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961"/>
        <w:gridCol w:w="5065"/>
      </w:tblGrid>
      <w:tr w:rsidR="007D558A" w:rsidRPr="000B1FD2" w14:paraId="010CAD55" w14:textId="77777777" w:rsidTr="008F6EDE">
        <w:tc>
          <w:tcPr>
            <w:tcW w:w="2194" w:type="pct"/>
          </w:tcPr>
          <w:p w14:paraId="067287AB" w14:textId="77777777" w:rsidR="007D558A" w:rsidRPr="000B1FD2" w:rsidRDefault="007D558A" w:rsidP="00DA4BBF">
            <w:pPr>
              <w:adjustRightInd w:val="0"/>
              <w:snapToGrid w:val="0"/>
              <w:spacing w:after="0" w:line="240" w:lineRule="auto"/>
              <w:jc w:val="center"/>
              <w:rPr>
                <w:rFonts w:ascii="Arial" w:hAnsi="Arial" w:cs="Arial"/>
                <w:color w:val="000000" w:themeColor="text1"/>
                <w:sz w:val="20"/>
                <w:szCs w:val="20"/>
              </w:rPr>
            </w:pPr>
            <w:r w:rsidRPr="000B1FD2">
              <w:rPr>
                <w:rFonts w:ascii="Arial" w:hAnsi="Arial" w:cs="Arial"/>
                <w:b/>
                <w:color w:val="000000" w:themeColor="text1"/>
                <w:sz w:val="20"/>
                <w:szCs w:val="20"/>
              </w:rPr>
              <w:t>BỘ TÀI CHÍNH</w:t>
            </w:r>
            <w:r w:rsidRPr="000B1FD2">
              <w:rPr>
                <w:rFonts w:ascii="Arial" w:hAnsi="Arial" w:cs="Arial"/>
                <w:color w:val="000000" w:themeColor="text1"/>
                <w:sz w:val="20"/>
                <w:szCs w:val="20"/>
              </w:rPr>
              <w:br/>
            </w:r>
            <w:r w:rsidRPr="000B1FD2">
              <w:rPr>
                <w:rFonts w:ascii="Arial" w:hAnsi="Arial" w:cs="Arial"/>
                <w:color w:val="000000" w:themeColor="text1"/>
                <w:sz w:val="20"/>
                <w:szCs w:val="20"/>
                <w:vertAlign w:val="superscript"/>
              </w:rPr>
              <w:t>_______</w:t>
            </w:r>
            <w:r w:rsidRPr="000B1FD2">
              <w:rPr>
                <w:rFonts w:ascii="Arial" w:hAnsi="Arial" w:cs="Arial"/>
                <w:color w:val="000000" w:themeColor="text1"/>
                <w:sz w:val="20"/>
                <w:szCs w:val="20"/>
              </w:rPr>
              <w:br/>
            </w:r>
            <w:r w:rsidRPr="000B1FD2">
              <w:rPr>
                <w:rFonts w:ascii="Arial" w:hAnsi="Arial" w:cs="Arial"/>
                <w:color w:val="000000" w:themeColor="text1"/>
                <w:sz w:val="20"/>
                <w:szCs w:val="20"/>
              </w:rPr>
              <w:br/>
              <w:t>Số: 79/2026/TT-BTC</w:t>
            </w:r>
          </w:p>
        </w:tc>
        <w:tc>
          <w:tcPr>
            <w:tcW w:w="2806" w:type="pct"/>
          </w:tcPr>
          <w:p w14:paraId="72CB6C75" w14:textId="77777777" w:rsidR="007D558A" w:rsidRPr="000B1FD2" w:rsidRDefault="007D558A" w:rsidP="008F6EDE">
            <w:pPr>
              <w:adjustRightInd w:val="0"/>
              <w:snapToGrid w:val="0"/>
              <w:spacing w:after="0" w:line="240" w:lineRule="auto"/>
              <w:jc w:val="center"/>
              <w:rPr>
                <w:rFonts w:ascii="Arial" w:hAnsi="Arial" w:cs="Arial"/>
                <w:color w:val="000000" w:themeColor="text1"/>
                <w:sz w:val="20"/>
                <w:szCs w:val="20"/>
              </w:rPr>
            </w:pPr>
            <w:r w:rsidRPr="000B1FD2">
              <w:rPr>
                <w:rFonts w:ascii="Arial" w:hAnsi="Arial" w:cs="Arial"/>
                <w:b/>
                <w:color w:val="000000" w:themeColor="text1"/>
                <w:sz w:val="20"/>
                <w:szCs w:val="20"/>
              </w:rPr>
              <w:t>CỘNG HÒA XÃ HỘI CHỦ NGHĨA VIỆT NAM</w:t>
            </w:r>
            <w:r w:rsidRPr="000B1FD2">
              <w:rPr>
                <w:rFonts w:ascii="Arial" w:hAnsi="Arial" w:cs="Arial"/>
                <w:color w:val="000000" w:themeColor="text1"/>
                <w:sz w:val="20"/>
                <w:szCs w:val="20"/>
              </w:rPr>
              <w:br/>
            </w:r>
            <w:r w:rsidRPr="000B1FD2">
              <w:rPr>
                <w:rFonts w:ascii="Arial" w:hAnsi="Arial" w:cs="Arial"/>
                <w:b/>
                <w:color w:val="000000" w:themeColor="text1"/>
                <w:sz w:val="20"/>
                <w:szCs w:val="20"/>
              </w:rPr>
              <w:t>Độc lập – Tự do – Hạnh phúc</w:t>
            </w:r>
            <w:r w:rsidRPr="000B1FD2">
              <w:rPr>
                <w:rFonts w:ascii="Arial" w:hAnsi="Arial" w:cs="Arial"/>
                <w:color w:val="000000" w:themeColor="text1"/>
                <w:sz w:val="20"/>
                <w:szCs w:val="20"/>
              </w:rPr>
              <w:br/>
            </w:r>
            <w:r w:rsidRPr="000B1FD2">
              <w:rPr>
                <w:rFonts w:ascii="Arial" w:hAnsi="Arial" w:cs="Arial"/>
                <w:color w:val="000000" w:themeColor="text1"/>
                <w:sz w:val="20"/>
                <w:szCs w:val="20"/>
                <w:vertAlign w:val="superscript"/>
              </w:rPr>
              <w:t>_________________</w:t>
            </w:r>
            <w:r w:rsidRPr="000B1FD2">
              <w:rPr>
                <w:rFonts w:ascii="Arial" w:hAnsi="Arial" w:cs="Arial"/>
                <w:color w:val="000000" w:themeColor="text1"/>
                <w:sz w:val="20"/>
                <w:szCs w:val="20"/>
              </w:rPr>
              <w:br/>
            </w:r>
            <w:r w:rsidRPr="000B1FD2">
              <w:rPr>
                <w:rFonts w:ascii="Arial" w:hAnsi="Arial" w:cs="Arial"/>
                <w:i/>
                <w:color w:val="000000" w:themeColor="text1"/>
                <w:sz w:val="20"/>
                <w:szCs w:val="20"/>
              </w:rPr>
              <w:t>Hà Nội, ngày 30 tháng 6 năm 2026</w:t>
            </w:r>
          </w:p>
        </w:tc>
      </w:tr>
    </w:tbl>
    <w:p w14:paraId="5E624DD9" w14:textId="77777777" w:rsidR="007D558A" w:rsidRPr="000B1FD2" w:rsidRDefault="007D558A" w:rsidP="007D558A">
      <w:pPr>
        <w:adjustRightInd w:val="0"/>
        <w:snapToGrid w:val="0"/>
        <w:spacing w:after="0" w:line="240" w:lineRule="auto"/>
        <w:jc w:val="center"/>
        <w:rPr>
          <w:rFonts w:ascii="Arial" w:hAnsi="Arial" w:cs="Arial"/>
          <w:b/>
          <w:color w:val="000000" w:themeColor="text1"/>
          <w:sz w:val="20"/>
          <w:szCs w:val="20"/>
        </w:rPr>
      </w:pPr>
    </w:p>
    <w:p w14:paraId="7C5171F8" w14:textId="77777777" w:rsidR="007D558A" w:rsidRPr="000B1FD2" w:rsidRDefault="007D558A" w:rsidP="007D558A">
      <w:pPr>
        <w:adjustRightInd w:val="0"/>
        <w:snapToGrid w:val="0"/>
        <w:spacing w:after="0" w:line="240" w:lineRule="auto"/>
        <w:jc w:val="center"/>
        <w:rPr>
          <w:rFonts w:ascii="Arial" w:hAnsi="Arial" w:cs="Arial"/>
          <w:b/>
          <w:color w:val="000000" w:themeColor="text1"/>
          <w:sz w:val="20"/>
          <w:szCs w:val="20"/>
        </w:rPr>
      </w:pPr>
    </w:p>
    <w:p w14:paraId="5B8E313A" w14:textId="77777777" w:rsidR="007D558A" w:rsidRPr="000B1FD2" w:rsidRDefault="007D558A" w:rsidP="007D558A">
      <w:pPr>
        <w:adjustRightInd w:val="0"/>
        <w:snapToGrid w:val="0"/>
        <w:spacing w:after="0" w:line="240" w:lineRule="auto"/>
        <w:jc w:val="center"/>
        <w:rPr>
          <w:rFonts w:ascii="Arial" w:hAnsi="Arial" w:cs="Arial"/>
          <w:color w:val="000000" w:themeColor="text1"/>
          <w:sz w:val="20"/>
          <w:szCs w:val="20"/>
        </w:rPr>
      </w:pPr>
      <w:r w:rsidRPr="000B1FD2">
        <w:rPr>
          <w:rFonts w:ascii="Arial" w:hAnsi="Arial" w:cs="Arial"/>
          <w:b/>
          <w:color w:val="000000" w:themeColor="text1"/>
          <w:sz w:val="20"/>
          <w:szCs w:val="20"/>
        </w:rPr>
        <w:t>THÔNG TƯ</w:t>
      </w:r>
    </w:p>
    <w:p w14:paraId="79035AE7" w14:textId="77777777" w:rsidR="007D558A" w:rsidRPr="000B1FD2" w:rsidRDefault="007D558A" w:rsidP="007D558A">
      <w:pPr>
        <w:adjustRightInd w:val="0"/>
        <w:snapToGrid w:val="0"/>
        <w:spacing w:after="0" w:line="240" w:lineRule="auto"/>
        <w:jc w:val="center"/>
        <w:rPr>
          <w:rFonts w:ascii="Arial" w:hAnsi="Arial" w:cs="Arial"/>
          <w:b/>
          <w:color w:val="000000" w:themeColor="text1"/>
          <w:sz w:val="20"/>
          <w:szCs w:val="20"/>
        </w:rPr>
      </w:pPr>
      <w:r w:rsidRPr="000B1FD2">
        <w:rPr>
          <w:rFonts w:ascii="Arial" w:hAnsi="Arial" w:cs="Arial"/>
          <w:b/>
          <w:color w:val="000000" w:themeColor="text1"/>
          <w:sz w:val="20"/>
          <w:szCs w:val="20"/>
        </w:rPr>
        <w:t>Quy định về thu, chi của chủ đầu tư, ban quản lý dự án có dự án sử dụng</w:t>
      </w:r>
      <w:r w:rsidRPr="000B1FD2">
        <w:rPr>
          <w:rFonts w:ascii="Arial" w:hAnsi="Arial" w:cs="Arial"/>
          <w:color w:val="000000" w:themeColor="text1"/>
          <w:sz w:val="20"/>
          <w:szCs w:val="20"/>
        </w:rPr>
        <w:br/>
      </w:r>
      <w:r w:rsidRPr="000B1FD2">
        <w:rPr>
          <w:rFonts w:ascii="Arial" w:hAnsi="Arial" w:cs="Arial"/>
          <w:b/>
          <w:color w:val="000000" w:themeColor="text1"/>
          <w:sz w:val="20"/>
          <w:szCs w:val="20"/>
        </w:rPr>
        <w:t xml:space="preserve"> vốn ngân sách nhà nước</w:t>
      </w:r>
    </w:p>
    <w:p w14:paraId="10C35226" w14:textId="77777777" w:rsidR="007D558A" w:rsidRPr="000B1FD2" w:rsidRDefault="007D558A" w:rsidP="007D558A">
      <w:pPr>
        <w:adjustRightInd w:val="0"/>
        <w:snapToGrid w:val="0"/>
        <w:spacing w:after="0" w:line="240" w:lineRule="auto"/>
        <w:jc w:val="center"/>
        <w:rPr>
          <w:rFonts w:ascii="Arial" w:hAnsi="Arial" w:cs="Arial"/>
          <w:color w:val="000000" w:themeColor="text1"/>
          <w:sz w:val="20"/>
          <w:szCs w:val="20"/>
        </w:rPr>
      </w:pPr>
    </w:p>
    <w:p w14:paraId="30332398"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i/>
          <w:color w:val="000000" w:themeColor="text1"/>
          <w:sz w:val="20"/>
          <w:szCs w:val="20"/>
        </w:rPr>
        <w:t>Căn cứ Luật Ngân sách nhà nước số 89/2025/QH15;</w:t>
      </w:r>
    </w:p>
    <w:p w14:paraId="34E94301"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i/>
          <w:color w:val="000000" w:themeColor="text1"/>
          <w:sz w:val="20"/>
          <w:szCs w:val="20"/>
        </w:rPr>
        <w:t>Căn cứ Nghị định số 193/2026/NĐ-CP ngày 01 tháng 6 năm 2026 của Chính phủ quy định về quyết toán vốn đầu tư dự án;</w:t>
      </w:r>
    </w:p>
    <w:p w14:paraId="73BC4D75"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i/>
          <w:color w:val="000000" w:themeColor="text1"/>
          <w:sz w:val="20"/>
          <w:szCs w:val="20"/>
        </w:rPr>
        <w:t>Căn cứ Nghị định số 254/2025/NĐ-CP ngày 26 tháng 9 năm 2025 của Chính phủ quy định về quản lý, thanh toán, quyết toán dự án sử dụng vốn đầu tư công;</w:t>
      </w:r>
    </w:p>
    <w:p w14:paraId="19F48861"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i/>
          <w:color w:val="000000" w:themeColor="text1"/>
          <w:sz w:val="20"/>
          <w:szCs w:val="20"/>
        </w:rPr>
        <w:t>Căn cứ Nghị định số 60/2021/NĐ-CP ngày 21 tháng 6 năm 2021 của Chính phủ quy định cơ chế tự chủ tài chính của đơn vị sự nghiệp công lập được sửa đổi, bổ sung tại Nghị định số 111/2025/NĐ-CP ngày 22 tháng 5 năm 2025 của Chính phủ;</w:t>
      </w:r>
    </w:p>
    <w:p w14:paraId="5520A2EA"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i/>
          <w:color w:val="000000" w:themeColor="text1"/>
          <w:sz w:val="20"/>
          <w:szCs w:val="20"/>
        </w:rPr>
        <w:t>Căn cứ Nghị định số 73/2026/NĐ-CP ngày 10 tháng 3 năm 2026 của Chính phủ quy định chi tiết và hướng dẫn thi hành một số điều của Luật Ngân sách nhà nước;</w:t>
      </w:r>
    </w:p>
    <w:p w14:paraId="6016D541"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i/>
          <w:color w:val="000000" w:themeColor="text1"/>
          <w:sz w:val="20"/>
          <w:szCs w:val="20"/>
        </w:rPr>
        <w:t>Căn cứ Nghị định số 206/2026/NĐ-CP ngày 15 tháng 6 năm 2026 của Chính phủ quy định chi tiết về quản lý chi phí đầu tư xây dựng;</w:t>
      </w:r>
    </w:p>
    <w:p w14:paraId="67000E2E"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i/>
          <w:color w:val="000000" w:themeColor="text1"/>
          <w:sz w:val="20"/>
          <w:szCs w:val="20"/>
        </w:rPr>
        <w:t>Căn cứ Nghị định số 217/2026/NĐ-CP ngày 19 tháng 6 năm 2026 của Chính phủ quy định chi tiết một số điều của Luật Xây dựng về quản lý hoạt động xây dựng;</w:t>
      </w:r>
    </w:p>
    <w:p w14:paraId="082CE650"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i/>
          <w:color w:val="000000" w:themeColor="text1"/>
          <w:sz w:val="20"/>
          <w:szCs w:val="20"/>
        </w:rPr>
        <w:t>Căn cứ Nghị định số 85/2025/NĐ-CP ngày 08 tháng 4 năm 2025 của Chính phủ quy định chi tiết thi hành một số điều của Luật Đầu tư công được sửa đổi, bổ sung tại Nghị định số 275/2025/NĐ-CP ngày 18 tháng 10 năm 2025 của Chính phủ;</w:t>
      </w:r>
    </w:p>
    <w:p w14:paraId="3D8C383F"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i/>
          <w:color w:val="000000" w:themeColor="text1"/>
          <w:sz w:val="20"/>
          <w:szCs w:val="20"/>
        </w:rPr>
        <w:t>Căn cứ Nghị định số 224/2026/NĐ-CP ngày 24 tháng 6 năm 2026 của Chính phủ quy định chi tiết một số điều và biện pháp thi hành Luật Chuyển đổi số;</w:t>
      </w:r>
    </w:p>
    <w:p w14:paraId="475690AB"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i/>
          <w:color w:val="000000" w:themeColor="text1"/>
          <w:sz w:val="20"/>
          <w:szCs w:val="20"/>
        </w:rPr>
        <w:t>Căn cứ Nghị định số 242/2025/NĐ-CP ngày 10 tháng 9 năm 2025 của Chính phủ về quản lý và sử dụng vốn hỗ trợ phát triển chính thức (ODA) và vốn vay ưu đãi nước ngoài được sửa đổi, bổ sung tại Nghị định số 119/2026/NĐ-CP ngày 03 tháng 4 năm 2026 của Chính phủ;</w:t>
      </w:r>
    </w:p>
    <w:p w14:paraId="5EF8CA68"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i/>
          <w:color w:val="000000" w:themeColor="text1"/>
          <w:sz w:val="20"/>
          <w:szCs w:val="20"/>
        </w:rPr>
        <w:t>Căn cứ Nghị định số 29/2025/NĐ-CP ngày 24 tháng 02 năm 2025 của Chính phủ quy định chức năng, nhiệm vụ, quyền hạn và cơ cấu tổ chức của Bộ Tài chính được sửa đổi, bổ sung tại Nghị định số 166/2025/NĐ-CP ngày 30 tháng 6 năm 2025 của Chính phủ;</w:t>
      </w:r>
    </w:p>
    <w:p w14:paraId="0979F344"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i/>
          <w:color w:val="000000" w:themeColor="text1"/>
          <w:sz w:val="20"/>
          <w:szCs w:val="20"/>
        </w:rPr>
        <w:t>Theo đề nghị của Vụ trưởng Vụ Phát triển hạ tầng;</w:t>
      </w:r>
    </w:p>
    <w:p w14:paraId="2676385E" w14:textId="77777777" w:rsidR="007D558A" w:rsidRPr="000B1FD2" w:rsidRDefault="007D558A" w:rsidP="007D558A">
      <w:pPr>
        <w:adjustRightInd w:val="0"/>
        <w:snapToGrid w:val="0"/>
        <w:spacing w:after="0" w:line="240" w:lineRule="auto"/>
        <w:ind w:firstLine="720"/>
        <w:jc w:val="both"/>
        <w:rPr>
          <w:rFonts w:ascii="Arial" w:hAnsi="Arial" w:cs="Arial"/>
          <w:color w:val="000000" w:themeColor="text1"/>
          <w:sz w:val="20"/>
          <w:szCs w:val="20"/>
        </w:rPr>
      </w:pPr>
      <w:r w:rsidRPr="000B1FD2">
        <w:rPr>
          <w:rFonts w:ascii="Arial" w:hAnsi="Arial" w:cs="Arial"/>
          <w:i/>
          <w:color w:val="000000" w:themeColor="text1"/>
          <w:sz w:val="20"/>
          <w:szCs w:val="20"/>
        </w:rPr>
        <w:t>Bộ trưởng Bộ Tài chính ban hành Thông tư quy định về thu, chi của chủ đầu tư, ban quản lý dự án có dự án sử dụng vốn ngân sách nhà nước.</w:t>
      </w:r>
    </w:p>
    <w:p w14:paraId="205D3EA0" w14:textId="77777777" w:rsidR="007D558A" w:rsidRDefault="007D558A" w:rsidP="007D558A">
      <w:pPr>
        <w:adjustRightInd w:val="0"/>
        <w:snapToGrid w:val="0"/>
        <w:spacing w:after="0" w:line="240" w:lineRule="auto"/>
        <w:jc w:val="center"/>
        <w:rPr>
          <w:rFonts w:ascii="Arial" w:hAnsi="Arial" w:cs="Arial"/>
          <w:b/>
          <w:color w:val="000000" w:themeColor="text1"/>
          <w:sz w:val="20"/>
          <w:szCs w:val="20"/>
        </w:rPr>
      </w:pPr>
    </w:p>
    <w:p w14:paraId="343836C0" w14:textId="77777777" w:rsidR="007D558A" w:rsidRPr="000B1FD2" w:rsidRDefault="007D558A" w:rsidP="007D558A">
      <w:pPr>
        <w:adjustRightInd w:val="0"/>
        <w:snapToGrid w:val="0"/>
        <w:spacing w:after="0" w:line="240" w:lineRule="auto"/>
        <w:jc w:val="center"/>
        <w:rPr>
          <w:rFonts w:ascii="Arial" w:hAnsi="Arial" w:cs="Arial"/>
          <w:color w:val="000000" w:themeColor="text1"/>
          <w:sz w:val="20"/>
          <w:szCs w:val="20"/>
        </w:rPr>
      </w:pPr>
      <w:r w:rsidRPr="000B1FD2">
        <w:rPr>
          <w:rFonts w:ascii="Arial" w:hAnsi="Arial" w:cs="Arial"/>
          <w:b/>
          <w:color w:val="000000" w:themeColor="text1"/>
          <w:sz w:val="20"/>
          <w:szCs w:val="20"/>
        </w:rPr>
        <w:t>Chương I</w:t>
      </w:r>
    </w:p>
    <w:p w14:paraId="6B99272F" w14:textId="77777777" w:rsidR="007D558A" w:rsidRDefault="007D558A" w:rsidP="007D558A">
      <w:pPr>
        <w:adjustRightInd w:val="0"/>
        <w:snapToGrid w:val="0"/>
        <w:spacing w:after="0" w:line="240" w:lineRule="auto"/>
        <w:jc w:val="center"/>
        <w:rPr>
          <w:rFonts w:ascii="Arial" w:hAnsi="Arial" w:cs="Arial"/>
          <w:b/>
          <w:color w:val="000000" w:themeColor="text1"/>
          <w:sz w:val="20"/>
          <w:szCs w:val="20"/>
        </w:rPr>
      </w:pPr>
      <w:r w:rsidRPr="000B1FD2">
        <w:rPr>
          <w:rFonts w:ascii="Arial" w:hAnsi="Arial" w:cs="Arial"/>
          <w:b/>
          <w:color w:val="000000" w:themeColor="text1"/>
          <w:sz w:val="20"/>
          <w:szCs w:val="20"/>
        </w:rPr>
        <w:t>QUY ĐỊNH CHUNG</w:t>
      </w:r>
    </w:p>
    <w:p w14:paraId="6D812231" w14:textId="77777777" w:rsidR="007D558A" w:rsidRPr="000B1FD2" w:rsidRDefault="007D558A" w:rsidP="007D558A">
      <w:pPr>
        <w:adjustRightInd w:val="0"/>
        <w:snapToGrid w:val="0"/>
        <w:spacing w:after="0" w:line="240" w:lineRule="auto"/>
        <w:jc w:val="center"/>
        <w:rPr>
          <w:rFonts w:ascii="Arial" w:hAnsi="Arial" w:cs="Arial"/>
          <w:color w:val="000000" w:themeColor="text1"/>
          <w:sz w:val="20"/>
          <w:szCs w:val="20"/>
        </w:rPr>
      </w:pPr>
    </w:p>
    <w:p w14:paraId="0E09B634"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b/>
          <w:color w:val="000000" w:themeColor="text1"/>
          <w:sz w:val="20"/>
          <w:szCs w:val="20"/>
        </w:rPr>
        <w:t>Điều 1. Phạm vi điều chỉnh và đối tượng áp dụng</w:t>
      </w:r>
    </w:p>
    <w:p w14:paraId="259F9ADF"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1. Phạm vi điều chỉnh: Thông tư này quy định thu, chi của chủ đầu tư, ban quản lý dự án (sau đây viết tắt là BQLDA) có dự án sử dụng vốn ngân sách nhà nước.</w:t>
      </w:r>
    </w:p>
    <w:p w14:paraId="77051667"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2. Đối tượng áp dụng: chủ đầu tư, BQLDA do chủ đầu tư thành lập, BQLDA do người đại diện có thẩm quyền của cơ quan, tổ chức, doanh nghiệp thành lập, BQLDA là đơn vị sự nghiệp công lập được thành lập theo quy định tại các Nghị định của Chính phủ và các tổ chức, cá nhân có liên quan đến việc quản lý dự án.</w:t>
      </w:r>
    </w:p>
    <w:p w14:paraId="193972DE"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3. Chủ đầu tư, BQLDA quản lý dự án sử dụng nguồn vốn ODA và nguồn vốn vay ưu đãi nước ngoài: thực hiện quản lý các khoản thu, chi của dự án theo điều ước quốc tế, thỏa thuận vay/viện trợ với nhà tài trợ</w:t>
      </w:r>
      <w:bookmarkStart w:id="0" w:name="_GoBack"/>
      <w:bookmarkEnd w:id="0"/>
      <w:r w:rsidRPr="000B1FD2">
        <w:rPr>
          <w:rFonts w:ascii="Arial" w:hAnsi="Arial" w:cs="Arial"/>
          <w:color w:val="000000" w:themeColor="text1"/>
          <w:sz w:val="20"/>
          <w:szCs w:val="20"/>
        </w:rPr>
        <w:t xml:space="preserve"> về nguồn vốn ODA, vốn vay ưu đãi nước ngoài đã ký kết và pháp luật hiện hành về quản </w:t>
      </w:r>
      <w:r w:rsidRPr="000B1FD2">
        <w:rPr>
          <w:rFonts w:ascii="Arial" w:hAnsi="Arial" w:cs="Arial"/>
          <w:color w:val="000000" w:themeColor="text1"/>
          <w:sz w:val="20"/>
          <w:szCs w:val="20"/>
        </w:rPr>
        <w:lastRenderedPageBreak/>
        <w:t>lý và sử dụng vốn ODA, vốn vay ưu đãi nước ngoài, Thông tư hướng dẫn riêng của Bộ Tài chính. Trường hợp không có quy định tại điều ước quốc tế, thỏa thuận vay/viện trợ với nhà tài trợ, pháp luật hiện hành về quản lý và sử dụng các khoản thu, chi của dự án sử dụng nguồn vốn ODA, vốn vay ưu đãi nước ngoài, Thông tư hướng dẫn riêng của Bộ Tài chính thì thực hiện theo quy định tại Thông tư này.</w:t>
      </w:r>
    </w:p>
    <w:p w14:paraId="4BF87575"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4. Khuyến khích chủ đầu tư, BQLDA quản lý dự án không sử dụng vốn ngân sách nhà nước áp dụng các quy định tại Thông tư này để thực hiện trình tự, nội dung lập, thẩm định, phê duyệt dự toán, lập, thẩm tra, phê duyệt quyết toán và được phép chỉnh sửa các nội dung, biểu mẫu cho phù hợp với công tác quản lý dự án của đơn vị. Cơ chế tài chính (chế độ, định mức chi của các khoản chi, chi tiết kiệm và định mức khác chi cho các khoản chi khác có liên quan đến quản lý dự án) và thẩm quyền thẩm định, thẩm tra, phê duyệt dự toán, quyết toán thực hiện theo quy định của đơn vị được giao nhiệm vụ làm chủ đầu tư.</w:t>
      </w:r>
    </w:p>
    <w:p w14:paraId="15BED5EF"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b/>
          <w:color w:val="000000" w:themeColor="text1"/>
          <w:sz w:val="20"/>
          <w:szCs w:val="20"/>
        </w:rPr>
        <w:t>Điều 2. Nguồn thu và phân chia nguồn thu quản lý dự án giữa chủ đầu tư và BQLDA đối với dự án được giao quản lý</w:t>
      </w:r>
    </w:p>
    <w:p w14:paraId="5521EFCA"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1. Nguồn thu</w:t>
      </w:r>
    </w:p>
    <w:p w14:paraId="11F8FA8B" w14:textId="198DABA3"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a) Thu từ chi phí của dự án được giao quản lý, bao gồm: nguồn trích chi phí quản lý dự án và nguồn thu khác từ dự án được giao quản lý (trừ chi phí đảm bảo cho việc tổ chức thực hiện bồi thường, hỗ trợ, tái định cư do chủ đầu tư thực hiện</w:t>
      </w:r>
      <w:r w:rsidR="00202931">
        <w:rPr>
          <w:rFonts w:ascii="Arial" w:hAnsi="Arial" w:cs="Arial"/>
          <w:color w:val="000000" w:themeColor="text1"/>
          <w:sz w:val="20"/>
          <w:szCs w:val="20"/>
        </w:rPr>
        <w:t xml:space="preserve"> được thực hiện</w:t>
      </w:r>
      <w:r w:rsidRPr="000B1FD2">
        <w:rPr>
          <w:rFonts w:ascii="Arial" w:hAnsi="Arial" w:cs="Arial"/>
          <w:color w:val="000000" w:themeColor="text1"/>
          <w:sz w:val="20"/>
          <w:szCs w:val="20"/>
        </w:rPr>
        <w:t xml:space="preserve"> theo pháp luật về đất đai).</w:t>
      </w:r>
    </w:p>
    <w:p w14:paraId="17B05807"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Thu hợp pháp khác của chủ đầu tư, BQLDA theo quy định, bao gồm: thu từ hoạt động tư vấn cho các dự án khác và các khoản thu khác theo quy định của pháp luật.</w:t>
      </w:r>
    </w:p>
    <w:p w14:paraId="632DBA7D"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c) Ngân sách nhà nước cấp (nếu có).</w:t>
      </w:r>
    </w:p>
    <w:p w14:paraId="6C584538"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2. Phân chia nguồn thu quản lý dự án giữa chủ đầu tư và BQLDA đối với dự án được giao quản lý: căn cứ vào nội dung, khối lượng công việc, trách nhiệm giữa chủ đầu tư và BQLDA, Thủ trưởng đơn vị được giao nhiệm vụ làm chủ đầu tư quyết định bằng văn bản tỷ lệ phân chia khoản thu quản lý dự án giữa chủ đầu tư và BQLDA (nếu có) và chịu trách nhiệm về nội dung này.</w:t>
      </w:r>
    </w:p>
    <w:p w14:paraId="11646032"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b/>
          <w:color w:val="000000" w:themeColor="text1"/>
          <w:sz w:val="20"/>
          <w:szCs w:val="20"/>
        </w:rPr>
        <w:t>Điều 3. Tài khoản giao dịch</w:t>
      </w:r>
    </w:p>
    <w:p w14:paraId="52CB128A"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1. Đối với nguồn thu từ chi phí của dự án được giao quản lý, các khoản thu phí theo pháp luật về phí, lệ phí và các khoản thu khác của ngân sách nhà nước (nếu có) theo quy định của Luật Ngân sách nhà nước, Luật Quản lý nợ công và pháp luật có liên quan: chủ đầu tư, BQLDA mở tài khoản tại Kho bạc Nhà nước nơi thuận tiện giao dịch để quản lý.</w:t>
      </w:r>
    </w:p>
    <w:p w14:paraId="539310B2"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2. Đối với nguồn thu không thuộc dự án được giao quản lý, các Quỹ được trích lập theo quy định về cơ chế tự chủ tài chính của đơn vị sự nghiệp công lập: chủ đầu tư, BQLDA được mở tài khoản tiền gửi tại Kho bạc Nhà nước hoặc ngân hàng thương mại để quản lý.</w:t>
      </w:r>
    </w:p>
    <w:p w14:paraId="4BF47154"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b/>
          <w:color w:val="000000" w:themeColor="text1"/>
          <w:sz w:val="20"/>
          <w:szCs w:val="20"/>
        </w:rPr>
        <w:t>Điều 4. Phân loại Ban quản lý dự án</w:t>
      </w:r>
    </w:p>
    <w:p w14:paraId="7BAC763C"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1. BQLDA nhóm I, gồm: chủ đầu tư tổ chức thực hiện quản lý dự án, BQLDA do chủ đầu tư thành lập, BQLDA do người đại diện có thẩm quyền của cơ quan, tổ chức, doanh nghiệp thành lập theo đúng quy định của pháp luật (trừ BQLDA là đơn vị sự nghiệp công lập theo quy định tại khoản 2 Điều này).</w:t>
      </w:r>
    </w:p>
    <w:p w14:paraId="2240CA05" w14:textId="77777777" w:rsidR="007D558A" w:rsidRPr="000B1FD2" w:rsidRDefault="007D558A" w:rsidP="007D558A">
      <w:pPr>
        <w:adjustRightInd w:val="0"/>
        <w:snapToGrid w:val="0"/>
        <w:spacing w:after="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2. BQLDA nhóm II, gồm: đơn vị sự nghiệp công lập, được thành lập theo quy định của pháp luật về đơn vị sự nghiệp công lập.</w:t>
      </w:r>
    </w:p>
    <w:p w14:paraId="2A92DCC9" w14:textId="77777777" w:rsidR="007D558A" w:rsidRDefault="007D558A" w:rsidP="007D558A">
      <w:pPr>
        <w:adjustRightInd w:val="0"/>
        <w:snapToGrid w:val="0"/>
        <w:spacing w:after="0" w:line="240" w:lineRule="auto"/>
        <w:jc w:val="center"/>
        <w:rPr>
          <w:rFonts w:ascii="Arial" w:hAnsi="Arial" w:cs="Arial"/>
          <w:b/>
          <w:color w:val="000000" w:themeColor="text1"/>
          <w:sz w:val="20"/>
          <w:szCs w:val="20"/>
        </w:rPr>
      </w:pPr>
    </w:p>
    <w:p w14:paraId="5F2CE2FC" w14:textId="77777777" w:rsidR="007D558A" w:rsidRPr="000B1FD2" w:rsidRDefault="007D558A" w:rsidP="007D558A">
      <w:pPr>
        <w:adjustRightInd w:val="0"/>
        <w:snapToGrid w:val="0"/>
        <w:spacing w:after="0" w:line="240" w:lineRule="auto"/>
        <w:jc w:val="center"/>
        <w:rPr>
          <w:rFonts w:ascii="Arial" w:hAnsi="Arial" w:cs="Arial"/>
          <w:color w:val="000000" w:themeColor="text1"/>
          <w:sz w:val="20"/>
          <w:szCs w:val="20"/>
        </w:rPr>
      </w:pPr>
      <w:r w:rsidRPr="000B1FD2">
        <w:rPr>
          <w:rFonts w:ascii="Arial" w:hAnsi="Arial" w:cs="Arial"/>
          <w:b/>
          <w:color w:val="000000" w:themeColor="text1"/>
          <w:sz w:val="20"/>
          <w:szCs w:val="20"/>
        </w:rPr>
        <w:t>Chương II</w:t>
      </w:r>
    </w:p>
    <w:p w14:paraId="580CC0D3" w14:textId="77777777" w:rsidR="007D558A" w:rsidRDefault="007D558A" w:rsidP="007D558A">
      <w:pPr>
        <w:adjustRightInd w:val="0"/>
        <w:snapToGrid w:val="0"/>
        <w:spacing w:after="0" w:line="240" w:lineRule="auto"/>
        <w:jc w:val="center"/>
        <w:rPr>
          <w:rFonts w:ascii="Arial" w:hAnsi="Arial" w:cs="Arial"/>
          <w:b/>
          <w:color w:val="000000" w:themeColor="text1"/>
          <w:sz w:val="20"/>
          <w:szCs w:val="20"/>
        </w:rPr>
      </w:pPr>
      <w:r w:rsidRPr="000B1FD2">
        <w:rPr>
          <w:rFonts w:ascii="Arial" w:hAnsi="Arial" w:cs="Arial"/>
          <w:b/>
          <w:color w:val="000000" w:themeColor="text1"/>
          <w:sz w:val="20"/>
          <w:szCs w:val="20"/>
        </w:rPr>
        <w:t>QUY ĐỊNH CỤ THỂ</w:t>
      </w:r>
    </w:p>
    <w:p w14:paraId="7C4E5257" w14:textId="77777777" w:rsidR="007D558A" w:rsidRPr="000B1FD2" w:rsidRDefault="007D558A" w:rsidP="007D558A">
      <w:pPr>
        <w:adjustRightInd w:val="0"/>
        <w:snapToGrid w:val="0"/>
        <w:spacing w:after="0" w:line="240" w:lineRule="auto"/>
        <w:jc w:val="center"/>
        <w:rPr>
          <w:rFonts w:ascii="Arial" w:hAnsi="Arial" w:cs="Arial"/>
          <w:color w:val="000000" w:themeColor="text1"/>
          <w:sz w:val="20"/>
          <w:szCs w:val="20"/>
        </w:rPr>
      </w:pPr>
    </w:p>
    <w:p w14:paraId="63B9BED3" w14:textId="77777777" w:rsidR="007D558A" w:rsidRPr="000B1FD2" w:rsidRDefault="007D558A" w:rsidP="007D558A">
      <w:pPr>
        <w:adjustRightInd w:val="0"/>
        <w:snapToGrid w:val="0"/>
        <w:spacing w:after="0" w:line="240" w:lineRule="auto"/>
        <w:jc w:val="center"/>
        <w:rPr>
          <w:rFonts w:ascii="Arial" w:hAnsi="Arial" w:cs="Arial"/>
          <w:color w:val="000000" w:themeColor="text1"/>
          <w:sz w:val="20"/>
          <w:szCs w:val="20"/>
        </w:rPr>
      </w:pPr>
      <w:r w:rsidRPr="000B1FD2">
        <w:rPr>
          <w:rFonts w:ascii="Arial" w:hAnsi="Arial" w:cs="Arial"/>
          <w:b/>
          <w:color w:val="000000" w:themeColor="text1"/>
          <w:sz w:val="20"/>
          <w:szCs w:val="20"/>
        </w:rPr>
        <w:t>Mục 1</w:t>
      </w:r>
    </w:p>
    <w:p w14:paraId="67DAA228" w14:textId="77777777" w:rsidR="007D558A" w:rsidRDefault="007D558A" w:rsidP="007D558A">
      <w:pPr>
        <w:adjustRightInd w:val="0"/>
        <w:snapToGrid w:val="0"/>
        <w:spacing w:after="0" w:line="240" w:lineRule="auto"/>
        <w:jc w:val="center"/>
        <w:rPr>
          <w:rFonts w:ascii="Arial" w:hAnsi="Arial" w:cs="Arial"/>
          <w:b/>
          <w:color w:val="000000" w:themeColor="text1"/>
          <w:sz w:val="20"/>
          <w:szCs w:val="20"/>
        </w:rPr>
      </w:pPr>
      <w:r w:rsidRPr="000B1FD2">
        <w:rPr>
          <w:rFonts w:ascii="Arial" w:hAnsi="Arial" w:cs="Arial"/>
          <w:b/>
          <w:color w:val="000000" w:themeColor="text1"/>
          <w:sz w:val="20"/>
          <w:szCs w:val="20"/>
        </w:rPr>
        <w:t>LẬP DỰ TOÁN THU, CHI CỦA CHỦ ĐẦU TƯ, BAN QUẢN LÝ DỰ ÁN</w:t>
      </w:r>
    </w:p>
    <w:p w14:paraId="498BBBE3" w14:textId="77777777" w:rsidR="007D558A" w:rsidRPr="000B1FD2" w:rsidRDefault="007D558A" w:rsidP="007D558A">
      <w:pPr>
        <w:adjustRightInd w:val="0"/>
        <w:snapToGrid w:val="0"/>
        <w:spacing w:after="0" w:line="240" w:lineRule="auto"/>
        <w:jc w:val="center"/>
        <w:rPr>
          <w:rFonts w:ascii="Arial" w:hAnsi="Arial" w:cs="Arial"/>
          <w:color w:val="000000" w:themeColor="text1"/>
          <w:sz w:val="20"/>
          <w:szCs w:val="20"/>
        </w:rPr>
      </w:pPr>
    </w:p>
    <w:p w14:paraId="10B3C7C3"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b/>
          <w:color w:val="000000" w:themeColor="text1"/>
          <w:sz w:val="20"/>
          <w:szCs w:val="20"/>
        </w:rPr>
        <w:t>Điều 5. Căn cứ lập dự toán thu, chi</w:t>
      </w:r>
    </w:p>
    <w:p w14:paraId="5C034494"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1. Quyết định thành lập BQLDA theo quy định của pháp luật.</w:t>
      </w:r>
    </w:p>
    <w:p w14:paraId="046AB936"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2. Quyết định phê duyệt chủ trương đầu tư, quyết định phê duyệt dự án, quyết định phê duyệt dự toán và các Quyết định điều chỉnh (nếu có).</w:t>
      </w:r>
    </w:p>
    <w:p w14:paraId="0D4FFF1F"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lastRenderedPageBreak/>
        <w:t>3. Dự toán chi phí cho công tác chuẩn bị đầu tư (đối với các khoản thu và chi phí quản lý dự án trong giai đoạn chuẩn bị đầu tư).</w:t>
      </w:r>
    </w:p>
    <w:p w14:paraId="50FB0C12"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4. Nguồn thu và phân chia nguồn thu quản lý dự án theo quy định tại Điều 2, lập dự toán thu theo quy định tại Điều 6 Thông tư này. Trường hợp đến thời điểm lập dự toán chưa xác định được cụ thể, chủ đầu tư, BQLDA căn cứ vào tình hình thực tế để dự kiến nguồn thu và chịu trách nhiệm về nội dung này.</w:t>
      </w:r>
    </w:p>
    <w:p w14:paraId="4A0AF723"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5. Bảng tính tiền lương năm của từng người lao động tham gia quản lý dự án theo Mẫu số 02/DT-QLDA ban hành kèm theo Thông tư này.</w:t>
      </w:r>
    </w:p>
    <w:p w14:paraId="21B7E96F"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6. Các quy định về trích chi phí và quản lý tài chính đối với chủ đầu tư, BQLDA theo pháp luật hiện hành.</w:t>
      </w:r>
    </w:p>
    <w:p w14:paraId="27831A7F"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7. Quy chế chi tiêu nội bộ của đơn vị được xây dựng, ban hành theo đúng quy định của pháp luật.</w:t>
      </w:r>
    </w:p>
    <w:p w14:paraId="6B9C4570"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8. Các căn cứ khác của dự án (nếu có).</w:t>
      </w:r>
    </w:p>
    <w:p w14:paraId="6520C894"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b/>
          <w:color w:val="000000" w:themeColor="text1"/>
          <w:sz w:val="20"/>
          <w:szCs w:val="20"/>
        </w:rPr>
        <w:t>Điều 6. Lập dự toán thu</w:t>
      </w:r>
    </w:p>
    <w:p w14:paraId="35BBCF60"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Dự toán thu bao gồm các khoản thu theo quy định tại Điều 2 Thông tư này; trong đó nguồn thu từ chi phí của từng dự án được giao quản lý được thực hiện như sau:</w:t>
      </w:r>
    </w:p>
    <w:p w14:paraId="010F6827"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BQLDA theo quy định tại Điều 4 Thông tư này xác định nguồn thu từ chi phí do mình thực hiện của từng dự án được giao quản lý, trên cơ sở đó xây dựng dự toán thu để triển khai quản lý dự án cho các năm và lập Mẫu số 01(i)/DT-QLDA - Bảng tính chi phí tư vấn, quản lý dự án; (i) sẽ chạy từ 1 đến n đối với trường hợp được giao quản lý nhiều dự án, cụ thể như sau:</w:t>
      </w:r>
    </w:p>
    <w:tbl>
      <w:tblPr>
        <w:tblStyle w:val="TableGrid"/>
        <w:tblW w:w="0" w:type="auto"/>
        <w:jc w:val="center"/>
        <w:tblLook w:val="04A0" w:firstRow="1" w:lastRow="0" w:firstColumn="1" w:lastColumn="0" w:noHBand="0" w:noVBand="1"/>
      </w:tblPr>
      <w:tblGrid>
        <w:gridCol w:w="3293"/>
      </w:tblGrid>
      <w:tr w:rsidR="007D558A" w14:paraId="7B2E9799" w14:textId="77777777" w:rsidTr="008E50C5">
        <w:trPr>
          <w:jc w:val="center"/>
        </w:trPr>
        <w:tc>
          <w:tcPr>
            <w:tcW w:w="0" w:type="auto"/>
          </w:tcPr>
          <w:p w14:paraId="471B3E37" w14:textId="77777777" w:rsidR="007D558A" w:rsidRPr="00DA13E3" w:rsidRDefault="007D558A" w:rsidP="008E50C5">
            <w:pPr>
              <w:adjustRightInd w:val="0"/>
              <w:snapToGrid w:val="0"/>
              <w:spacing w:before="40" w:after="40"/>
              <w:jc w:val="center"/>
              <w:rPr>
                <w:rFonts w:ascii="Arial" w:hAnsi="Arial" w:cs="Arial"/>
                <w:b/>
                <w:bCs/>
                <w:color w:val="000000" w:themeColor="text1"/>
                <w:sz w:val="20"/>
                <w:szCs w:val="20"/>
              </w:rPr>
            </w:pPr>
            <w:r w:rsidRPr="00DA13E3">
              <w:rPr>
                <w:rFonts w:ascii="Arial" w:hAnsi="Arial" w:cs="Arial"/>
                <w:b/>
                <w:bCs/>
                <w:color w:val="000000" w:themeColor="text1"/>
                <w:sz w:val="20"/>
                <w:szCs w:val="20"/>
              </w:rPr>
              <w:t>G</w:t>
            </w:r>
            <w:r w:rsidRPr="00DA13E3">
              <w:rPr>
                <w:rFonts w:ascii="Arial" w:hAnsi="Arial" w:cs="Arial"/>
                <w:b/>
                <w:bCs/>
                <w:color w:val="000000" w:themeColor="text1"/>
                <w:sz w:val="20"/>
                <w:szCs w:val="20"/>
                <w:vertAlign w:val="subscript"/>
              </w:rPr>
              <w:t>QLDA (CĐT)</w:t>
            </w:r>
            <w:r w:rsidRPr="00DA13E3">
              <w:rPr>
                <w:rFonts w:ascii="Arial" w:hAnsi="Arial" w:cs="Arial"/>
                <w:b/>
                <w:bCs/>
                <w:color w:val="000000" w:themeColor="text1"/>
                <w:sz w:val="20"/>
                <w:szCs w:val="20"/>
              </w:rPr>
              <w:t xml:space="preserve"> = G</w:t>
            </w:r>
            <w:r w:rsidRPr="00DA13E3">
              <w:rPr>
                <w:rFonts w:ascii="Arial" w:hAnsi="Arial" w:cs="Arial"/>
                <w:b/>
                <w:bCs/>
                <w:color w:val="000000" w:themeColor="text1"/>
                <w:sz w:val="20"/>
                <w:szCs w:val="20"/>
                <w:vertAlign w:val="subscript"/>
              </w:rPr>
              <w:t xml:space="preserve">QLDA </w:t>
            </w:r>
            <w:r w:rsidRPr="00DA13E3">
              <w:rPr>
                <w:rFonts w:ascii="Arial" w:hAnsi="Arial" w:cs="Arial"/>
                <w:b/>
                <w:bCs/>
                <w:color w:val="000000" w:themeColor="text1"/>
                <w:sz w:val="20"/>
                <w:szCs w:val="20"/>
              </w:rPr>
              <w:t>+ G</w:t>
            </w:r>
            <w:r w:rsidRPr="00DA13E3">
              <w:rPr>
                <w:rFonts w:ascii="Arial" w:hAnsi="Arial" w:cs="Arial"/>
                <w:b/>
                <w:bCs/>
                <w:color w:val="000000" w:themeColor="text1"/>
                <w:sz w:val="20"/>
                <w:szCs w:val="20"/>
                <w:vertAlign w:val="subscript"/>
              </w:rPr>
              <w:t>TV</w:t>
            </w:r>
            <w:r w:rsidRPr="00DA13E3">
              <w:rPr>
                <w:rFonts w:ascii="Arial" w:hAnsi="Arial" w:cs="Arial"/>
                <w:b/>
                <w:bCs/>
                <w:color w:val="000000" w:themeColor="text1"/>
                <w:sz w:val="20"/>
                <w:szCs w:val="20"/>
              </w:rPr>
              <w:t xml:space="preserve"> + G</w:t>
            </w:r>
            <w:r w:rsidRPr="00DA13E3">
              <w:rPr>
                <w:rFonts w:ascii="Arial" w:hAnsi="Arial" w:cs="Arial"/>
                <w:b/>
                <w:bCs/>
                <w:color w:val="000000" w:themeColor="text1"/>
                <w:sz w:val="20"/>
                <w:szCs w:val="20"/>
                <w:vertAlign w:val="subscript"/>
              </w:rPr>
              <w:t>K</w:t>
            </w:r>
            <w:r w:rsidRPr="00DA13E3">
              <w:rPr>
                <w:rFonts w:ascii="Arial" w:hAnsi="Arial" w:cs="Arial"/>
                <w:b/>
                <w:bCs/>
                <w:color w:val="000000" w:themeColor="text1"/>
                <w:sz w:val="20"/>
                <w:szCs w:val="20"/>
              </w:rPr>
              <w:t xml:space="preserve"> - G</w:t>
            </w:r>
            <w:r w:rsidRPr="00DA13E3">
              <w:rPr>
                <w:rFonts w:ascii="Arial" w:hAnsi="Arial" w:cs="Arial"/>
                <w:b/>
                <w:bCs/>
                <w:color w:val="000000" w:themeColor="text1"/>
                <w:sz w:val="20"/>
                <w:szCs w:val="20"/>
                <w:vertAlign w:val="subscript"/>
              </w:rPr>
              <w:t>T</w:t>
            </w:r>
          </w:p>
        </w:tc>
      </w:tr>
    </w:tbl>
    <w:p w14:paraId="457AC929"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7A010C">
        <w:rPr>
          <w:rFonts w:ascii="Arial" w:hAnsi="Arial" w:cs="Arial"/>
          <w:b/>
          <w:bCs/>
          <w:color w:val="000000" w:themeColor="text1"/>
          <w:sz w:val="20"/>
          <w:szCs w:val="20"/>
        </w:rPr>
        <w:t>G</w:t>
      </w:r>
      <w:r w:rsidRPr="007A010C">
        <w:rPr>
          <w:rFonts w:ascii="Arial" w:hAnsi="Arial" w:cs="Arial"/>
          <w:b/>
          <w:bCs/>
          <w:color w:val="000000" w:themeColor="text1"/>
          <w:sz w:val="20"/>
          <w:szCs w:val="20"/>
          <w:vertAlign w:val="subscript"/>
        </w:rPr>
        <w:t>QLDA (CĐT)</w:t>
      </w:r>
      <w:r w:rsidRPr="000B1FD2">
        <w:rPr>
          <w:rFonts w:ascii="Arial" w:hAnsi="Arial" w:cs="Arial"/>
          <w:color w:val="000000" w:themeColor="text1"/>
          <w:sz w:val="20"/>
          <w:szCs w:val="20"/>
        </w:rPr>
        <w:t>: chi phí quản lý dự án phần do chủ đầu tư, BQLDA được sử dụng theo từng dự án trong suốt quá trình quản lý dự án.</w:t>
      </w:r>
    </w:p>
    <w:p w14:paraId="1283F80C"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7A010C">
        <w:rPr>
          <w:rFonts w:ascii="Arial" w:hAnsi="Arial" w:cs="Arial"/>
          <w:b/>
          <w:bCs/>
          <w:color w:val="000000" w:themeColor="text1"/>
          <w:sz w:val="20"/>
          <w:szCs w:val="20"/>
        </w:rPr>
        <w:t>G</w:t>
      </w:r>
      <w:r w:rsidRPr="007A010C">
        <w:rPr>
          <w:rFonts w:ascii="Arial" w:hAnsi="Arial" w:cs="Arial"/>
          <w:b/>
          <w:bCs/>
          <w:color w:val="000000" w:themeColor="text1"/>
          <w:sz w:val="20"/>
          <w:szCs w:val="20"/>
          <w:vertAlign w:val="subscript"/>
        </w:rPr>
        <w:t>QLDA</w:t>
      </w:r>
      <w:r w:rsidRPr="000B1FD2">
        <w:rPr>
          <w:rFonts w:ascii="Arial" w:hAnsi="Arial" w:cs="Arial"/>
          <w:color w:val="000000" w:themeColor="text1"/>
          <w:sz w:val="20"/>
          <w:szCs w:val="20"/>
        </w:rPr>
        <w:t>: chi phí quản lý dự án của dự án được xác định theo quy định của cơ quan có thẩm quyền.</w:t>
      </w:r>
    </w:p>
    <w:p w14:paraId="6BCFA924"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7A010C">
        <w:rPr>
          <w:rFonts w:ascii="Arial" w:hAnsi="Arial" w:cs="Arial"/>
          <w:b/>
          <w:bCs/>
          <w:color w:val="000000" w:themeColor="text1"/>
          <w:sz w:val="20"/>
          <w:szCs w:val="20"/>
        </w:rPr>
        <w:t>G</w:t>
      </w:r>
      <w:r w:rsidRPr="007A010C">
        <w:rPr>
          <w:rFonts w:ascii="Arial" w:hAnsi="Arial" w:cs="Arial"/>
          <w:b/>
          <w:bCs/>
          <w:color w:val="000000" w:themeColor="text1"/>
          <w:sz w:val="20"/>
          <w:szCs w:val="20"/>
          <w:vertAlign w:val="subscript"/>
        </w:rPr>
        <w:t>TV</w:t>
      </w:r>
      <w:r w:rsidRPr="000B1FD2">
        <w:rPr>
          <w:rFonts w:ascii="Arial" w:hAnsi="Arial" w:cs="Arial"/>
          <w:color w:val="000000" w:themeColor="text1"/>
          <w:sz w:val="20"/>
          <w:szCs w:val="20"/>
        </w:rPr>
        <w:t>: chi phí tư vấn của dự án do chủ đầu tư, BQLDA tự thực hiện được xác định theo quy định của cơ quan có thẩm quyền.</w:t>
      </w:r>
    </w:p>
    <w:p w14:paraId="1898C08B"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7A010C">
        <w:rPr>
          <w:rFonts w:ascii="Arial" w:hAnsi="Arial" w:cs="Arial"/>
          <w:b/>
          <w:bCs/>
          <w:color w:val="000000" w:themeColor="text1"/>
          <w:sz w:val="20"/>
          <w:szCs w:val="20"/>
        </w:rPr>
        <w:t>G</w:t>
      </w:r>
      <w:r w:rsidRPr="007A010C">
        <w:rPr>
          <w:rFonts w:ascii="Arial" w:hAnsi="Arial" w:cs="Arial"/>
          <w:b/>
          <w:bCs/>
          <w:color w:val="000000" w:themeColor="text1"/>
          <w:sz w:val="20"/>
          <w:szCs w:val="20"/>
          <w:vertAlign w:val="subscript"/>
        </w:rPr>
        <w:t>K</w:t>
      </w:r>
      <w:r w:rsidRPr="000B1FD2">
        <w:rPr>
          <w:rFonts w:ascii="Arial" w:hAnsi="Arial" w:cs="Arial"/>
          <w:color w:val="000000" w:themeColor="text1"/>
          <w:sz w:val="20"/>
          <w:szCs w:val="20"/>
        </w:rPr>
        <w:t>: chi phí khác do chủ đầu tư, BQLDA được phép thực hiện theo quy định của pháp luật.</w:t>
      </w:r>
    </w:p>
    <w:p w14:paraId="371F4EB7"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7A010C">
        <w:rPr>
          <w:rFonts w:ascii="Arial" w:hAnsi="Arial" w:cs="Arial"/>
          <w:b/>
          <w:bCs/>
          <w:color w:val="000000" w:themeColor="text1"/>
          <w:sz w:val="20"/>
          <w:szCs w:val="20"/>
        </w:rPr>
        <w:t>G</w:t>
      </w:r>
      <w:r w:rsidRPr="007A010C">
        <w:rPr>
          <w:rFonts w:ascii="Arial" w:hAnsi="Arial" w:cs="Arial"/>
          <w:b/>
          <w:bCs/>
          <w:color w:val="000000" w:themeColor="text1"/>
          <w:sz w:val="20"/>
          <w:szCs w:val="20"/>
          <w:vertAlign w:val="subscript"/>
        </w:rPr>
        <w:t>T</w:t>
      </w:r>
      <w:r w:rsidRPr="000B1FD2">
        <w:rPr>
          <w:rFonts w:ascii="Arial" w:hAnsi="Arial" w:cs="Arial"/>
          <w:color w:val="000000" w:themeColor="text1"/>
          <w:sz w:val="20"/>
          <w:szCs w:val="20"/>
        </w:rPr>
        <w:t>: chi phí mà chủ đầu tư, BQLDA cần phải thuê để thực hiện trong quá trình quản lý dự án.</w:t>
      </w:r>
    </w:p>
    <w:p w14:paraId="471BA17D"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b/>
          <w:color w:val="000000" w:themeColor="text1"/>
          <w:sz w:val="20"/>
          <w:szCs w:val="20"/>
        </w:rPr>
        <w:t>Điều 7. Dự toán thu, chi hằng năm của chủ đầu tư, BQLDA</w:t>
      </w:r>
    </w:p>
    <w:p w14:paraId="0A0F1E8B" w14:textId="0F6CC37C"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1. Căn cứ điều kiện cụ thể của dự án, chủ đầu tư quyết định việc lập và phê duyệt 01 dự toán chung cho cả chủ đầu tư và BQLDA sử dụng hoặc lập và duyệt 02 dự toán riêng cho chủ đầu tư và BQLDA để thuận lợi trong công tác quản lý, sử dụng. Trường hợp lập dự toán chung cho cả chủ đầu tư và BQLDA sử dụng, cần xác định rõ các nội dung chi của chủ đầu tư và các nội dung chi của BQLDA.</w:t>
      </w:r>
    </w:p>
    <w:p w14:paraId="01135DB7"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2. Hằng năm, chủ đầu tư, BQLDA căn cứ thời gian thực hiện dự án, hình thức tổ chức quản lý dự án, quy mô và đặc điểm nhiệm vụ công việc quản lý dự án, các chế độ chính sách có liên quan để xác định chi phí quản lý dự án của từng dự án cho phù hợp với khối lượng nhiệm vụ, công việc quản lý dự án trong năm và chịu trách nhiệm về nội dung này. Các khoản thu từ chi phí của dự án được giao quản lý theo quyết định của cấp có thẩm quyền được hạch toán vào vốn của dự án đó. Chủ đầu tư, BQLDA có trách nhiệm đảm bảo đủ chi phí quản lý dự án để tổ chức, thực hiện quản lý dự án cho đến khi dự án được phê duyệt quyết toán vốn đầu tư dự án theo quy định.</w:t>
      </w:r>
    </w:p>
    <w:p w14:paraId="5EFEF731"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3. Dự toán thu, chi hằng năm được lập theo quy định tại Mẫu số 03/DT-QLDA ban hành kèm theo Thông tư này.</w:t>
      </w:r>
    </w:p>
    <w:p w14:paraId="765DF81A" w14:textId="703C1CCE" w:rsidR="007D558A" w:rsidRPr="000B1FD2" w:rsidRDefault="007D558A" w:rsidP="007D558A">
      <w:pPr>
        <w:adjustRightInd w:val="0"/>
        <w:snapToGrid w:val="0"/>
        <w:spacing w:after="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4. Dự toán chi của Chủ đầu tư, BQLDA bao gồm chi phí giám sát, đánh giá đầu tư theo quy định tại Nghị định số 19/2026/NĐ-CP ngày 14 tháng 01 năm 2026 của Chính phủ quy định về trình tự, thủ tục thẩm định dự án quan trọng quốc gia và giám sát, đánh giá đầu tư. Trường hợp chủ đầu tư, BQLDA thuê đơn vị tư vấn độc lập thực hiện công tác giám sát, đánh giá đầu tư theo quy định, chi phí thuê tư vấn giám sát, đánh giá đầu tư phải được hạch toán vào khoản mục chi phí thuê tư vấn ngoài (</w:t>
      </w:r>
      <w:r w:rsidRPr="00DA13E3">
        <w:rPr>
          <w:rFonts w:ascii="Arial" w:hAnsi="Arial" w:cs="Arial"/>
          <w:b/>
          <w:bCs/>
          <w:color w:val="000000" w:themeColor="text1"/>
          <w:sz w:val="20"/>
          <w:szCs w:val="20"/>
        </w:rPr>
        <w:t>G</w:t>
      </w:r>
      <w:r w:rsidR="00DA13E3" w:rsidRPr="00DA13E3">
        <w:rPr>
          <w:rFonts w:ascii="Arial" w:hAnsi="Arial" w:cs="Arial"/>
          <w:b/>
          <w:bCs/>
          <w:color w:val="000000" w:themeColor="text1"/>
          <w:sz w:val="20"/>
          <w:szCs w:val="20"/>
          <w:vertAlign w:val="subscript"/>
        </w:rPr>
        <w:t>T</w:t>
      </w:r>
      <w:r w:rsidRPr="000B1FD2">
        <w:rPr>
          <w:rFonts w:ascii="Arial" w:hAnsi="Arial" w:cs="Arial"/>
          <w:color w:val="000000" w:themeColor="text1"/>
          <w:sz w:val="20"/>
          <w:szCs w:val="20"/>
        </w:rPr>
        <w:t>) và không được tính vào dự toán chi thường xuyên tự thực hiện của chủ đầu tư, BQLDA.</w:t>
      </w:r>
    </w:p>
    <w:p w14:paraId="0E03F8EE" w14:textId="77777777" w:rsidR="007D558A" w:rsidRDefault="007D558A" w:rsidP="007D558A">
      <w:pPr>
        <w:adjustRightInd w:val="0"/>
        <w:snapToGrid w:val="0"/>
        <w:spacing w:after="0" w:line="240" w:lineRule="auto"/>
        <w:jc w:val="center"/>
        <w:rPr>
          <w:rFonts w:ascii="Arial" w:hAnsi="Arial" w:cs="Arial"/>
          <w:b/>
          <w:color w:val="000000" w:themeColor="text1"/>
          <w:sz w:val="20"/>
          <w:szCs w:val="20"/>
        </w:rPr>
      </w:pPr>
    </w:p>
    <w:p w14:paraId="49718320" w14:textId="77777777" w:rsidR="007D558A" w:rsidRPr="000B1FD2" w:rsidRDefault="007D558A" w:rsidP="007D558A">
      <w:pPr>
        <w:adjustRightInd w:val="0"/>
        <w:snapToGrid w:val="0"/>
        <w:spacing w:after="0" w:line="240" w:lineRule="auto"/>
        <w:jc w:val="center"/>
        <w:rPr>
          <w:rFonts w:ascii="Arial" w:hAnsi="Arial" w:cs="Arial"/>
          <w:color w:val="000000" w:themeColor="text1"/>
          <w:sz w:val="20"/>
          <w:szCs w:val="20"/>
        </w:rPr>
      </w:pPr>
      <w:r w:rsidRPr="000B1FD2">
        <w:rPr>
          <w:rFonts w:ascii="Arial" w:hAnsi="Arial" w:cs="Arial"/>
          <w:b/>
          <w:color w:val="000000" w:themeColor="text1"/>
          <w:sz w:val="20"/>
          <w:szCs w:val="20"/>
        </w:rPr>
        <w:lastRenderedPageBreak/>
        <w:t>Mục 2</w:t>
      </w:r>
    </w:p>
    <w:p w14:paraId="22C0331A" w14:textId="77777777" w:rsidR="007D558A" w:rsidRDefault="007D558A" w:rsidP="007D558A">
      <w:pPr>
        <w:adjustRightInd w:val="0"/>
        <w:snapToGrid w:val="0"/>
        <w:spacing w:after="0" w:line="240" w:lineRule="auto"/>
        <w:jc w:val="center"/>
        <w:rPr>
          <w:rFonts w:ascii="Arial" w:hAnsi="Arial" w:cs="Arial"/>
          <w:b/>
          <w:color w:val="000000" w:themeColor="text1"/>
          <w:sz w:val="20"/>
          <w:szCs w:val="20"/>
        </w:rPr>
      </w:pPr>
      <w:r w:rsidRPr="000B1FD2">
        <w:rPr>
          <w:rFonts w:ascii="Arial" w:hAnsi="Arial" w:cs="Arial"/>
          <w:b/>
          <w:color w:val="000000" w:themeColor="text1"/>
          <w:sz w:val="20"/>
          <w:szCs w:val="20"/>
        </w:rPr>
        <w:t>BAN QUẢN LÝ DỰ ÁN NHÓM I</w:t>
      </w:r>
    </w:p>
    <w:p w14:paraId="42752311" w14:textId="77777777" w:rsidR="007D558A" w:rsidRPr="000B1FD2" w:rsidRDefault="007D558A" w:rsidP="007D558A">
      <w:pPr>
        <w:adjustRightInd w:val="0"/>
        <w:snapToGrid w:val="0"/>
        <w:spacing w:after="0" w:line="240" w:lineRule="auto"/>
        <w:jc w:val="center"/>
        <w:rPr>
          <w:rFonts w:ascii="Arial" w:hAnsi="Arial" w:cs="Arial"/>
          <w:color w:val="000000" w:themeColor="text1"/>
          <w:sz w:val="20"/>
          <w:szCs w:val="20"/>
        </w:rPr>
      </w:pPr>
    </w:p>
    <w:p w14:paraId="22CF2CFA"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b/>
          <w:color w:val="000000" w:themeColor="text1"/>
          <w:sz w:val="20"/>
          <w:szCs w:val="20"/>
        </w:rPr>
        <w:t>Điều 8. Nội dung dự toán chi</w:t>
      </w:r>
    </w:p>
    <w:p w14:paraId="00FD3895"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1. Nội dung chi theo quy định tại khoản 2 Điều 25 Nghị định số 206/2026/NĐ-CP ngày 15 tháng 6 năm 2026 của Chính phủ quy định chi tiết về quản lý chi phí đầu tư xây dựng, Điều 83 Nghị định số 19/2026/NĐ-CP và pháp luật khác có liên quan.</w:t>
      </w:r>
    </w:p>
    <w:p w14:paraId="0D7063BB"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2. Đối với chủ đầu tư, BQLDA có dự án sử dụng vốn ngân sách nhà nước thuộc cơ quan hành chính nhà nước: Cơ chế tài chính thực hiện theo quy định của đơn vị được giao nhiệm vụ làm chủ đầu tư.</w:t>
      </w:r>
    </w:p>
    <w:p w14:paraId="2BAEA7DF"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3. Đối với chủ đầu tư, BQLDA có dự án sử dụng vốn ngân sách nhà nước thuộc doanh nghiệp: cơ chế tài chính thực hiện theo quy định của doanh nghiệp được giao nhiệm vụ làm chủ đầu tư.</w:t>
      </w:r>
    </w:p>
    <w:p w14:paraId="666AD80F"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4. Đối với chủ đầu tư, BQLDA có dự án sử dụng vốn ngân sách nhà nước không thuộc khoản 2, 3 Điều này: cơ chế tài chính theo quy định của đơn vị được giao nhiệm vụ làm chủ đầu tư.</w:t>
      </w:r>
    </w:p>
    <w:p w14:paraId="2BEFA8EE"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5. Chi phí quản lý dự án đã bao gồm chi phí giám sát, đánh giá đầu tư theo quy định tại khoản 3 Điều 82 Nghị định số 19/2026/NĐ-CP.</w:t>
      </w:r>
    </w:p>
    <w:p w14:paraId="24307CCB"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6. Việc chi phải trong phạm vi dự toán được duyệt, đúng tiêu chuẩn, định mức, chế độ tài chính hiện hành và quy chế chi tiêu nội bộ hợp pháp.</w:t>
      </w:r>
    </w:p>
    <w:p w14:paraId="7330326A"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b/>
          <w:color w:val="000000" w:themeColor="text1"/>
          <w:sz w:val="20"/>
          <w:szCs w:val="20"/>
        </w:rPr>
        <w:t>Điều 9. Thẩm định, phê duyệt dự toán hằng năm</w:t>
      </w:r>
    </w:p>
    <w:p w14:paraId="1B0AEEF7"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1. Thẩm quyền thẩm định, phê duyệt</w:t>
      </w:r>
    </w:p>
    <w:p w14:paraId="0D7E4749" w14:textId="66CADD89"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 xml:space="preserve">a) Đối với chủ đầu tư, BQLDA thuộc cơ quan hành chính nhà nước: </w:t>
      </w:r>
      <w:r w:rsidR="004F05C5">
        <w:rPr>
          <w:rFonts w:ascii="Arial" w:hAnsi="Arial" w:cs="Arial"/>
          <w:color w:val="000000" w:themeColor="text1"/>
          <w:sz w:val="20"/>
          <w:szCs w:val="20"/>
        </w:rPr>
        <w:t>t</w:t>
      </w:r>
      <w:r w:rsidRPr="000B1FD2">
        <w:rPr>
          <w:rFonts w:ascii="Arial" w:hAnsi="Arial" w:cs="Arial"/>
          <w:color w:val="000000" w:themeColor="text1"/>
          <w:sz w:val="20"/>
          <w:szCs w:val="20"/>
        </w:rPr>
        <w:t>hủ trưởng cơ quan, đơn vị được giao nhiệm vụ làm chủ đầu tư tổ chức thẩm định và phê duyệt dự toán.</w:t>
      </w:r>
    </w:p>
    <w:p w14:paraId="40816EEC"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Đối với chủ đầu tư, BQLDA thuộc doanh nghiệp: thẩm quyền thẩm định, phê duyệt dự toán theo quy định của doanh nghiệp được giao nhiệm vụ làm chủ đầu tư.</w:t>
      </w:r>
    </w:p>
    <w:p w14:paraId="40891E70"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c) Đối với chủ đầu tư, BQLDA không thuộc điểm a, b khoản 1 Điều này: thẩm quyền thẩm định, phê duyệt dự toán theo quy định của đơn vị được giao nhiệm vụ làm chủ đầu tư.</w:t>
      </w:r>
    </w:p>
    <w:p w14:paraId="67618C32"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2. Hồ sơ đề nghị thẩm định, phê duyệt dự toán</w:t>
      </w:r>
    </w:p>
    <w:p w14:paraId="244C4E61"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a) Quyết định phê duyệt chủ trương đầu tư, Quyết định phê duyệt dự án, Quyết định phê duyệt dự toán, Quyết định thành lập BQLDA (trường hợp có thành lập BQLDA) và các Quyết định điều chỉnh, bổ sung khác nếu có.</w:t>
      </w:r>
    </w:p>
    <w:p w14:paraId="1E67AE84"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Bảng tính chi phí tư vấn, quản lý dự án theo Mẫu số 01(i)/DT-QLDA ban hành kèm theo Thông tư này.</w:t>
      </w:r>
    </w:p>
    <w:p w14:paraId="0A9EB82D"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c) Bảng tính lương năm theo Mẫu số 02/DT-QLDA ban hành kèm theo Thông tư này.</w:t>
      </w:r>
    </w:p>
    <w:p w14:paraId="060C4EFF"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d) Dự toán thu, chi quản lý dự án năm theo Mẫu số 03/DT-QLDA ban hành kèm theo Thông tư này.</w:t>
      </w:r>
    </w:p>
    <w:p w14:paraId="213F4C67"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3. Nội dung thẩm định dự toán</w:t>
      </w:r>
    </w:p>
    <w:p w14:paraId="1462D500"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a) Thẩm định nội dung công việc, phương pháp tính toán, tiêu chuẩn, định mức, sự phù hợp trong việc phân bổ nguồn chi phí cho các năm trong Bảng tính nguồn thu từ hoạt động quản lý dự án theo Mẫu số 01(i)/DT-QLDA ban hành kèm theo Thông tư này đối với nhiệm vụ được giao năm kế hoạch.</w:t>
      </w:r>
    </w:p>
    <w:p w14:paraId="2E9222B7"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Thẩm định sự phù hợp của dự toán thu và nội dung chi trong dự toán theo Mẫu số 03/DT-QLDA với các tiêu chuẩn, định mức và chế độ tài chính hiện hành của nhà nước.</w:t>
      </w:r>
    </w:p>
    <w:p w14:paraId="374A856C"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4. Thời hạn thẩm định và phê duyệt dự toán</w:t>
      </w:r>
    </w:p>
    <w:p w14:paraId="40ED49E4"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a) Thời hạn thẩm định, phê duyệt dự toán: tối đa 10 ngày làm việc kể từ ngày nhận hồ sơ đủ điều kiện thẩm định, phê duyệt dự toán theo quy định tại khoản 2 Điều này.</w:t>
      </w:r>
    </w:p>
    <w:p w14:paraId="6A387882" w14:textId="422698D5"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Thời gian phê duyệt dự toán: chậm nhất đến ngày 31 tháng 12 năm trước năm kế hoạch, dự toán năm kế hoạch phải được phê duyệt theo Mẫu số 01/</w:t>
      </w:r>
      <w:r w:rsidR="00F402E5">
        <w:rPr>
          <w:rFonts w:ascii="Arial" w:hAnsi="Arial" w:cs="Arial"/>
          <w:color w:val="000000" w:themeColor="text1"/>
          <w:sz w:val="20"/>
          <w:szCs w:val="20"/>
        </w:rPr>
        <w:t>QĐ</w:t>
      </w:r>
      <w:r w:rsidRPr="000B1FD2">
        <w:rPr>
          <w:rFonts w:ascii="Arial" w:hAnsi="Arial" w:cs="Arial"/>
          <w:color w:val="000000" w:themeColor="text1"/>
          <w:sz w:val="20"/>
          <w:szCs w:val="20"/>
        </w:rPr>
        <w:t>-QLDA ban hành kèm theo Thông tư này.</w:t>
      </w:r>
    </w:p>
    <w:p w14:paraId="1373F469"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lastRenderedPageBreak/>
        <w:t>5. Điều chỉnh dự toán năm</w:t>
      </w:r>
    </w:p>
    <w:p w14:paraId="62742A2C"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a) Trong quá trình sử dụng, BQLDA nhóm I được chủ động điều chỉnh và chịu trách nhiệm về việc điều chỉnh số tiền giữa các nội dung chi trong phạm vi dự toán năm đã được duyệt. Trường hợp thu không đạt dự toán thì BQLDA nhóm I phải điều chỉnh dự toán chi cho phù hợp, đảm bảo dự toán chi không được vượt dự toán thu. Trường hợp dự toán thu hoặc dự toán chi hoặc cả dự toán thu và dự toán chi vượt dự toán thì phải thẩm định và phê duyệt điều chỉnh, bổ sung.</w:t>
      </w:r>
    </w:p>
    <w:p w14:paraId="1D82C582"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BQLDA nhóm I chịu trách nhiệm rà soát, lập dự toán thu, chi điều chỉnh (nếu có) gửi chủ đầu tư để thẩm định, đảm bảo dự toán điều chỉnh (nếu có) phải được người có thẩm quyền theo quy định tại khoản 1 Điều này phê duyệt chậm nhất đến ngày 25 tháng 01 năm sau năm kế hoạch.</w:t>
      </w:r>
    </w:p>
    <w:p w14:paraId="3CDFD8CE"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c) Hồ sơ đề nghị thẩm định, phê duyệt, nội dung thẩm định, thời gian thẩm định: thực hiện theo quy định tại khoản 2, 3, điểm a khoản 4 Điều này.</w:t>
      </w:r>
    </w:p>
    <w:p w14:paraId="728D22BC"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6. Dự toán sau khi được duyệt hoặc điều chỉnh, BQLDA nhóm I phải gửi đến người quyết định phê duyệt dự án đầu tư để theo dõi, kiểm tra việc thực hiện; cơ quan thanh toán để thực hiện thanh toán; các đơn vị có liên quan để thực hiện.</w:t>
      </w:r>
    </w:p>
    <w:p w14:paraId="2B7A8693"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b/>
          <w:color w:val="000000" w:themeColor="text1"/>
          <w:sz w:val="20"/>
          <w:szCs w:val="20"/>
        </w:rPr>
        <w:t>Điều 10. Quyết toán thu, chi hằng năm</w:t>
      </w:r>
    </w:p>
    <w:p w14:paraId="16898E0C"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1. Kết thúc năm kế hoạch, BQLDA nhóm I lấy ý kiến xác nhận của cơ quan thanh toán để lập báo cáo quyết toán thu, chi chậm nhất là ngày 28 tháng 02 năm sau theo Mẫu số 01/QT-QLDA ban hành kèm theo Thông tư này.</w:t>
      </w:r>
    </w:p>
    <w:p w14:paraId="361B1144"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2. Thẩm quyền thẩm tra, phê duyệt quyết toán thu, chi hằng năm</w:t>
      </w:r>
    </w:p>
    <w:p w14:paraId="47722C4E"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a) Đối với chủ đầu tư, BQLDA thuộc cơ quan hành chính nhà nước: Thủ trưởng cơ quan, đơn vị được giao nhiệm vụ làm chủ đầu tư tổ chức thẩm tra và phê duyệt quyết toán.</w:t>
      </w:r>
    </w:p>
    <w:p w14:paraId="021A7492"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Trước khi phê duyệt quyết toán thu, chi năm, chủ đầu tư dự thảo quyết định phê duyệt quyết toán kèm theo nội dung thẩm tra quyết toán của chủ đầu tư (kèm hồ sơ báo cáo quyết toán do BQLDA nhóm I lập) gửi lấy ý kiến của đơn vị có chức năng quản lý tài chính trực thuộc cấp quyết định phê duyệt dự án đầu tư. Trong thời hạn 10 ngày làm việc kể từ ngày nhận hồ sơ đủ điều kiện, đơn vị được gửi lấy ý kiến phải có ý kiến bằng văn bản trả lời chủ đầu tư về sự phù hợp giữa số liệu đề nghị quyết toán trong Báo cáo quyết toán thu, chi năm kế hoạch theo Mẫu số 01/QT-QLDA với dự toán được duyệt và quy định của nhà nước để chủ đầu tư thực hiện phê duyệt quyết toán thu, chi.</w:t>
      </w:r>
    </w:p>
    <w:p w14:paraId="4BF6BC69"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Đối với chủ đầu tư, BQLDA thuộc doanh nghiệp: thẩm quyền thẩm tra, phê duyệt quyết toán theo quy định của doanh nghiệp được giao nhiệm vụ làm chủ đầu tư.</w:t>
      </w:r>
    </w:p>
    <w:p w14:paraId="53A6EAE7"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c) Đối với chủ đầu tư, BQLDA không thuộc điểm a, b khoản 2 Điều này: thẩm quyền thẩm tra, phê duyệt quyết toán theo quy định của đơn vị được giao nhiệm vụ làm chủ đầu tư.</w:t>
      </w:r>
    </w:p>
    <w:p w14:paraId="458E79D5"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3. Phân bổ chi phí cho các dự án được giao quản lý hằng năm</w:t>
      </w:r>
    </w:p>
    <w:p w14:paraId="05E4B906"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Trường hợp BQLDA nhóm I trực tiếp quản lý từ 02 dự án trở lên, hằng năm BQLDA nhóm I thực hiện phân bổ chi phí cho các dự án được giao quản lý theo nguyên tắc:</w:t>
      </w:r>
    </w:p>
    <w:p w14:paraId="329ACA16"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a) Chi phí đã xác định để chi cho dự án cụ thể: phân bổ trực tiếp cho dự án đó.</w:t>
      </w:r>
    </w:p>
    <w:p w14:paraId="77477C97"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Chi phí không xác định được chi cho dự án cụ thể: phân bổ theo tỷ lệ chi phí tương ứng với giá trị khối lượng nhiệm vụ, công việc trong năm của dự án do BQLDA nhóm I chịu trách nhiệm xác định.</w:t>
      </w:r>
    </w:p>
    <w:p w14:paraId="0C839B74"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4. Hồ sơ báo cáo quyết toán năm</w:t>
      </w:r>
    </w:p>
    <w:p w14:paraId="2FEF6884"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a) Tờ trình phê duyệt quyết toán thu, chi.</w:t>
      </w:r>
    </w:p>
    <w:p w14:paraId="0E894C59"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Bảng tổng hợp quyết toán thu, chi theo Mẫu số 01/QT-QLDA ban hành kèm theo Thông tư này.</w:t>
      </w:r>
    </w:p>
    <w:p w14:paraId="4442B53E"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c) Bảng kê các chứng từ chi phát sinh trong năm do BQLDA nhóm I lập.</w:t>
      </w:r>
    </w:p>
    <w:p w14:paraId="4E2FED3B"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d) Quyết định phê duyệt dự toán hằng năm, quyết định điều chỉnh, bổ sung dự toán năm (nếu có), Quyết định phê duyệt quyết toán của năm trước (nếu có).</w:t>
      </w:r>
    </w:p>
    <w:p w14:paraId="1FACC4E1"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5. Thời gian thẩm tra và phê duyệt báo cáo quyết toán thu, chi: tối đa 15 ngày làm việc kể từ ngày nhận đủ hồ sơ báo cáo quyết toán năm hợp pháp, hợp lệ.</w:t>
      </w:r>
    </w:p>
    <w:p w14:paraId="4209BA6A"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6. Nội dung thẩm tra</w:t>
      </w:r>
    </w:p>
    <w:p w14:paraId="0A4143B6"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lastRenderedPageBreak/>
        <w:t>a) Thẩm tra việc sử dụng các khoản thu trong năm kế hoạch.</w:t>
      </w:r>
    </w:p>
    <w:p w14:paraId="04CF505F" w14:textId="1428D1A3"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Thẩm tra, đối chiếu sự phù hợp giữa số liệu đề nghị quyết toán trong Báo cáo quyết toán thu, chi năm kế hoạch theo Mẫu số 01/QT-QLDA ban hành kèm theo Thông tư này với định mức</w:t>
      </w:r>
      <w:r w:rsidR="00A23C52">
        <w:rPr>
          <w:rFonts w:ascii="Arial" w:hAnsi="Arial" w:cs="Arial"/>
          <w:color w:val="000000" w:themeColor="text1"/>
          <w:sz w:val="20"/>
          <w:szCs w:val="20"/>
        </w:rPr>
        <w:t xml:space="preserve"> được trích</w:t>
      </w:r>
      <w:r w:rsidRPr="000B1FD2">
        <w:rPr>
          <w:rFonts w:ascii="Arial" w:hAnsi="Arial" w:cs="Arial"/>
          <w:color w:val="000000" w:themeColor="text1"/>
          <w:sz w:val="20"/>
          <w:szCs w:val="20"/>
        </w:rPr>
        <w:t>, chế độ định mức do nhà nước ban hành và dự toán được duyệt hoặc được điều chỉnh, bổ sung (nếu có).</w:t>
      </w:r>
    </w:p>
    <w:p w14:paraId="204B0948"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c) Thẩm tra về tính hợp pháp, hợp lệ của các nội dung thu, chi theo dự toán được duyệt hoặc điều chỉnh, bổ sung.</w:t>
      </w:r>
    </w:p>
    <w:p w14:paraId="79AFCE8B"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d) Thẩm tra sự phù hợp của phân bổ giá trị quyết toán cho các dự án cụ thể thực hiện trong năm kế hoạch.</w:t>
      </w:r>
    </w:p>
    <w:p w14:paraId="68939DF5" w14:textId="230075D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7. Mẫu biểu phê duyệt quyết toán thu, chi theo Mẫu số 01</w:t>
      </w:r>
      <w:r w:rsidR="00A318E1">
        <w:rPr>
          <w:rFonts w:ascii="Arial" w:hAnsi="Arial" w:cs="Arial"/>
          <w:color w:val="000000" w:themeColor="text1"/>
          <w:sz w:val="20"/>
          <w:szCs w:val="20"/>
        </w:rPr>
        <w:t>.</w:t>
      </w:r>
      <w:r w:rsidRPr="000B1FD2">
        <w:rPr>
          <w:rFonts w:ascii="Arial" w:hAnsi="Arial" w:cs="Arial"/>
          <w:color w:val="000000" w:themeColor="text1"/>
          <w:sz w:val="20"/>
          <w:szCs w:val="20"/>
        </w:rPr>
        <w:t>QĐ/QT-QLDA ban hành kèm theo Thông tư này.</w:t>
      </w:r>
    </w:p>
    <w:p w14:paraId="021FBCC3"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8. Khoản chênh lệch nguồn thu được quyết toán lớn hơn số đã chi được quyết toán được chuyển sang thực hiện chi ở các năm sau.</w:t>
      </w:r>
    </w:p>
    <w:p w14:paraId="169948E1"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9. Quyết toán chi phí do BQLDA nhóm I tự thực hiện của dự án được giao quản lý</w:t>
      </w:r>
    </w:p>
    <w:p w14:paraId="118D9086"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a) Chi phí được quyết toán tối đa không vượt chi phí được duyệt (hoặc điều chỉnh) trong tổng mức đầu tư (hoặc dự toán) của dự án và được phê duyệt chung trong quyết định phê duyệt quyết toán vốn đầu tư dự án.</w:t>
      </w:r>
    </w:p>
    <w:p w14:paraId="7EEE124F"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Đối với BQLDA nhóm I quản lý 01 dự án: BQLDA nhóm I lập báo cáo quyết toán chi phí do BQLDA nhóm I thực hiện kèm theo Hồ sơ báo cáo quyết toán năm cùng hồ sơ quyết toán vốn đầu tư dự án gửi cơ quan chủ trì thẩm tra quyết toán dự án.</w:t>
      </w:r>
    </w:p>
    <w:p w14:paraId="0E41524B"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c) Đối với BQLDA nhóm I quản lý từ 02 dự án trở lên: khi dự án được giao quản lý hoàn thành, chi phí được quyết toán là tổng hợp các chi phí đã được phân bổ, phê duyệt hằng năm của dự án và các khoản chi phí thực tế đã phát sinh nhưng chưa được phân bổ hằng năm cho dự án do BQLDA nhóm I chịu trách nhiệm xác định.</w:t>
      </w:r>
    </w:p>
    <w:p w14:paraId="7AFEC8CE"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d) Đối với dự án dừng thực hiện: chi phí quản lý dự án, chi phí giám sát của BQLDA nhóm I được quyết toán trên cơ sở giá trị của chi phí xây dựng, thiết bị (chưa có thuế GTGT) đã được nghiệm thu đúng quy định. Trường hợp chi phí quyết toán lớn hơn chi phí được tính theo giá trị của chi phí xây dựng, thiết bị (chưa có thuế GTGT) đã được nghiệm thu đúng quy định, BQLDA nhóm I báo cáo người quyết định phê duyệt dự án đầu tư xem xét, quyết định.</w:t>
      </w:r>
    </w:p>
    <w:p w14:paraId="1B6A8491" w14:textId="77777777" w:rsidR="007D558A" w:rsidRDefault="007D558A" w:rsidP="007D558A">
      <w:pPr>
        <w:adjustRightInd w:val="0"/>
        <w:snapToGrid w:val="0"/>
        <w:spacing w:after="0" w:line="240" w:lineRule="auto"/>
        <w:jc w:val="center"/>
        <w:rPr>
          <w:rFonts w:ascii="Arial" w:hAnsi="Arial" w:cs="Arial"/>
          <w:b/>
          <w:color w:val="000000" w:themeColor="text1"/>
          <w:sz w:val="20"/>
          <w:szCs w:val="20"/>
        </w:rPr>
      </w:pPr>
    </w:p>
    <w:p w14:paraId="606C80B8" w14:textId="77777777" w:rsidR="007D558A" w:rsidRPr="000B1FD2" w:rsidRDefault="007D558A" w:rsidP="007D558A">
      <w:pPr>
        <w:adjustRightInd w:val="0"/>
        <w:snapToGrid w:val="0"/>
        <w:spacing w:after="0" w:line="240" w:lineRule="auto"/>
        <w:jc w:val="center"/>
        <w:rPr>
          <w:rFonts w:ascii="Arial" w:hAnsi="Arial" w:cs="Arial"/>
          <w:color w:val="000000" w:themeColor="text1"/>
          <w:sz w:val="20"/>
          <w:szCs w:val="20"/>
        </w:rPr>
      </w:pPr>
      <w:r w:rsidRPr="000B1FD2">
        <w:rPr>
          <w:rFonts w:ascii="Arial" w:hAnsi="Arial" w:cs="Arial"/>
          <w:b/>
          <w:color w:val="000000" w:themeColor="text1"/>
          <w:sz w:val="20"/>
          <w:szCs w:val="20"/>
        </w:rPr>
        <w:t>Mục 3</w:t>
      </w:r>
    </w:p>
    <w:p w14:paraId="3D930F13" w14:textId="77777777" w:rsidR="007D558A" w:rsidRDefault="007D558A" w:rsidP="007D558A">
      <w:pPr>
        <w:adjustRightInd w:val="0"/>
        <w:snapToGrid w:val="0"/>
        <w:spacing w:after="0" w:line="240" w:lineRule="auto"/>
        <w:jc w:val="center"/>
        <w:rPr>
          <w:rFonts w:ascii="Arial" w:hAnsi="Arial" w:cs="Arial"/>
          <w:b/>
          <w:color w:val="000000" w:themeColor="text1"/>
          <w:sz w:val="20"/>
          <w:szCs w:val="20"/>
        </w:rPr>
      </w:pPr>
      <w:r w:rsidRPr="000B1FD2">
        <w:rPr>
          <w:rFonts w:ascii="Arial" w:hAnsi="Arial" w:cs="Arial"/>
          <w:b/>
          <w:color w:val="000000" w:themeColor="text1"/>
          <w:sz w:val="20"/>
          <w:szCs w:val="20"/>
        </w:rPr>
        <w:t>BAN QUẢN LÝ DỰ ÁN NHÓM II</w:t>
      </w:r>
    </w:p>
    <w:p w14:paraId="4DB62BE3" w14:textId="77777777" w:rsidR="007D558A" w:rsidRPr="000B1FD2" w:rsidRDefault="007D558A" w:rsidP="007D558A">
      <w:pPr>
        <w:adjustRightInd w:val="0"/>
        <w:snapToGrid w:val="0"/>
        <w:spacing w:after="0" w:line="240" w:lineRule="auto"/>
        <w:jc w:val="center"/>
        <w:rPr>
          <w:rFonts w:ascii="Arial" w:hAnsi="Arial" w:cs="Arial"/>
          <w:color w:val="000000" w:themeColor="text1"/>
          <w:sz w:val="20"/>
          <w:szCs w:val="20"/>
        </w:rPr>
      </w:pPr>
    </w:p>
    <w:p w14:paraId="60BE7117"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b/>
          <w:color w:val="000000" w:themeColor="text1"/>
          <w:sz w:val="20"/>
          <w:szCs w:val="20"/>
        </w:rPr>
        <w:t>Điều 11. Nguồn thu và giao quyền tự chủ tài chính</w:t>
      </w:r>
    </w:p>
    <w:p w14:paraId="05056018"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1. Nguồn thu của BQLDA nhóm II: gồm các nguồn thu quy định tại Điều 2 Thông tư này. Nguồn thu quy định tại điểm a, b khoản 1 Điều 2 là nguồn thu xác định mức tự chủ tài chính của đơn vị.</w:t>
      </w:r>
    </w:p>
    <w:p w14:paraId="3A4418F0"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Đối với hoạt động cung cấp dịch vụ tư vấn đầu tư xây dựng của BQLDA nhóm II cho các chủ đầu tư, BQLDA khác phải phù hợp với chức năng, nhiệm vụ được giao, phù hợp với khả năng chuyên môn và tài chính của đơn vị, đảm bảo hoàn thành nhiệm vụ quản lý các dự án đã được giao và không làm ảnh hưởng đến nhiệm vụ chính của đơn vị.</w:t>
      </w:r>
    </w:p>
    <w:p w14:paraId="617D8D12"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2. Giao quyền tự chủ tài chính và xác định kinh phí hỗ trợ từ ngân sách nhà nước (nếu có), quy chế chi tiêu nội bộ và phân phối kết quả tài chính trong năm: thực hiện theo quy định của pháp luật về cơ chế tự chủ tài chính của đơn vị sự nghiệp công lập.</w:t>
      </w:r>
    </w:p>
    <w:p w14:paraId="2899DC3C"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b/>
          <w:color w:val="000000" w:themeColor="text1"/>
          <w:sz w:val="20"/>
          <w:szCs w:val="20"/>
        </w:rPr>
        <w:t>Điều 12. Lập và chấp hành dự toán hằng năm</w:t>
      </w:r>
    </w:p>
    <w:p w14:paraId="31A2A478"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1. Lập, phân bổ, giao dự toán và thực hiện dự toán: thực hiện theo quy định của pháp luật về ngân sách nhà nước, pháp luật về cơ chế tự chủ tài chính của đơn vị sự nghiệp công lập; trong đó lưu ý một số nội dung sau:</w:t>
      </w:r>
    </w:p>
    <w:p w14:paraId="478C4BB0"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 xml:space="preserve">a) Về nguồn thu và nhiệm vụ chi: trên cơ sở nguồn thu và nhiệm vụ chi thực hiện tương ứng theo từng dự án, BQLDA nhóm II chịu trách nhiệm xác định nguồn thu được sử dụng trong năm (khoản để sử dụng, đảm bảo dự toán chi trong năm). Khoản thu chưa thực hiện nhiệm vụ chi trong năm kế hoạch và nguồn thu tương ứng với nhiệm vụ chi chưa hoàn thành trong năm được duyệt trong dự toán </w:t>
      </w:r>
      <w:r w:rsidRPr="000B1FD2">
        <w:rPr>
          <w:rFonts w:ascii="Arial" w:hAnsi="Arial" w:cs="Arial"/>
          <w:color w:val="000000" w:themeColor="text1"/>
          <w:sz w:val="20"/>
          <w:szCs w:val="20"/>
        </w:rPr>
        <w:lastRenderedPageBreak/>
        <w:t>năm được chuyển sang năm sau tiếp tục sử dụng theo quy định của Luật Ngân sách nhà nước và các văn bản hướng dẫn hiện hành.</w:t>
      </w:r>
    </w:p>
    <w:p w14:paraId="6C406C56"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Về Mẫu biểu: thực hiện theo các Mẫu số 01(i)/DT-QLDA, 02/DT-QLDA, 03/DT-QLDA, 02/QĐ-QLDA ban hành kèm theo Thông tư này.</w:t>
      </w:r>
    </w:p>
    <w:p w14:paraId="7E89116E"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c) Về thời hạn phê duyệt: chậm nhất đến ngày 31 tháng 12 năm trước năm kế hoạch, dự toán năm kế hoạch phải được phê duyệt; chậm nhất đến ngày 25 tháng 01 năm sau năm kế hoạch, dự toán điều chỉnh (nếu có) năm kế hoạch phải được phê duyệt.</w:t>
      </w:r>
    </w:p>
    <w:p w14:paraId="6B6EA244"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d) Đối với BQLDA có sử dụng kinh phí ngân sách nhà nước cấp: việc lập, phân bổ, giao dự toán, thời hạn phê duyệt và thực hiện dự toán được thực hiện theo quy định pháp luật về cơ chế tự chủ tài chính của đơn vị sự nghiệp công lập, ngân sách nhà nước và các quy định khác có liên quan.</w:t>
      </w:r>
    </w:p>
    <w:p w14:paraId="0E540DE8"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2. Dự toán thu, chi sau khi được duyệt hoặc điều chỉnh, BQLDA nhóm II phải gửi đến cơ quan quản lý cấp trên, cơ quan tài chính cùng cấp để theo dõi, kiểm tra và giám sát việc thực hiện; cơ quan thanh toán để thực hiện thanh toán; các đơn vị có liên quan để thực hiện.</w:t>
      </w:r>
    </w:p>
    <w:p w14:paraId="49A632DB" w14:textId="0C29C215"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3. Chi phí quản lý dự án đã bao gồm chi phí giám sát, đánh giá đầu tư theo quy định tại khoản 3 Điều 82 Nghị định số 19/2026/N</w:t>
      </w:r>
      <w:r w:rsidR="00A85FF8">
        <w:rPr>
          <w:rFonts w:ascii="Arial" w:hAnsi="Arial" w:cs="Arial"/>
          <w:color w:val="000000" w:themeColor="text1"/>
          <w:sz w:val="20"/>
          <w:szCs w:val="20"/>
        </w:rPr>
        <w:t>Đ</w:t>
      </w:r>
      <w:r w:rsidRPr="000B1FD2">
        <w:rPr>
          <w:rFonts w:ascii="Arial" w:hAnsi="Arial" w:cs="Arial"/>
          <w:color w:val="000000" w:themeColor="text1"/>
          <w:sz w:val="20"/>
          <w:szCs w:val="20"/>
        </w:rPr>
        <w:t>-CP.</w:t>
      </w:r>
    </w:p>
    <w:p w14:paraId="07F9D088"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b/>
          <w:color w:val="000000" w:themeColor="text1"/>
          <w:sz w:val="20"/>
          <w:szCs w:val="20"/>
        </w:rPr>
        <w:t>Điều 13. Quyết toán thu, chi hằng năm của BQLDA</w:t>
      </w:r>
    </w:p>
    <w:p w14:paraId="15C1A423"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Kết thúc năm kế hoạch, BQLDA nhóm II lập báo cáo quyết toán thu, chi gửi cơ quan tài chính cùng cấp.</w:t>
      </w:r>
    </w:p>
    <w:p w14:paraId="40C28511"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Đối với BQLDA nhóm II thuộc phạm vi quản lý của bộ, cơ quan ngang bộ, cơ quan khác ở Trung ương (sau đây gọi là cơ quan trung ương): cơ quan tài chính cùng cấp do Thủ trưởng cơ quan trung ương xác định, giao nhiệm vụ.</w:t>
      </w:r>
    </w:p>
    <w:p w14:paraId="0177B96B" w14:textId="50B93330"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 xml:space="preserve">Đối với BQLDA nhóm II thuộc phạm vi quản lý của </w:t>
      </w:r>
      <w:r w:rsidR="00A85FF8">
        <w:rPr>
          <w:rFonts w:ascii="Arial" w:hAnsi="Arial" w:cs="Arial"/>
          <w:color w:val="000000" w:themeColor="text1"/>
          <w:sz w:val="20"/>
          <w:szCs w:val="20"/>
        </w:rPr>
        <w:t>Ủy ban</w:t>
      </w:r>
      <w:r w:rsidRPr="000B1FD2">
        <w:rPr>
          <w:rFonts w:ascii="Arial" w:hAnsi="Arial" w:cs="Arial"/>
          <w:color w:val="000000" w:themeColor="text1"/>
          <w:sz w:val="20"/>
          <w:szCs w:val="20"/>
        </w:rPr>
        <w:t xml:space="preserve"> nhân dân cấp tỉnh, cấp xã: cơ quan tài chính cùng cấp là Sở Tài chính cấp tỉnh, Phòng có chức năng quản lý tài chính cấp xã.</w:t>
      </w:r>
    </w:p>
    <w:p w14:paraId="6910E1FC"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1. Hồ sơ báo cáo quyết toán năm</w:t>
      </w:r>
    </w:p>
    <w:p w14:paraId="47BA6F84"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a) Văn bản đề nghị phê duyệt quyết toán thu, chi.</w:t>
      </w:r>
    </w:p>
    <w:p w14:paraId="565500A1"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Báo cáo quyết toán thu, chi năm theo Mẫu số 02/QT-QLDA ban hành kèm theo Thông tư này.</w:t>
      </w:r>
    </w:p>
    <w:p w14:paraId="16060CFD"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c) Bảng kê các chứng từ chi phát sinh trong năm.</w:t>
      </w:r>
    </w:p>
    <w:p w14:paraId="012CF9FD"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d) Quyết định phê duyệt dự toán năm, quyết định điều chỉnh dự toán năm (nếu có).</w:t>
      </w:r>
    </w:p>
    <w:p w14:paraId="357F1B9A"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2. Phân bổ chi phí cho các dự án được giao quản lý hằng năm</w:t>
      </w:r>
    </w:p>
    <w:p w14:paraId="6852C1BB"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Trường hợp BQLDA nhóm II trực tiếp quản lý từ 02 dự án trở lên, hằng năm BQLDA nhóm II thực hiện phân bổ chi phí cho các dự án được giao quản lý theo nguyên tắc:</w:t>
      </w:r>
    </w:p>
    <w:p w14:paraId="49DEFF9F"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a) Chi phí đã xác định để chi cho dự án cụ thể: phân bổ trực tiếp cho dự án đó.</w:t>
      </w:r>
    </w:p>
    <w:p w14:paraId="0B0144B1"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Chi phí không xác định được chi cho dự án cụ thể: phân bổ theo tỷ lệ chi phí tương ứng với giá trị khối lượng nhiệm vụ, công việc trong năm của dự án do BQLDA nhóm II chịu trách nhiệm xác định.</w:t>
      </w:r>
    </w:p>
    <w:p w14:paraId="4AB4EA2E"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3. Thẩm tra, phê duyệt quyết toán hằng năm</w:t>
      </w:r>
    </w:p>
    <w:p w14:paraId="1988C32D"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a) Cơ quan tài chính cùng cấp tổ chức thẩm tra và phê duyệt quyết toán thu, chi.</w:t>
      </w:r>
    </w:p>
    <w:p w14:paraId="2EB44E5F"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Nội dung thẩm tra:</w:t>
      </w:r>
    </w:p>
    <w:p w14:paraId="562F4EC1"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Thẩm tra việc phân bổ chi phí quản lý dự án, các khoản chi phí tư vấn và các khoản chi phí khác theo các năm và năm kế hoạch.</w:t>
      </w:r>
    </w:p>
    <w:p w14:paraId="6FED1D73"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Đối chiếu số liệu trong Báo cáo quyết toán thu, chi năm theo Mẫu số 02/QT-QLDA ban hành kèm theo Thông tư này với dự toán thu, chi năm được duyệt hoặc được điều chỉnh (nếu có).</w:t>
      </w:r>
    </w:p>
    <w:p w14:paraId="768FAEB9"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Thẩm tra về tính hợp pháp, hợp lệ các nội dung thu, chi theo dự toán được duyệt hoặc điều chỉnh.</w:t>
      </w:r>
    </w:p>
    <w:p w14:paraId="012EE96B" w14:textId="6657C121"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lastRenderedPageBreak/>
        <w:t>4. Thời hạn thẩm tra và phê duyệt quyết toán: tối đa 15 ngày làm việc kể từ ngày nhận đủ hồ sơ báo cáo quyết toán năm hợp pháp, hợp lệ, cơ quan tài chính cùng cấp thẩm tra và Quyết định phê duyệt quyết toán thu, chi theo Mẫu số 02</w:t>
      </w:r>
      <w:r w:rsidR="00CA6D2B">
        <w:rPr>
          <w:rFonts w:ascii="Arial" w:hAnsi="Arial" w:cs="Arial"/>
          <w:color w:val="000000" w:themeColor="text1"/>
          <w:sz w:val="20"/>
          <w:szCs w:val="20"/>
        </w:rPr>
        <w:t>.</w:t>
      </w:r>
      <w:r w:rsidRPr="000B1FD2">
        <w:rPr>
          <w:rFonts w:ascii="Arial" w:hAnsi="Arial" w:cs="Arial"/>
          <w:color w:val="000000" w:themeColor="text1"/>
          <w:sz w:val="20"/>
          <w:szCs w:val="20"/>
        </w:rPr>
        <w:t>QĐ/QT-QLDA ban hành kèm theo Thông tư này.</w:t>
      </w:r>
    </w:p>
    <w:p w14:paraId="7FBD6B3C"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5. Quyết toán chi phí do BQLDA nhóm II tự thực hiện của dự án được giao quản lý</w:t>
      </w:r>
    </w:p>
    <w:p w14:paraId="20C7D3F0"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a) Chi phí được quyết toán tối đa không vượt chi phí được duyệt (hoặc điều chỉnh) trong tổng mức đầu tư (hoặc dự toán) của dự án và được phê duyệt chung trong quyết định phê duyệt quyết toán vốn đầu tư dự án.</w:t>
      </w:r>
    </w:p>
    <w:p w14:paraId="2D1A55DC"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Đối với BQLDA nhóm II quản lý 01 dự án: khi dự án được giao quản lý hoàn thành, BQLDA nhóm II lập báo cáo quyết toán chi phí kèm theo Hồ sơ báo cáo quyết toán năm cùng hồ sơ quyết toán vốn đầu tư dự án gửi cơ quan chủ trì thẩm tra quyết toán dự án.</w:t>
      </w:r>
    </w:p>
    <w:p w14:paraId="665CB12F"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c) Đối với BQLDA nhóm II quản lý từ 02 dự án trở lên: khi dự án được giao quản lý hoàn thành, chi phí được quyết toán là tổng hợp các chi phí đã được phân bổ, phê duyệt hằng năm của dự án và các khoản chi phí thực tế đã phát sinh nhưng chưa được phân bổ hằng năm cho dự án do BQLDA nhóm II chịu trách nhiệm xác định.</w:t>
      </w:r>
    </w:p>
    <w:p w14:paraId="0D06573B" w14:textId="77777777" w:rsidR="007D558A" w:rsidRPr="000B1FD2" w:rsidRDefault="007D558A" w:rsidP="007D558A">
      <w:pPr>
        <w:adjustRightInd w:val="0"/>
        <w:snapToGrid w:val="0"/>
        <w:spacing w:after="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d) Đối với dự án dừng thực hiện: chi phí quản lý dự án, chi phí giám sát của BQLDA nhóm II được quyết toán trên cơ sở giá trị của chi phí xây dựng, thiết bị (chưa có thuế GTGT) đã được nghiệm thu đúng quy định. Trường hợp chi phí quyết toán lớn hơn chi phí được tính theo giá trị của chi phí xây dựng, thiết bị (chưa có thuế GTGT) đã được nghiệm thu đúng quy định, BQLDA nhóm II báo cáo người quyết định phê duyệt dự án đầu tư xem xét, quyết định.</w:t>
      </w:r>
    </w:p>
    <w:p w14:paraId="474D2F46" w14:textId="77777777" w:rsidR="007D558A" w:rsidRDefault="007D558A" w:rsidP="007D558A">
      <w:pPr>
        <w:adjustRightInd w:val="0"/>
        <w:snapToGrid w:val="0"/>
        <w:spacing w:after="0" w:line="240" w:lineRule="auto"/>
        <w:jc w:val="center"/>
        <w:rPr>
          <w:rFonts w:ascii="Arial" w:hAnsi="Arial" w:cs="Arial"/>
          <w:b/>
          <w:color w:val="000000" w:themeColor="text1"/>
          <w:sz w:val="20"/>
          <w:szCs w:val="20"/>
        </w:rPr>
      </w:pPr>
    </w:p>
    <w:p w14:paraId="771B7D26" w14:textId="77777777" w:rsidR="007D558A" w:rsidRPr="000B1FD2" w:rsidRDefault="007D558A" w:rsidP="007D558A">
      <w:pPr>
        <w:adjustRightInd w:val="0"/>
        <w:snapToGrid w:val="0"/>
        <w:spacing w:after="0" w:line="240" w:lineRule="auto"/>
        <w:jc w:val="center"/>
        <w:rPr>
          <w:rFonts w:ascii="Arial" w:hAnsi="Arial" w:cs="Arial"/>
          <w:color w:val="000000" w:themeColor="text1"/>
          <w:sz w:val="20"/>
          <w:szCs w:val="20"/>
        </w:rPr>
      </w:pPr>
      <w:r w:rsidRPr="000B1FD2">
        <w:rPr>
          <w:rFonts w:ascii="Arial" w:hAnsi="Arial" w:cs="Arial"/>
          <w:b/>
          <w:color w:val="000000" w:themeColor="text1"/>
          <w:sz w:val="20"/>
          <w:szCs w:val="20"/>
        </w:rPr>
        <w:t>Chương III</w:t>
      </w:r>
    </w:p>
    <w:p w14:paraId="749D0A25" w14:textId="77777777" w:rsidR="007D558A" w:rsidRDefault="007D558A" w:rsidP="007D558A">
      <w:pPr>
        <w:adjustRightInd w:val="0"/>
        <w:snapToGrid w:val="0"/>
        <w:spacing w:after="0" w:line="240" w:lineRule="auto"/>
        <w:jc w:val="center"/>
        <w:rPr>
          <w:rFonts w:ascii="Arial" w:hAnsi="Arial" w:cs="Arial"/>
          <w:b/>
          <w:color w:val="000000" w:themeColor="text1"/>
          <w:sz w:val="20"/>
          <w:szCs w:val="20"/>
        </w:rPr>
      </w:pPr>
      <w:r w:rsidRPr="000B1FD2">
        <w:rPr>
          <w:rFonts w:ascii="Arial" w:hAnsi="Arial" w:cs="Arial"/>
          <w:b/>
          <w:color w:val="000000" w:themeColor="text1"/>
          <w:sz w:val="20"/>
          <w:szCs w:val="20"/>
        </w:rPr>
        <w:t>TỔ CHỨC THỰC HIỆN</w:t>
      </w:r>
    </w:p>
    <w:p w14:paraId="479B2AA5" w14:textId="77777777" w:rsidR="007D558A" w:rsidRPr="000B1FD2" w:rsidRDefault="007D558A" w:rsidP="007D558A">
      <w:pPr>
        <w:adjustRightInd w:val="0"/>
        <w:snapToGrid w:val="0"/>
        <w:spacing w:after="0" w:line="240" w:lineRule="auto"/>
        <w:jc w:val="center"/>
        <w:rPr>
          <w:rFonts w:ascii="Arial" w:hAnsi="Arial" w:cs="Arial"/>
          <w:color w:val="000000" w:themeColor="text1"/>
          <w:sz w:val="20"/>
          <w:szCs w:val="20"/>
        </w:rPr>
      </w:pPr>
    </w:p>
    <w:p w14:paraId="26BFE9DD"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b/>
          <w:color w:val="000000" w:themeColor="text1"/>
          <w:sz w:val="20"/>
          <w:szCs w:val="20"/>
        </w:rPr>
        <w:t>Điều 14. Trách nhiệm của các đơn vị liên quan</w:t>
      </w:r>
    </w:p>
    <w:p w14:paraId="2B7B88AC"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1. Trách nhiệm của thủ trưởng chủ đầu tư, BQLDA nhóm I</w:t>
      </w:r>
    </w:p>
    <w:p w14:paraId="3D36E99A"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a) Chủ đầu tư: chỉ đạo cơ quan chuyên môn của chủ đầu tư, BQLDA lập dự toán, quyết toán thu, chi để trình thẩm tra, phê duyệt, tổ chức thẩm định, thẩm tra và phê duyệt dự toán, quyết toán thu, chi đúng thời gian, nội dung quy định tại Thông tư này.</w:t>
      </w:r>
    </w:p>
    <w:p w14:paraId="7EAC9ED8"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BQLDA nhóm I: chịu trách nhiệm toàn diện về việc quản lý, sử dụng các khoản thu, chi của BQLDA, xây dựng Quy chế chi tiêu nội bộ theo quy định.</w:t>
      </w:r>
    </w:p>
    <w:p w14:paraId="3F56C5DF"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c) Chịu trách nhiệm về tính chính xác, hợp pháp, hợp lệ của chứng từ thu, chi; cung cấp kịp thời các tài liệu khác có liên quan để phục vụ công tác thẩm tra quyết toán thu, chi quản lý dự án khi được cơ quan thẩm tra quyết toán đề nghị bằng văn bản.</w:t>
      </w:r>
    </w:p>
    <w:p w14:paraId="7EF1CA29"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2. Trách nhiệm của Giám đốc BQLDA nhóm II</w:t>
      </w:r>
    </w:p>
    <w:p w14:paraId="1CE5720B"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a) Chịu trách nhiệm toàn diện về việc quản lý, sử dụng các khoản thu, chi của BQLDA.</w:t>
      </w:r>
    </w:p>
    <w:p w14:paraId="2954E03F"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Thực hiện việc lập, thẩm định, phê duyệt (hoặc điều chỉnh) dự toán và lập Hồ sơ quyết toán thu, chi gửi cơ quan tài chính cùng cấp thẩm tra, phê duyệt đúng thời gian và nội dung quy định tại Thông tư này.</w:t>
      </w:r>
    </w:p>
    <w:p w14:paraId="382B98F8"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c) Chịu trách nhiệm trước cơ quan quản lý cấp trên và pháp luật về các quyết định của mình trong việc thực hiện quyền tự chủ về tài chính của đơn vị.</w:t>
      </w:r>
    </w:p>
    <w:p w14:paraId="7B9831E4"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d) Xây dựng phương án thực hiện chế độ tự chủ, tự chịu trách nhiệm và xây dựng, tổ chức thực hiện Quy chế chi tiêu nội bộ, cơ chế tự chủ tài chính theo đúng quy định của pháp luật về cơ chế tự chủ tài chính của đơn vị sự nghiệp công lập, ngân sách nhà nước và các văn bản hướng dẫn.</w:t>
      </w:r>
    </w:p>
    <w:p w14:paraId="18BEE2D4"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đ) Tổ chức thực hiện công tác hạch toán kế toán, thống kê, quản lý tài sản theo đúng quy định của pháp luật, phản ánh đầy đủ, kịp thời các khoản thu, chi của đơn vị trong sổ kế toán. Thực hiện các quy định về chế độ thông tin, báo cáo hoạt động của đơn vị theo quy định hiện hành.</w:t>
      </w:r>
    </w:p>
    <w:p w14:paraId="6E10A12D"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c) Thực hiện quy chế dân chủ cơ sở, quy chế công khai tài chính theo quy định hiện hành.</w:t>
      </w:r>
    </w:p>
    <w:p w14:paraId="0F04241A"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g) Chịu trách nhiệm về tính chính xác, hợp pháp, hợp lệ của chứng từ thu, chi; cung cấp kịp thời các tài liệu khác có liên quan để phục vụ công tác thẩm tra quyết toán thu, chi quản lý dự án khi được cơ quan thẩm tra quyết toán đề nghị bằng văn bản.</w:t>
      </w:r>
    </w:p>
    <w:p w14:paraId="2CE9AA86"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3. Trách nhiệm của cơ quan thanh toán</w:t>
      </w:r>
    </w:p>
    <w:p w14:paraId="1B3FAF8C"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lastRenderedPageBreak/>
        <w:t>a) Thanh toán việc sử dụng các khoản thu, chi của các chủ đầu tư, BQLDA theo đề nghị của Chủ đầu tư, BQLDA đảm bảo trong phạm vi dự toán được cấp có thẩm quyền duyệt và theo các quy định cụ thể tại Thông tư này.</w:t>
      </w:r>
    </w:p>
    <w:p w14:paraId="753E51AB"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Đối chiếu, xác nhận số liệu đã thực hiện thanh toán thuộc trách nhiệm của cơ quan thanh toán theo Mẫu số 01/QT-QLDA, Mẫu số 02/QT-QLDA ban hành kèm theo Thông tư này.</w:t>
      </w:r>
    </w:p>
    <w:p w14:paraId="72CFF5B8"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4. Trách nhiệm của các Bộ, cơ quan trung ương và địa phương</w:t>
      </w:r>
    </w:p>
    <w:p w14:paraId="2F128390"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a) Quyết định phê duyệt phương án tự chủ về tài chính đối với các BQLDA nhóm II theo quy định của pháp luật về cơ chế tự chủ của đơn vị sự nghiệp công lập và các văn bản hướng dẫn.</w:t>
      </w:r>
    </w:p>
    <w:p w14:paraId="744DFE8E"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b) Định kỳ hoặc đột xuất kiểm tra tình hình quản lý, sử dụng các khoản thu, chi của các chủ đầu tư, BQLDA có dự án sử dụng vốn ngân sách nhà nước thuộc phạm vi quản lý; có biện pháp xử lý theo quy định của pháp luật đối với các cá nhân, đơn vị có hành vi vi phạm trong quản lý, sử dụng các khoản thu, chi của các chủ đầu tư, BQLDA có dự án sử dụng vốn ngân sách nhà nước.</w:t>
      </w:r>
    </w:p>
    <w:p w14:paraId="6F2B8638"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5. Trách nhiệm của cơ quan tài chính các cấp</w:t>
      </w:r>
    </w:p>
    <w:p w14:paraId="73C8FD43"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a) Kiểm tra, hướng dẫn chủ đầu tư, BQLDA tổ chức thực hiện quản lý, sử dụng các khoản thu, chi theo quy định. Trường hợp phát hiện có sai sót, vi phạm trong quản lý, sử dụng các khoản thu, chi cơ quan kiểm tra xử lý theo thẩm quyền hoặc báo cáo cơ quan có thẩm quyền xử lý theo quy định.</w:t>
      </w:r>
    </w:p>
    <w:p w14:paraId="00A8FB57"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 xml:space="preserve">b) Có ý kiến tham gia bằng văn bản với chủ đầu tư về quyết toán của BQLDA nhóm I và thực hiện thẩm tra, phê duyệt quyết toán thu, chi của BQLDA nhóm II theo đúng quy định; trường hợp cần thiết được kiểm tra hồ sơ, chứng từ thu, chi của chủ đầu tư, BQLDA. </w:t>
      </w:r>
    </w:p>
    <w:p w14:paraId="6DBEDFCA"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b/>
          <w:color w:val="000000" w:themeColor="text1"/>
          <w:sz w:val="20"/>
          <w:szCs w:val="20"/>
        </w:rPr>
        <w:t>Điều 15. Hiệu lực thi hành</w:t>
      </w:r>
    </w:p>
    <w:p w14:paraId="4E9C4883"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1. Thông tư này có hiệu lực từ ngày 01 tháng 7 năm 2026.</w:t>
      </w:r>
    </w:p>
    <w:p w14:paraId="5C969FD5"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2. Bãi bỏ Thông tư số 70/2024/TT-BTC ngày 01 tháng 10 năm 2024 của Bộ trưởng Bộ Tài chính quy định về quản lý, sử dụng các khoản thu từ hoạt động tư vấn, quản lý dự án của các chủ đầu tư, ban quản lý dự án sử dụng vốn ngân sách nhà nước, trừ trường hợp quy định tại khoản 1 Điều 16 Thông tư này.</w:t>
      </w:r>
    </w:p>
    <w:p w14:paraId="197E8AD8"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b/>
          <w:color w:val="000000" w:themeColor="text1"/>
          <w:sz w:val="20"/>
          <w:szCs w:val="20"/>
        </w:rPr>
        <w:t>Điều 16. Quy định chuyển tiếp</w:t>
      </w:r>
    </w:p>
    <w:p w14:paraId="26A1397E"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1. Trường hợp chủ đầu tư, BQLDA thực hiện dự toán thu, chi năm 2026 theo quy định tại Thông tư số 70/2024/TT-BTC, việc quyết toán thu, chi thực hiện theo quy định tại Thông tư số 70/2024/TT-BTC.</w:t>
      </w:r>
    </w:p>
    <w:p w14:paraId="12275305"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2. Trường hợp chủ đầu tư, BQLDA điều chỉnh dự toán thu, chi năm 2026 thì việc thẩm định, phê duyệt điều chỉnh dự toán thu, chi, quyết toán thu, chi thực hiện theo quy định tại Thông tư này.</w:t>
      </w:r>
    </w:p>
    <w:p w14:paraId="09A89BCB"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b/>
          <w:color w:val="000000" w:themeColor="text1"/>
          <w:sz w:val="20"/>
          <w:szCs w:val="20"/>
        </w:rPr>
        <w:t>Điều 17. Tổ chức thực hiện</w:t>
      </w:r>
    </w:p>
    <w:p w14:paraId="246D7E55" w14:textId="77777777" w:rsidR="007D558A" w:rsidRPr="000B1FD2" w:rsidRDefault="007D558A" w:rsidP="007D558A">
      <w:pPr>
        <w:adjustRightInd w:val="0"/>
        <w:snapToGrid w:val="0"/>
        <w:spacing w:after="12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1. Trường hợp các văn bản quy phạm pháp luật được dẫn chiếu để áp dụng tại Thông tư này được sửa đổi, bổ sung, thay thế thì áp dụng theo các văn bản sửa đổi, bổ sung, thay thế đó.</w:t>
      </w:r>
    </w:p>
    <w:p w14:paraId="17945694" w14:textId="40B1FC37" w:rsidR="007D558A" w:rsidRDefault="007D558A" w:rsidP="007D558A">
      <w:pPr>
        <w:adjustRightInd w:val="0"/>
        <w:snapToGrid w:val="0"/>
        <w:spacing w:after="0" w:line="240" w:lineRule="auto"/>
        <w:ind w:firstLine="720"/>
        <w:jc w:val="both"/>
        <w:rPr>
          <w:rFonts w:ascii="Arial" w:hAnsi="Arial" w:cs="Arial"/>
          <w:color w:val="000000" w:themeColor="text1"/>
          <w:sz w:val="20"/>
          <w:szCs w:val="20"/>
        </w:rPr>
      </w:pPr>
      <w:r w:rsidRPr="000B1FD2">
        <w:rPr>
          <w:rFonts w:ascii="Arial" w:hAnsi="Arial" w:cs="Arial"/>
          <w:color w:val="000000" w:themeColor="text1"/>
          <w:sz w:val="20"/>
          <w:szCs w:val="20"/>
        </w:rPr>
        <w:t>2. Trong quá trình thực hiện, trường hợp có vướng mắc, đề nghị các đơn vị phản ánh kịp thời để Bộ Tài chính nghiên cứu hướng dẫn hoặc sửa đổi, bổ sung cho phù hợp.</w:t>
      </w:r>
      <w:r w:rsidR="006F54B0">
        <w:rPr>
          <w:rFonts w:ascii="Arial" w:hAnsi="Arial" w:cs="Arial"/>
          <w:color w:val="000000" w:themeColor="text1"/>
          <w:sz w:val="20"/>
          <w:szCs w:val="20"/>
        </w:rPr>
        <w:t>/.</w:t>
      </w:r>
    </w:p>
    <w:p w14:paraId="30CA1B1F" w14:textId="77777777" w:rsidR="007D558A" w:rsidRPr="000B1FD2" w:rsidRDefault="007D558A" w:rsidP="007D558A">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7D558A" w:rsidRPr="000B1FD2" w14:paraId="253D0CA9" w14:textId="77777777" w:rsidTr="006F54B0">
        <w:tc>
          <w:tcPr>
            <w:tcW w:w="2500" w:type="pct"/>
          </w:tcPr>
          <w:p w14:paraId="547F464F" w14:textId="27DAB281" w:rsidR="007D558A" w:rsidRPr="000B1FD2" w:rsidRDefault="007D558A" w:rsidP="006F54B0">
            <w:pPr>
              <w:adjustRightInd w:val="0"/>
              <w:snapToGrid w:val="0"/>
              <w:spacing w:after="0" w:line="240" w:lineRule="auto"/>
              <w:rPr>
                <w:rFonts w:ascii="Arial" w:hAnsi="Arial" w:cs="Arial"/>
                <w:color w:val="000000" w:themeColor="text1"/>
                <w:sz w:val="20"/>
                <w:szCs w:val="20"/>
              </w:rPr>
            </w:pPr>
            <w:r w:rsidRPr="000B1FD2">
              <w:rPr>
                <w:rFonts w:ascii="Arial" w:hAnsi="Arial" w:cs="Arial"/>
                <w:b/>
                <w:i/>
                <w:color w:val="000000" w:themeColor="text1"/>
                <w:sz w:val="20"/>
                <w:szCs w:val="20"/>
              </w:rPr>
              <w:t>Nơi nhận:</w:t>
            </w:r>
            <w:r>
              <w:rPr>
                <w:rFonts w:ascii="Arial" w:hAnsi="Arial" w:cs="Arial"/>
                <w:color w:val="000000" w:themeColor="text1"/>
                <w:sz w:val="20"/>
                <w:szCs w:val="20"/>
              </w:rPr>
              <w:br/>
            </w:r>
            <w:r w:rsidRPr="000B1FD2">
              <w:rPr>
                <w:rFonts w:ascii="Arial" w:hAnsi="Arial" w:cs="Arial"/>
                <w:color w:val="000000" w:themeColor="text1"/>
                <w:sz w:val="20"/>
                <w:szCs w:val="20"/>
              </w:rPr>
              <w:t>- Ban Bí thư Trung ương Đảng;</w:t>
            </w:r>
            <w:r>
              <w:rPr>
                <w:rFonts w:ascii="Arial" w:hAnsi="Arial" w:cs="Arial"/>
                <w:color w:val="000000" w:themeColor="text1"/>
                <w:sz w:val="20"/>
                <w:szCs w:val="20"/>
              </w:rPr>
              <w:br/>
            </w:r>
            <w:r w:rsidRPr="000B1FD2">
              <w:rPr>
                <w:rFonts w:ascii="Arial" w:hAnsi="Arial" w:cs="Arial"/>
                <w:color w:val="000000" w:themeColor="text1"/>
                <w:sz w:val="20"/>
                <w:szCs w:val="20"/>
              </w:rPr>
              <w:t>- Thủ tướng và các Phó Thủ tướng Chính phủ;</w:t>
            </w:r>
            <w:r>
              <w:rPr>
                <w:rFonts w:ascii="Arial" w:hAnsi="Arial" w:cs="Arial"/>
                <w:color w:val="000000" w:themeColor="text1"/>
                <w:sz w:val="20"/>
                <w:szCs w:val="20"/>
              </w:rPr>
              <w:br/>
            </w:r>
            <w:r w:rsidRPr="000B1FD2">
              <w:rPr>
                <w:rFonts w:ascii="Arial" w:hAnsi="Arial" w:cs="Arial"/>
                <w:color w:val="000000" w:themeColor="text1"/>
                <w:sz w:val="20"/>
                <w:szCs w:val="20"/>
              </w:rPr>
              <w:t>- Các bộ, cơ quan ngang bộ;</w:t>
            </w:r>
            <w:r>
              <w:rPr>
                <w:rFonts w:ascii="Arial" w:hAnsi="Arial" w:cs="Arial"/>
                <w:color w:val="000000" w:themeColor="text1"/>
                <w:sz w:val="20"/>
                <w:szCs w:val="20"/>
              </w:rPr>
              <w:br/>
            </w:r>
            <w:r w:rsidRPr="000B1FD2">
              <w:rPr>
                <w:rFonts w:ascii="Arial" w:hAnsi="Arial" w:cs="Arial"/>
                <w:color w:val="000000" w:themeColor="text1"/>
                <w:sz w:val="20"/>
                <w:szCs w:val="20"/>
              </w:rPr>
              <w:t>- Các đơn vị sự nghiệp thuộc Ban Chấp hành Trung ương Đảng;</w:t>
            </w:r>
            <w:r>
              <w:rPr>
                <w:rFonts w:ascii="Arial" w:hAnsi="Arial" w:cs="Arial"/>
                <w:color w:val="000000" w:themeColor="text1"/>
                <w:sz w:val="20"/>
                <w:szCs w:val="20"/>
              </w:rPr>
              <w:br/>
            </w:r>
            <w:r w:rsidRPr="000B1FD2">
              <w:rPr>
                <w:rFonts w:ascii="Arial" w:hAnsi="Arial" w:cs="Arial"/>
                <w:color w:val="000000" w:themeColor="text1"/>
                <w:sz w:val="20"/>
                <w:szCs w:val="20"/>
              </w:rPr>
              <w:t>- Văn phòng Trung ương và các Ban của Đảng;</w:t>
            </w:r>
            <w:r>
              <w:rPr>
                <w:rFonts w:ascii="Arial" w:hAnsi="Arial" w:cs="Arial"/>
                <w:color w:val="000000" w:themeColor="text1"/>
                <w:sz w:val="20"/>
                <w:szCs w:val="20"/>
              </w:rPr>
              <w:br/>
            </w:r>
            <w:r w:rsidRPr="000B1FD2">
              <w:rPr>
                <w:rFonts w:ascii="Arial" w:hAnsi="Arial" w:cs="Arial"/>
                <w:color w:val="000000" w:themeColor="text1"/>
                <w:sz w:val="20"/>
                <w:szCs w:val="20"/>
              </w:rPr>
              <w:t xml:space="preserve">- Văn phòng </w:t>
            </w:r>
            <w:r w:rsidR="00ED7F82">
              <w:rPr>
                <w:rFonts w:ascii="Arial" w:hAnsi="Arial" w:cs="Arial"/>
                <w:color w:val="000000" w:themeColor="text1"/>
                <w:sz w:val="20"/>
                <w:szCs w:val="20"/>
              </w:rPr>
              <w:t>Tổng</w:t>
            </w:r>
            <w:r w:rsidRPr="000B1FD2">
              <w:rPr>
                <w:rFonts w:ascii="Arial" w:hAnsi="Arial" w:cs="Arial"/>
                <w:color w:val="000000" w:themeColor="text1"/>
                <w:sz w:val="20"/>
                <w:szCs w:val="20"/>
              </w:rPr>
              <w:t xml:space="preserve"> Bí thư;</w:t>
            </w:r>
            <w:r>
              <w:rPr>
                <w:rFonts w:ascii="Arial" w:hAnsi="Arial" w:cs="Arial"/>
                <w:color w:val="000000" w:themeColor="text1"/>
                <w:sz w:val="20"/>
                <w:szCs w:val="20"/>
              </w:rPr>
              <w:br/>
            </w:r>
            <w:r w:rsidRPr="000B1FD2">
              <w:rPr>
                <w:rFonts w:ascii="Arial" w:hAnsi="Arial" w:cs="Arial"/>
                <w:color w:val="000000" w:themeColor="text1"/>
                <w:sz w:val="20"/>
                <w:szCs w:val="20"/>
              </w:rPr>
              <w:t>- Văn phòng Chủ tịch nước;</w:t>
            </w:r>
            <w:r>
              <w:rPr>
                <w:rFonts w:ascii="Arial" w:hAnsi="Arial" w:cs="Arial"/>
                <w:color w:val="000000" w:themeColor="text1"/>
                <w:sz w:val="20"/>
                <w:szCs w:val="20"/>
              </w:rPr>
              <w:br/>
            </w:r>
            <w:r w:rsidRPr="000B1FD2">
              <w:rPr>
                <w:rFonts w:ascii="Arial" w:hAnsi="Arial" w:cs="Arial"/>
                <w:color w:val="000000" w:themeColor="text1"/>
                <w:sz w:val="20"/>
                <w:szCs w:val="20"/>
              </w:rPr>
              <w:t xml:space="preserve">- Hội đồng Dân tộc và các </w:t>
            </w:r>
            <w:r w:rsidR="00A85FF8">
              <w:rPr>
                <w:rFonts w:ascii="Arial" w:hAnsi="Arial" w:cs="Arial"/>
                <w:color w:val="000000" w:themeColor="text1"/>
                <w:sz w:val="20"/>
                <w:szCs w:val="20"/>
              </w:rPr>
              <w:t>Ủy ban</w:t>
            </w:r>
            <w:r w:rsidRPr="000B1FD2">
              <w:rPr>
                <w:rFonts w:ascii="Arial" w:hAnsi="Arial" w:cs="Arial"/>
                <w:color w:val="000000" w:themeColor="text1"/>
                <w:sz w:val="20"/>
                <w:szCs w:val="20"/>
              </w:rPr>
              <w:t xml:space="preserve"> của Quốc hội;</w:t>
            </w:r>
            <w:r>
              <w:rPr>
                <w:rFonts w:ascii="Arial" w:hAnsi="Arial" w:cs="Arial"/>
                <w:color w:val="000000" w:themeColor="text1"/>
                <w:sz w:val="20"/>
                <w:szCs w:val="20"/>
              </w:rPr>
              <w:br/>
            </w:r>
            <w:r w:rsidRPr="000B1FD2">
              <w:rPr>
                <w:rFonts w:ascii="Arial" w:hAnsi="Arial" w:cs="Arial"/>
                <w:color w:val="000000" w:themeColor="text1"/>
                <w:sz w:val="20"/>
                <w:szCs w:val="20"/>
              </w:rPr>
              <w:t>- Văn phòng Quốc hội;</w:t>
            </w:r>
            <w:r>
              <w:rPr>
                <w:rFonts w:ascii="Arial" w:hAnsi="Arial" w:cs="Arial"/>
                <w:color w:val="000000" w:themeColor="text1"/>
                <w:sz w:val="20"/>
                <w:szCs w:val="20"/>
              </w:rPr>
              <w:br/>
            </w:r>
            <w:r w:rsidRPr="000B1FD2">
              <w:rPr>
                <w:rFonts w:ascii="Arial" w:hAnsi="Arial" w:cs="Arial"/>
                <w:color w:val="000000" w:themeColor="text1"/>
                <w:sz w:val="20"/>
                <w:szCs w:val="20"/>
              </w:rPr>
              <w:t>- Viện Kiểm sát nhân dân tối cao;</w:t>
            </w:r>
            <w:r>
              <w:rPr>
                <w:rFonts w:ascii="Arial" w:hAnsi="Arial" w:cs="Arial"/>
                <w:color w:val="000000" w:themeColor="text1"/>
                <w:sz w:val="20"/>
                <w:szCs w:val="20"/>
              </w:rPr>
              <w:br/>
            </w:r>
            <w:r w:rsidRPr="000B1FD2">
              <w:rPr>
                <w:rFonts w:ascii="Arial" w:hAnsi="Arial" w:cs="Arial"/>
                <w:color w:val="000000" w:themeColor="text1"/>
                <w:sz w:val="20"/>
                <w:szCs w:val="20"/>
              </w:rPr>
              <w:t>- Tòa án nhân dân tối cao;</w:t>
            </w:r>
            <w:r>
              <w:rPr>
                <w:rFonts w:ascii="Arial" w:hAnsi="Arial" w:cs="Arial"/>
                <w:color w:val="000000" w:themeColor="text1"/>
                <w:sz w:val="20"/>
                <w:szCs w:val="20"/>
              </w:rPr>
              <w:br/>
            </w:r>
            <w:r w:rsidRPr="000B1FD2">
              <w:rPr>
                <w:rFonts w:ascii="Arial" w:hAnsi="Arial" w:cs="Arial"/>
                <w:color w:val="000000" w:themeColor="text1"/>
                <w:sz w:val="20"/>
                <w:szCs w:val="20"/>
              </w:rPr>
              <w:t>- Kiểm toán Nhà nước;</w:t>
            </w:r>
            <w:r>
              <w:rPr>
                <w:rFonts w:ascii="Arial" w:hAnsi="Arial" w:cs="Arial"/>
                <w:color w:val="000000" w:themeColor="text1"/>
                <w:sz w:val="20"/>
                <w:szCs w:val="20"/>
              </w:rPr>
              <w:br/>
            </w:r>
            <w:r w:rsidRPr="000B1FD2">
              <w:rPr>
                <w:rFonts w:ascii="Arial" w:hAnsi="Arial" w:cs="Arial"/>
                <w:color w:val="000000" w:themeColor="text1"/>
                <w:sz w:val="20"/>
                <w:szCs w:val="20"/>
              </w:rPr>
              <w:t xml:space="preserve">- </w:t>
            </w:r>
            <w:r w:rsidR="00A85FF8">
              <w:rPr>
                <w:rFonts w:ascii="Arial" w:hAnsi="Arial" w:cs="Arial"/>
                <w:color w:val="000000" w:themeColor="text1"/>
                <w:sz w:val="20"/>
                <w:szCs w:val="20"/>
              </w:rPr>
              <w:t>Ủy ban</w:t>
            </w:r>
            <w:r w:rsidRPr="000B1FD2">
              <w:rPr>
                <w:rFonts w:ascii="Arial" w:hAnsi="Arial" w:cs="Arial"/>
                <w:color w:val="000000" w:themeColor="text1"/>
                <w:sz w:val="20"/>
                <w:szCs w:val="20"/>
              </w:rPr>
              <w:t xml:space="preserve"> Trung ương Mặt trận Tổ quốc Việt Nam;</w:t>
            </w:r>
            <w:r>
              <w:rPr>
                <w:rFonts w:ascii="Arial" w:hAnsi="Arial" w:cs="Arial"/>
                <w:color w:val="000000" w:themeColor="text1"/>
                <w:sz w:val="20"/>
                <w:szCs w:val="20"/>
              </w:rPr>
              <w:br/>
            </w:r>
            <w:r w:rsidRPr="000B1FD2">
              <w:rPr>
                <w:rFonts w:ascii="Arial" w:hAnsi="Arial" w:cs="Arial"/>
                <w:color w:val="000000" w:themeColor="text1"/>
                <w:sz w:val="20"/>
                <w:szCs w:val="20"/>
              </w:rPr>
              <w:lastRenderedPageBreak/>
              <w:t>- HĐND, UBND các tỉnh, thành phố;</w:t>
            </w:r>
            <w:r>
              <w:rPr>
                <w:rFonts w:ascii="Arial" w:hAnsi="Arial" w:cs="Arial"/>
                <w:color w:val="000000" w:themeColor="text1"/>
                <w:sz w:val="20"/>
                <w:szCs w:val="20"/>
              </w:rPr>
              <w:br/>
            </w:r>
            <w:r w:rsidRPr="000B1FD2">
              <w:rPr>
                <w:rFonts w:ascii="Arial" w:hAnsi="Arial" w:cs="Arial"/>
                <w:color w:val="000000" w:themeColor="text1"/>
                <w:sz w:val="20"/>
                <w:szCs w:val="20"/>
              </w:rPr>
              <w:t>- Sở tài chính các tỉnh, thành phố;</w:t>
            </w:r>
            <w:r>
              <w:rPr>
                <w:rFonts w:ascii="Arial" w:hAnsi="Arial" w:cs="Arial"/>
                <w:color w:val="000000" w:themeColor="text1"/>
                <w:sz w:val="20"/>
                <w:szCs w:val="20"/>
              </w:rPr>
              <w:br/>
            </w:r>
            <w:r w:rsidRPr="000B1FD2">
              <w:rPr>
                <w:rFonts w:ascii="Arial" w:hAnsi="Arial" w:cs="Arial"/>
                <w:color w:val="000000" w:themeColor="text1"/>
                <w:sz w:val="20"/>
                <w:szCs w:val="20"/>
              </w:rPr>
              <w:t>- Cục Kiểm tra văn bản và Tổ chức thi hành pháp luật (Bộ Tư pháp);</w:t>
            </w:r>
            <w:r>
              <w:rPr>
                <w:rFonts w:ascii="Arial" w:hAnsi="Arial" w:cs="Arial"/>
                <w:color w:val="000000" w:themeColor="text1"/>
                <w:sz w:val="20"/>
                <w:szCs w:val="20"/>
              </w:rPr>
              <w:br/>
            </w:r>
            <w:r w:rsidRPr="000B1FD2">
              <w:rPr>
                <w:rFonts w:ascii="Arial" w:hAnsi="Arial" w:cs="Arial"/>
                <w:color w:val="000000" w:themeColor="text1"/>
                <w:sz w:val="20"/>
                <w:szCs w:val="20"/>
              </w:rPr>
              <w:t>- Cơ sở dữ liệu quốc gia về pháp luật;</w:t>
            </w:r>
            <w:r>
              <w:rPr>
                <w:rFonts w:ascii="Arial" w:hAnsi="Arial" w:cs="Arial"/>
                <w:color w:val="000000" w:themeColor="text1"/>
                <w:sz w:val="20"/>
                <w:szCs w:val="20"/>
              </w:rPr>
              <w:br/>
            </w:r>
            <w:r w:rsidRPr="000B1FD2">
              <w:rPr>
                <w:rFonts w:ascii="Arial" w:hAnsi="Arial" w:cs="Arial"/>
                <w:color w:val="000000" w:themeColor="text1"/>
                <w:sz w:val="20"/>
                <w:szCs w:val="20"/>
              </w:rPr>
              <w:t>- Công báo; cổng TTĐT: Chính phủ, Bộ Tài chính;</w:t>
            </w:r>
            <w:r>
              <w:rPr>
                <w:rFonts w:ascii="Arial" w:hAnsi="Arial" w:cs="Arial"/>
                <w:color w:val="000000" w:themeColor="text1"/>
                <w:sz w:val="20"/>
                <w:szCs w:val="20"/>
              </w:rPr>
              <w:br/>
            </w:r>
            <w:r w:rsidRPr="000B1FD2">
              <w:rPr>
                <w:rFonts w:ascii="Arial" w:hAnsi="Arial" w:cs="Arial"/>
                <w:color w:val="000000" w:themeColor="text1"/>
                <w:sz w:val="20"/>
                <w:szCs w:val="20"/>
              </w:rPr>
              <w:t>- Các đơn vị thuộc và trực thuộc Bộ Tài chính;</w:t>
            </w:r>
            <w:r>
              <w:rPr>
                <w:rFonts w:ascii="Arial" w:hAnsi="Arial" w:cs="Arial"/>
                <w:color w:val="000000" w:themeColor="text1"/>
                <w:sz w:val="20"/>
                <w:szCs w:val="20"/>
              </w:rPr>
              <w:br/>
            </w:r>
            <w:r w:rsidRPr="000B1FD2">
              <w:rPr>
                <w:rFonts w:ascii="Arial" w:hAnsi="Arial" w:cs="Arial"/>
                <w:color w:val="000000" w:themeColor="text1"/>
                <w:sz w:val="20"/>
                <w:szCs w:val="20"/>
              </w:rPr>
              <w:t>- Lưu: VT, Vụ PTHT</w:t>
            </w:r>
            <w:r w:rsidR="00C1343B">
              <w:rPr>
                <w:rFonts w:ascii="Arial" w:hAnsi="Arial" w:cs="Arial"/>
                <w:color w:val="000000" w:themeColor="text1"/>
                <w:sz w:val="20"/>
                <w:szCs w:val="20"/>
              </w:rPr>
              <w:t xml:space="preserve"> (100</w:t>
            </w:r>
            <w:r w:rsidR="005D7C36">
              <w:rPr>
                <w:rFonts w:ascii="Arial" w:hAnsi="Arial" w:cs="Arial"/>
                <w:color w:val="000000" w:themeColor="text1"/>
                <w:sz w:val="20"/>
                <w:szCs w:val="20"/>
              </w:rPr>
              <w:t xml:space="preserve"> </w:t>
            </w:r>
            <w:r w:rsidR="00C1343B">
              <w:rPr>
                <w:rFonts w:ascii="Arial" w:hAnsi="Arial" w:cs="Arial"/>
                <w:color w:val="000000" w:themeColor="text1"/>
                <w:sz w:val="20"/>
                <w:szCs w:val="20"/>
              </w:rPr>
              <w:t>b</w:t>
            </w:r>
            <w:r w:rsidR="005D7C36">
              <w:rPr>
                <w:rFonts w:ascii="Arial" w:hAnsi="Arial" w:cs="Arial"/>
                <w:color w:val="000000" w:themeColor="text1"/>
                <w:sz w:val="20"/>
                <w:szCs w:val="20"/>
              </w:rPr>
              <w:t>ản</w:t>
            </w:r>
            <w:r w:rsidR="00C1343B">
              <w:rPr>
                <w:rFonts w:ascii="Arial" w:hAnsi="Arial" w:cs="Arial"/>
                <w:color w:val="000000" w:themeColor="text1"/>
                <w:sz w:val="20"/>
                <w:szCs w:val="20"/>
              </w:rPr>
              <w:t>)</w:t>
            </w:r>
            <w:r w:rsidRPr="000B1FD2">
              <w:rPr>
                <w:rFonts w:ascii="Arial" w:hAnsi="Arial" w:cs="Arial"/>
                <w:color w:val="000000" w:themeColor="text1"/>
                <w:sz w:val="20"/>
                <w:szCs w:val="20"/>
              </w:rPr>
              <w:t>.</w:t>
            </w:r>
          </w:p>
        </w:tc>
        <w:tc>
          <w:tcPr>
            <w:tcW w:w="2500" w:type="pct"/>
          </w:tcPr>
          <w:p w14:paraId="31B91A91" w14:textId="77777777" w:rsidR="007D558A" w:rsidRPr="000B1FD2" w:rsidRDefault="007D558A" w:rsidP="00DA4BBF">
            <w:pPr>
              <w:adjustRightInd w:val="0"/>
              <w:snapToGrid w:val="0"/>
              <w:spacing w:after="0" w:line="240" w:lineRule="auto"/>
              <w:jc w:val="center"/>
              <w:rPr>
                <w:rFonts w:ascii="Arial" w:hAnsi="Arial" w:cs="Arial"/>
                <w:color w:val="000000" w:themeColor="text1"/>
                <w:sz w:val="20"/>
                <w:szCs w:val="20"/>
              </w:rPr>
            </w:pPr>
            <w:r w:rsidRPr="000B1FD2">
              <w:rPr>
                <w:rFonts w:ascii="Arial" w:hAnsi="Arial" w:cs="Arial"/>
                <w:b/>
                <w:color w:val="000000" w:themeColor="text1"/>
                <w:sz w:val="20"/>
                <w:szCs w:val="20"/>
              </w:rPr>
              <w:lastRenderedPageBreak/>
              <w:t>KT. BỘ TRƯỞNG</w:t>
            </w:r>
            <w:r w:rsidRPr="000B1FD2">
              <w:rPr>
                <w:rFonts w:ascii="Arial" w:hAnsi="Arial" w:cs="Arial"/>
                <w:color w:val="000000" w:themeColor="text1"/>
                <w:sz w:val="20"/>
                <w:szCs w:val="20"/>
              </w:rPr>
              <w:br/>
            </w:r>
            <w:r w:rsidRPr="000B1FD2">
              <w:rPr>
                <w:rFonts w:ascii="Arial" w:hAnsi="Arial" w:cs="Arial"/>
                <w:b/>
                <w:color w:val="000000" w:themeColor="text1"/>
                <w:sz w:val="20"/>
                <w:szCs w:val="20"/>
              </w:rPr>
              <w:t>THỨ TRƯỞNG</w:t>
            </w:r>
            <w:r w:rsidRPr="000B1FD2">
              <w:rPr>
                <w:rFonts w:ascii="Arial" w:hAnsi="Arial" w:cs="Arial"/>
                <w:color w:val="000000" w:themeColor="text1"/>
                <w:sz w:val="20"/>
                <w:szCs w:val="20"/>
              </w:rPr>
              <w:br/>
            </w:r>
            <w:r w:rsidRPr="000B1FD2">
              <w:rPr>
                <w:rFonts w:ascii="Arial" w:hAnsi="Arial" w:cs="Arial"/>
                <w:color w:val="000000" w:themeColor="text1"/>
                <w:sz w:val="20"/>
                <w:szCs w:val="20"/>
              </w:rPr>
              <w:br/>
            </w:r>
            <w:r w:rsidRPr="000B1FD2">
              <w:rPr>
                <w:rFonts w:ascii="Arial" w:hAnsi="Arial" w:cs="Arial"/>
                <w:color w:val="000000" w:themeColor="text1"/>
                <w:sz w:val="20"/>
                <w:szCs w:val="20"/>
              </w:rPr>
              <w:br/>
            </w:r>
            <w:r w:rsidRPr="000B1FD2">
              <w:rPr>
                <w:rFonts w:ascii="Arial" w:hAnsi="Arial" w:cs="Arial"/>
                <w:color w:val="000000" w:themeColor="text1"/>
                <w:sz w:val="20"/>
                <w:szCs w:val="20"/>
              </w:rPr>
              <w:br/>
            </w:r>
            <w:r w:rsidRPr="000B1FD2">
              <w:rPr>
                <w:rFonts w:ascii="Arial" w:hAnsi="Arial" w:cs="Arial"/>
                <w:color w:val="000000" w:themeColor="text1"/>
                <w:sz w:val="20"/>
                <w:szCs w:val="20"/>
              </w:rPr>
              <w:br/>
            </w:r>
            <w:r w:rsidRPr="000B1FD2">
              <w:rPr>
                <w:rFonts w:ascii="Arial" w:hAnsi="Arial" w:cs="Arial"/>
                <w:color w:val="000000" w:themeColor="text1"/>
                <w:sz w:val="20"/>
                <w:szCs w:val="20"/>
              </w:rPr>
              <w:br/>
            </w:r>
            <w:r w:rsidRPr="000B1FD2">
              <w:rPr>
                <w:rFonts w:ascii="Arial" w:hAnsi="Arial" w:cs="Arial"/>
                <w:color w:val="000000" w:themeColor="text1"/>
                <w:sz w:val="20"/>
                <w:szCs w:val="20"/>
              </w:rPr>
              <w:br/>
            </w:r>
            <w:r w:rsidRPr="000B1FD2">
              <w:rPr>
                <w:rFonts w:ascii="Arial" w:hAnsi="Arial" w:cs="Arial"/>
                <w:b/>
                <w:color w:val="000000" w:themeColor="text1"/>
                <w:sz w:val="20"/>
                <w:szCs w:val="20"/>
              </w:rPr>
              <w:t>Tạ Anh Tuấn</w:t>
            </w:r>
          </w:p>
        </w:tc>
      </w:tr>
    </w:tbl>
    <w:p w14:paraId="77C05AEB" w14:textId="77777777" w:rsidR="007D558A" w:rsidRPr="007D558A" w:rsidRDefault="007D558A" w:rsidP="007D558A">
      <w:pPr>
        <w:adjustRightInd w:val="0"/>
        <w:snapToGrid w:val="0"/>
        <w:spacing w:after="0" w:line="240" w:lineRule="auto"/>
        <w:rPr>
          <w:rFonts w:ascii="Arial" w:hAnsi="Arial" w:cs="Arial"/>
          <w:bCs/>
          <w:color w:val="000000" w:themeColor="text1"/>
          <w:sz w:val="20"/>
          <w:szCs w:val="20"/>
        </w:rPr>
        <w:sectPr w:rsidR="007D558A" w:rsidRPr="007D558A" w:rsidSect="001834C0">
          <w:pgSz w:w="11906" w:h="16838" w:code="9"/>
          <w:pgMar w:top="1440" w:right="1440" w:bottom="1440" w:left="1440" w:header="0" w:footer="0" w:gutter="0"/>
          <w:cols w:space="720"/>
          <w:docGrid w:linePitch="326"/>
        </w:sectPr>
      </w:pPr>
    </w:p>
    <w:p w14:paraId="781DD05C" w14:textId="77777777" w:rsidR="00E95183" w:rsidRPr="00E95183" w:rsidRDefault="0079788A" w:rsidP="00807AC2">
      <w:pPr>
        <w:adjustRightInd w:val="0"/>
        <w:snapToGrid w:val="0"/>
        <w:spacing w:after="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lastRenderedPageBreak/>
        <w:t>DANH M</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C M</w:t>
      </w:r>
      <w:r w:rsidRPr="00E95183">
        <w:rPr>
          <w:rFonts w:ascii="Arial" w:hAnsi="Arial" w:cs="Arial"/>
          <w:b/>
          <w:color w:val="000000" w:themeColor="text1"/>
          <w:sz w:val="20"/>
          <w:szCs w:val="20"/>
        </w:rPr>
        <w:t>Ẫ</w:t>
      </w:r>
      <w:r w:rsidRPr="00E95183">
        <w:rPr>
          <w:rFonts w:ascii="Arial" w:hAnsi="Arial" w:cs="Arial"/>
          <w:b/>
          <w:color w:val="000000" w:themeColor="text1"/>
          <w:sz w:val="20"/>
          <w:szCs w:val="20"/>
        </w:rPr>
        <w:t>U BI</w:t>
      </w:r>
      <w:r w:rsidRPr="00E95183">
        <w:rPr>
          <w:rFonts w:ascii="Arial" w:hAnsi="Arial" w:cs="Arial"/>
          <w:b/>
          <w:color w:val="000000" w:themeColor="text1"/>
          <w:sz w:val="20"/>
          <w:szCs w:val="20"/>
        </w:rPr>
        <w:t>Ể</w:t>
      </w:r>
      <w:r w:rsidRPr="00E95183">
        <w:rPr>
          <w:rFonts w:ascii="Arial" w:hAnsi="Arial" w:cs="Arial"/>
          <w:b/>
          <w:color w:val="000000" w:themeColor="text1"/>
          <w:sz w:val="20"/>
          <w:szCs w:val="20"/>
        </w:rPr>
        <w:t xml:space="preserve">U </w:t>
      </w:r>
    </w:p>
    <w:p w14:paraId="7156F3F0" w14:textId="2ACF4672" w:rsidR="004A228B" w:rsidRPr="00E95183" w:rsidRDefault="0079788A" w:rsidP="00807AC2">
      <w:pPr>
        <w:adjustRightInd w:val="0"/>
        <w:snapToGrid w:val="0"/>
        <w:spacing w:after="0" w:line="240" w:lineRule="auto"/>
        <w:jc w:val="center"/>
        <w:rPr>
          <w:rFonts w:ascii="Arial" w:hAnsi="Arial" w:cs="Arial"/>
          <w:color w:val="000000" w:themeColor="text1"/>
          <w:sz w:val="20"/>
          <w:szCs w:val="20"/>
        </w:rPr>
      </w:pPr>
      <w:r w:rsidRPr="00E95183">
        <w:rPr>
          <w:rFonts w:ascii="Arial" w:hAnsi="Arial" w:cs="Arial"/>
          <w:i/>
          <w:color w:val="000000" w:themeColor="text1"/>
          <w:sz w:val="20"/>
          <w:szCs w:val="20"/>
        </w:rPr>
        <w:t>(Kèm theo Thông tư s</w:t>
      </w:r>
      <w:r w:rsidRPr="00E95183">
        <w:rPr>
          <w:rFonts w:ascii="Arial" w:hAnsi="Arial" w:cs="Arial"/>
          <w:i/>
          <w:color w:val="000000" w:themeColor="text1"/>
          <w:sz w:val="20"/>
          <w:szCs w:val="20"/>
        </w:rPr>
        <w:t>ố</w:t>
      </w:r>
      <w:r w:rsidRPr="00E95183">
        <w:rPr>
          <w:rFonts w:ascii="Arial" w:hAnsi="Arial" w:cs="Arial"/>
          <w:i/>
          <w:color w:val="000000" w:themeColor="text1"/>
          <w:sz w:val="20"/>
          <w:szCs w:val="20"/>
        </w:rPr>
        <w:t xml:space="preserve"> 79/2026/TT-BTC ngày 30 tháng 6 năm 2026 c</w:t>
      </w:r>
      <w:r w:rsidRPr="00E95183">
        <w:rPr>
          <w:rFonts w:ascii="Arial" w:hAnsi="Arial" w:cs="Arial"/>
          <w:i/>
          <w:color w:val="000000" w:themeColor="text1"/>
          <w:sz w:val="20"/>
          <w:szCs w:val="20"/>
        </w:rPr>
        <w:t>ủ</w:t>
      </w:r>
      <w:r w:rsidRPr="00E95183">
        <w:rPr>
          <w:rFonts w:ascii="Arial" w:hAnsi="Arial" w:cs="Arial"/>
          <w:i/>
          <w:color w:val="000000" w:themeColor="text1"/>
          <w:sz w:val="20"/>
          <w:szCs w:val="20"/>
        </w:rPr>
        <w:t>a B</w:t>
      </w:r>
      <w:r w:rsidRPr="00E95183">
        <w:rPr>
          <w:rFonts w:ascii="Arial" w:hAnsi="Arial" w:cs="Arial"/>
          <w:i/>
          <w:color w:val="000000" w:themeColor="text1"/>
          <w:sz w:val="20"/>
          <w:szCs w:val="20"/>
        </w:rPr>
        <w:t>ộ</w:t>
      </w:r>
      <w:r w:rsidRPr="00E95183">
        <w:rPr>
          <w:rFonts w:ascii="Arial" w:hAnsi="Arial" w:cs="Arial"/>
          <w:i/>
          <w:color w:val="000000" w:themeColor="text1"/>
          <w:sz w:val="20"/>
          <w:szCs w:val="20"/>
        </w:rPr>
        <w:t xml:space="preserve"> trư</w:t>
      </w:r>
      <w:r w:rsidRPr="00E95183">
        <w:rPr>
          <w:rFonts w:ascii="Arial" w:hAnsi="Arial" w:cs="Arial"/>
          <w:i/>
          <w:color w:val="000000" w:themeColor="text1"/>
          <w:sz w:val="20"/>
          <w:szCs w:val="20"/>
        </w:rPr>
        <w:t>ở</w:t>
      </w:r>
      <w:r w:rsidRPr="00E95183">
        <w:rPr>
          <w:rFonts w:ascii="Arial" w:hAnsi="Arial" w:cs="Arial"/>
          <w:i/>
          <w:color w:val="000000" w:themeColor="text1"/>
          <w:sz w:val="20"/>
          <w:szCs w:val="20"/>
        </w:rPr>
        <w:t xml:space="preserve">ng </w:t>
      </w:r>
      <w:r w:rsidRPr="00E95183">
        <w:rPr>
          <w:rFonts w:ascii="Arial" w:hAnsi="Arial" w:cs="Arial"/>
          <w:color w:val="000000" w:themeColor="text1"/>
          <w:sz w:val="20"/>
          <w:szCs w:val="20"/>
        </w:rPr>
        <w:br/>
      </w:r>
      <w:r w:rsidRPr="00E95183">
        <w:rPr>
          <w:rFonts w:ascii="Arial" w:hAnsi="Arial" w:cs="Arial"/>
          <w:i/>
          <w:color w:val="000000" w:themeColor="text1"/>
          <w:sz w:val="20"/>
          <w:szCs w:val="20"/>
        </w:rPr>
        <w:t>B</w:t>
      </w:r>
      <w:r w:rsidRPr="00E95183">
        <w:rPr>
          <w:rFonts w:ascii="Arial" w:hAnsi="Arial" w:cs="Arial"/>
          <w:i/>
          <w:color w:val="000000" w:themeColor="text1"/>
          <w:sz w:val="20"/>
          <w:szCs w:val="20"/>
        </w:rPr>
        <w:t>ộ</w:t>
      </w:r>
      <w:r w:rsidRPr="00E95183">
        <w:rPr>
          <w:rFonts w:ascii="Arial" w:hAnsi="Arial" w:cs="Arial"/>
          <w:i/>
          <w:color w:val="000000" w:themeColor="text1"/>
          <w:sz w:val="20"/>
          <w:szCs w:val="20"/>
        </w:rPr>
        <w:t xml:space="preserve"> Tài chính quy đ</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nh v</w:t>
      </w:r>
      <w:r w:rsidRPr="00E95183">
        <w:rPr>
          <w:rFonts w:ascii="Arial" w:hAnsi="Arial" w:cs="Arial"/>
          <w:i/>
          <w:color w:val="000000" w:themeColor="text1"/>
          <w:sz w:val="20"/>
          <w:szCs w:val="20"/>
        </w:rPr>
        <w:t>ề</w:t>
      </w:r>
      <w:r w:rsidRPr="00E95183">
        <w:rPr>
          <w:rFonts w:ascii="Arial" w:hAnsi="Arial" w:cs="Arial"/>
          <w:i/>
          <w:color w:val="000000" w:themeColor="text1"/>
          <w:sz w:val="20"/>
          <w:szCs w:val="20"/>
        </w:rPr>
        <w:t xml:space="preserve"> thu, chi c</w:t>
      </w:r>
      <w:r w:rsidRPr="00E95183">
        <w:rPr>
          <w:rFonts w:ascii="Arial" w:hAnsi="Arial" w:cs="Arial"/>
          <w:i/>
          <w:color w:val="000000" w:themeColor="text1"/>
          <w:sz w:val="20"/>
          <w:szCs w:val="20"/>
        </w:rPr>
        <w:t>ủ</w:t>
      </w:r>
      <w:r w:rsidRPr="00E95183">
        <w:rPr>
          <w:rFonts w:ascii="Arial" w:hAnsi="Arial" w:cs="Arial"/>
          <w:i/>
          <w:color w:val="000000" w:themeColor="text1"/>
          <w:sz w:val="20"/>
          <w:szCs w:val="20"/>
        </w:rPr>
        <w:t>a ch</w:t>
      </w:r>
      <w:r w:rsidRPr="00E95183">
        <w:rPr>
          <w:rFonts w:ascii="Arial" w:hAnsi="Arial" w:cs="Arial"/>
          <w:i/>
          <w:color w:val="000000" w:themeColor="text1"/>
          <w:sz w:val="20"/>
          <w:szCs w:val="20"/>
        </w:rPr>
        <w:t>ủ</w:t>
      </w:r>
      <w:r w:rsidRPr="00E95183">
        <w:rPr>
          <w:rFonts w:ascii="Arial" w:hAnsi="Arial" w:cs="Arial"/>
          <w:i/>
          <w:color w:val="000000" w:themeColor="text1"/>
          <w:sz w:val="20"/>
          <w:szCs w:val="20"/>
        </w:rPr>
        <w:t xml:space="preserve"> đ</w:t>
      </w:r>
      <w:r w:rsidRPr="00E95183">
        <w:rPr>
          <w:rFonts w:ascii="Arial" w:hAnsi="Arial" w:cs="Arial"/>
          <w:i/>
          <w:color w:val="000000" w:themeColor="text1"/>
          <w:sz w:val="20"/>
          <w:szCs w:val="20"/>
        </w:rPr>
        <w:t>ầ</w:t>
      </w:r>
      <w:r w:rsidRPr="00E95183">
        <w:rPr>
          <w:rFonts w:ascii="Arial" w:hAnsi="Arial" w:cs="Arial"/>
          <w:i/>
          <w:color w:val="000000" w:themeColor="text1"/>
          <w:sz w:val="20"/>
          <w:szCs w:val="20"/>
        </w:rPr>
        <w:t>u tư, ban qu</w:t>
      </w:r>
      <w:r w:rsidRPr="00E95183">
        <w:rPr>
          <w:rFonts w:ascii="Arial" w:hAnsi="Arial" w:cs="Arial"/>
          <w:i/>
          <w:color w:val="000000" w:themeColor="text1"/>
          <w:sz w:val="20"/>
          <w:szCs w:val="20"/>
        </w:rPr>
        <w:t>ả</w:t>
      </w:r>
      <w:r w:rsidRPr="00E95183">
        <w:rPr>
          <w:rFonts w:ascii="Arial" w:hAnsi="Arial" w:cs="Arial"/>
          <w:i/>
          <w:color w:val="000000" w:themeColor="text1"/>
          <w:sz w:val="20"/>
          <w:szCs w:val="20"/>
        </w:rPr>
        <w:t>n lý d</w:t>
      </w:r>
      <w:r w:rsidRPr="00E95183">
        <w:rPr>
          <w:rFonts w:ascii="Arial" w:hAnsi="Arial" w:cs="Arial"/>
          <w:i/>
          <w:color w:val="000000" w:themeColor="text1"/>
          <w:sz w:val="20"/>
          <w:szCs w:val="20"/>
        </w:rPr>
        <w:t>ự</w:t>
      </w:r>
      <w:r w:rsidRPr="00E95183">
        <w:rPr>
          <w:rFonts w:ascii="Arial" w:hAnsi="Arial" w:cs="Arial"/>
          <w:i/>
          <w:color w:val="000000" w:themeColor="text1"/>
          <w:sz w:val="20"/>
          <w:szCs w:val="20"/>
        </w:rPr>
        <w:t xml:space="preserve"> án có d</w:t>
      </w:r>
      <w:r w:rsidRPr="00E95183">
        <w:rPr>
          <w:rFonts w:ascii="Arial" w:hAnsi="Arial" w:cs="Arial"/>
          <w:i/>
          <w:color w:val="000000" w:themeColor="text1"/>
          <w:sz w:val="20"/>
          <w:szCs w:val="20"/>
        </w:rPr>
        <w:t>ự</w:t>
      </w:r>
      <w:r w:rsidRPr="00E95183">
        <w:rPr>
          <w:rFonts w:ascii="Arial" w:hAnsi="Arial" w:cs="Arial"/>
          <w:i/>
          <w:color w:val="000000" w:themeColor="text1"/>
          <w:sz w:val="20"/>
          <w:szCs w:val="20"/>
        </w:rPr>
        <w:t xml:space="preserve"> án s</w:t>
      </w:r>
      <w:r w:rsidRPr="00E95183">
        <w:rPr>
          <w:rFonts w:ascii="Arial" w:hAnsi="Arial" w:cs="Arial"/>
          <w:i/>
          <w:color w:val="000000" w:themeColor="text1"/>
          <w:sz w:val="20"/>
          <w:szCs w:val="20"/>
        </w:rPr>
        <w:t>ử</w:t>
      </w:r>
      <w:r w:rsidRPr="00E95183">
        <w:rPr>
          <w:rFonts w:ascii="Arial" w:hAnsi="Arial" w:cs="Arial"/>
          <w:i/>
          <w:color w:val="000000" w:themeColor="text1"/>
          <w:sz w:val="20"/>
          <w:szCs w:val="20"/>
        </w:rPr>
        <w:t xml:space="preserve"> </w:t>
      </w:r>
      <w:r w:rsidRPr="00E95183">
        <w:rPr>
          <w:rFonts w:ascii="Arial" w:hAnsi="Arial" w:cs="Arial"/>
          <w:color w:val="000000" w:themeColor="text1"/>
          <w:sz w:val="20"/>
          <w:szCs w:val="20"/>
        </w:rPr>
        <w:br/>
      </w:r>
      <w:r w:rsidRPr="00E95183">
        <w:rPr>
          <w:rFonts w:ascii="Arial" w:hAnsi="Arial" w:cs="Arial"/>
          <w:i/>
          <w:color w:val="000000" w:themeColor="text1"/>
          <w:sz w:val="20"/>
          <w:szCs w:val="20"/>
        </w:rPr>
        <w:t>d</w:t>
      </w:r>
      <w:r w:rsidRPr="00E95183">
        <w:rPr>
          <w:rFonts w:ascii="Arial" w:hAnsi="Arial" w:cs="Arial"/>
          <w:i/>
          <w:color w:val="000000" w:themeColor="text1"/>
          <w:sz w:val="20"/>
          <w:szCs w:val="20"/>
        </w:rPr>
        <w:t>ụ</w:t>
      </w:r>
      <w:r w:rsidRPr="00E95183">
        <w:rPr>
          <w:rFonts w:ascii="Arial" w:hAnsi="Arial" w:cs="Arial"/>
          <w:i/>
          <w:color w:val="000000" w:themeColor="text1"/>
          <w:sz w:val="20"/>
          <w:szCs w:val="20"/>
        </w:rPr>
        <w:t>ng v</w:t>
      </w:r>
      <w:r w:rsidRPr="00E95183">
        <w:rPr>
          <w:rFonts w:ascii="Arial" w:hAnsi="Arial" w:cs="Arial"/>
          <w:i/>
          <w:color w:val="000000" w:themeColor="text1"/>
          <w:sz w:val="20"/>
          <w:szCs w:val="20"/>
        </w:rPr>
        <w:t>ố</w:t>
      </w:r>
      <w:r w:rsidRPr="00E95183">
        <w:rPr>
          <w:rFonts w:ascii="Arial" w:hAnsi="Arial" w:cs="Arial"/>
          <w:i/>
          <w:color w:val="000000" w:themeColor="text1"/>
          <w:sz w:val="20"/>
          <w:szCs w:val="20"/>
        </w:rPr>
        <w:t>n ngân sách nhà nư</w:t>
      </w:r>
      <w:r w:rsidRPr="00E95183">
        <w:rPr>
          <w:rFonts w:ascii="Arial" w:hAnsi="Arial" w:cs="Arial"/>
          <w:i/>
          <w:color w:val="000000" w:themeColor="text1"/>
          <w:sz w:val="20"/>
          <w:szCs w:val="20"/>
        </w:rPr>
        <w:t>ớ</w:t>
      </w:r>
      <w:r w:rsidRPr="00E95183">
        <w:rPr>
          <w:rFonts w:ascii="Arial" w:hAnsi="Arial" w:cs="Arial"/>
          <w:i/>
          <w:color w:val="000000" w:themeColor="text1"/>
          <w:sz w:val="20"/>
          <w:szCs w:val="20"/>
        </w:rPr>
        <w:t>c)</w:t>
      </w:r>
    </w:p>
    <w:p w14:paraId="2FD93F97" w14:textId="77777777" w:rsidR="004A228B" w:rsidRPr="00E95183" w:rsidRDefault="004A228B" w:rsidP="00807AC2">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7"/>
        <w:gridCol w:w="2402"/>
        <w:gridCol w:w="5907"/>
      </w:tblGrid>
      <w:tr w:rsidR="004A228B" w:rsidRPr="00E95183" w14:paraId="64A44071" w14:textId="77777777" w:rsidTr="00DA4001">
        <w:trPr>
          <w:trHeight w:val="20"/>
        </w:trPr>
        <w:tc>
          <w:tcPr>
            <w:tcW w:w="392" w:type="pct"/>
            <w:vAlign w:val="center"/>
          </w:tcPr>
          <w:p w14:paraId="3C695202"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TT</w:t>
            </w:r>
          </w:p>
        </w:tc>
        <w:tc>
          <w:tcPr>
            <w:tcW w:w="1332" w:type="pct"/>
            <w:vAlign w:val="center"/>
          </w:tcPr>
          <w:p w14:paraId="2F7BDB83"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ph</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 xml:space="preserve"> l</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c</w:t>
            </w:r>
          </w:p>
        </w:tc>
        <w:tc>
          <w:tcPr>
            <w:tcW w:w="3276" w:type="pct"/>
            <w:vAlign w:val="center"/>
          </w:tcPr>
          <w:p w14:paraId="3DA100B0"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Tên m</w:t>
            </w:r>
            <w:r w:rsidRPr="00E95183">
              <w:rPr>
                <w:rFonts w:ascii="Arial" w:hAnsi="Arial" w:cs="Arial"/>
                <w:b/>
                <w:color w:val="000000" w:themeColor="text1"/>
                <w:sz w:val="20"/>
                <w:szCs w:val="20"/>
              </w:rPr>
              <w:t>ẫ</w:t>
            </w:r>
            <w:r w:rsidRPr="00E95183">
              <w:rPr>
                <w:rFonts w:ascii="Arial" w:hAnsi="Arial" w:cs="Arial"/>
                <w:b/>
                <w:color w:val="000000" w:themeColor="text1"/>
                <w:sz w:val="20"/>
                <w:szCs w:val="20"/>
              </w:rPr>
              <w:t>u bi</w:t>
            </w:r>
            <w:r w:rsidRPr="00E95183">
              <w:rPr>
                <w:rFonts w:ascii="Arial" w:hAnsi="Arial" w:cs="Arial"/>
                <w:b/>
                <w:color w:val="000000" w:themeColor="text1"/>
                <w:sz w:val="20"/>
                <w:szCs w:val="20"/>
              </w:rPr>
              <w:t>ể</w:t>
            </w:r>
            <w:r w:rsidRPr="00E95183">
              <w:rPr>
                <w:rFonts w:ascii="Arial" w:hAnsi="Arial" w:cs="Arial"/>
                <w:b/>
                <w:color w:val="000000" w:themeColor="text1"/>
                <w:sz w:val="20"/>
                <w:szCs w:val="20"/>
              </w:rPr>
              <w:t>u</w:t>
            </w:r>
          </w:p>
        </w:tc>
      </w:tr>
      <w:tr w:rsidR="004A228B" w:rsidRPr="00E95183" w14:paraId="6FF16B13" w14:textId="77777777" w:rsidTr="00DA4001">
        <w:trPr>
          <w:trHeight w:val="20"/>
        </w:trPr>
        <w:tc>
          <w:tcPr>
            <w:tcW w:w="392" w:type="pct"/>
            <w:vAlign w:val="center"/>
          </w:tcPr>
          <w:p w14:paraId="0C492D75"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1332" w:type="pct"/>
            <w:vAlign w:val="center"/>
          </w:tcPr>
          <w:p w14:paraId="6E61A563"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w:t>
            </w:r>
            <w:r w:rsidRPr="00E95183">
              <w:rPr>
                <w:rFonts w:ascii="Arial" w:hAnsi="Arial" w:cs="Arial"/>
                <w:color w:val="000000" w:themeColor="text1"/>
                <w:sz w:val="20"/>
                <w:szCs w:val="20"/>
              </w:rPr>
              <w:t>ẫ</w:t>
            </w:r>
            <w:r w:rsidRPr="00E95183">
              <w:rPr>
                <w:rFonts w:ascii="Arial" w:hAnsi="Arial" w:cs="Arial"/>
                <w:color w:val="000000" w:themeColor="text1"/>
                <w:sz w:val="20"/>
                <w:szCs w:val="20"/>
              </w:rPr>
              <w:t>u s</w:t>
            </w:r>
            <w:r w:rsidRPr="00E95183">
              <w:rPr>
                <w:rFonts w:ascii="Arial" w:hAnsi="Arial" w:cs="Arial"/>
                <w:color w:val="000000" w:themeColor="text1"/>
                <w:sz w:val="20"/>
                <w:szCs w:val="20"/>
              </w:rPr>
              <w:t>ố</w:t>
            </w:r>
            <w:r w:rsidRPr="00E95183">
              <w:rPr>
                <w:rFonts w:ascii="Arial" w:hAnsi="Arial" w:cs="Arial"/>
                <w:color w:val="000000" w:themeColor="text1"/>
                <w:sz w:val="20"/>
                <w:szCs w:val="20"/>
              </w:rPr>
              <w:t>: 01(i)/DT-QLDA</w:t>
            </w:r>
          </w:p>
        </w:tc>
        <w:tc>
          <w:tcPr>
            <w:tcW w:w="3276" w:type="pct"/>
            <w:vAlign w:val="center"/>
          </w:tcPr>
          <w:p w14:paraId="3312B689"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B</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ng tính chi phí tư v</w:t>
            </w:r>
            <w:r w:rsidRPr="00E95183">
              <w:rPr>
                <w:rFonts w:ascii="Arial" w:hAnsi="Arial" w:cs="Arial"/>
                <w:color w:val="000000" w:themeColor="text1"/>
                <w:sz w:val="20"/>
                <w:szCs w:val="20"/>
              </w:rPr>
              <w:t>ấ</w:t>
            </w:r>
            <w:r w:rsidRPr="00E95183">
              <w:rPr>
                <w:rFonts w:ascii="Arial" w:hAnsi="Arial" w:cs="Arial"/>
                <w:color w:val="000000" w:themeColor="text1"/>
                <w:sz w:val="20"/>
                <w:szCs w:val="20"/>
              </w:rPr>
              <w:t>n,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(l</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riêng cho t</w:t>
            </w:r>
            <w:r w:rsidRPr="00E95183">
              <w:rPr>
                <w:rFonts w:ascii="Arial" w:hAnsi="Arial" w:cs="Arial"/>
                <w:color w:val="000000" w:themeColor="text1"/>
                <w:sz w:val="20"/>
                <w:szCs w:val="20"/>
              </w:rPr>
              <w:t>ừ</w:t>
            </w:r>
            <w:r w:rsidRPr="00E95183">
              <w:rPr>
                <w:rFonts w:ascii="Arial" w:hAnsi="Arial" w:cs="Arial"/>
                <w:color w:val="000000" w:themeColor="text1"/>
                <w:sz w:val="20"/>
                <w:szCs w:val="20"/>
              </w:rPr>
              <w:t>ng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w:t>
            </w:r>
          </w:p>
        </w:tc>
      </w:tr>
      <w:tr w:rsidR="004A228B" w:rsidRPr="00E95183" w14:paraId="782EBDF3" w14:textId="77777777" w:rsidTr="00DA4001">
        <w:trPr>
          <w:trHeight w:val="20"/>
        </w:trPr>
        <w:tc>
          <w:tcPr>
            <w:tcW w:w="392" w:type="pct"/>
            <w:vAlign w:val="center"/>
          </w:tcPr>
          <w:p w14:paraId="1BA5B8C8"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1332" w:type="pct"/>
            <w:vAlign w:val="center"/>
          </w:tcPr>
          <w:p w14:paraId="3FAE9451"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w:t>
            </w:r>
            <w:r w:rsidRPr="00E95183">
              <w:rPr>
                <w:rFonts w:ascii="Arial" w:hAnsi="Arial" w:cs="Arial"/>
                <w:color w:val="000000" w:themeColor="text1"/>
                <w:sz w:val="20"/>
                <w:szCs w:val="20"/>
              </w:rPr>
              <w:t>ẫ</w:t>
            </w:r>
            <w:r w:rsidRPr="00E95183">
              <w:rPr>
                <w:rFonts w:ascii="Arial" w:hAnsi="Arial" w:cs="Arial"/>
                <w:color w:val="000000" w:themeColor="text1"/>
                <w:sz w:val="20"/>
                <w:szCs w:val="20"/>
              </w:rPr>
              <w:t>u s</w:t>
            </w:r>
            <w:r w:rsidRPr="00E95183">
              <w:rPr>
                <w:rFonts w:ascii="Arial" w:hAnsi="Arial" w:cs="Arial"/>
                <w:color w:val="000000" w:themeColor="text1"/>
                <w:sz w:val="20"/>
                <w:szCs w:val="20"/>
              </w:rPr>
              <w:t>ố</w:t>
            </w:r>
            <w:r w:rsidRPr="00E95183">
              <w:rPr>
                <w:rFonts w:ascii="Arial" w:hAnsi="Arial" w:cs="Arial"/>
                <w:color w:val="000000" w:themeColor="text1"/>
                <w:sz w:val="20"/>
                <w:szCs w:val="20"/>
              </w:rPr>
              <w:t>: 02/DT-QLDA</w:t>
            </w:r>
          </w:p>
        </w:tc>
        <w:tc>
          <w:tcPr>
            <w:tcW w:w="3276" w:type="pct"/>
            <w:vAlign w:val="center"/>
          </w:tcPr>
          <w:p w14:paraId="277CC217"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B</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ng tính lương năm.</w:t>
            </w:r>
          </w:p>
        </w:tc>
      </w:tr>
      <w:tr w:rsidR="004A228B" w:rsidRPr="00E95183" w14:paraId="4665B0EE" w14:textId="77777777" w:rsidTr="00DA4001">
        <w:trPr>
          <w:trHeight w:val="20"/>
        </w:trPr>
        <w:tc>
          <w:tcPr>
            <w:tcW w:w="392" w:type="pct"/>
            <w:vAlign w:val="center"/>
          </w:tcPr>
          <w:p w14:paraId="343A0C10"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1332" w:type="pct"/>
            <w:vAlign w:val="center"/>
          </w:tcPr>
          <w:p w14:paraId="31ED9429"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w:t>
            </w:r>
            <w:r w:rsidRPr="00E95183">
              <w:rPr>
                <w:rFonts w:ascii="Arial" w:hAnsi="Arial" w:cs="Arial"/>
                <w:color w:val="000000" w:themeColor="text1"/>
                <w:sz w:val="20"/>
                <w:szCs w:val="20"/>
              </w:rPr>
              <w:t>ẫ</w:t>
            </w:r>
            <w:r w:rsidRPr="00E95183">
              <w:rPr>
                <w:rFonts w:ascii="Arial" w:hAnsi="Arial" w:cs="Arial"/>
                <w:color w:val="000000" w:themeColor="text1"/>
                <w:sz w:val="20"/>
                <w:szCs w:val="20"/>
              </w:rPr>
              <w:t>u s</w:t>
            </w:r>
            <w:r w:rsidRPr="00E95183">
              <w:rPr>
                <w:rFonts w:ascii="Arial" w:hAnsi="Arial" w:cs="Arial"/>
                <w:color w:val="000000" w:themeColor="text1"/>
                <w:sz w:val="20"/>
                <w:szCs w:val="20"/>
              </w:rPr>
              <w:t>ố</w:t>
            </w:r>
            <w:r w:rsidRPr="00E95183">
              <w:rPr>
                <w:rFonts w:ascii="Arial" w:hAnsi="Arial" w:cs="Arial"/>
                <w:color w:val="000000" w:themeColor="text1"/>
                <w:sz w:val="20"/>
                <w:szCs w:val="20"/>
              </w:rPr>
              <w:t>: 03/DT-QLDA</w:t>
            </w:r>
          </w:p>
        </w:tc>
        <w:tc>
          <w:tcPr>
            <w:tcW w:w="3276" w:type="pct"/>
            <w:vAlign w:val="center"/>
          </w:tcPr>
          <w:p w14:paraId="0259B447"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toán thu, chi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năm.</w:t>
            </w:r>
          </w:p>
        </w:tc>
      </w:tr>
      <w:tr w:rsidR="004A228B" w:rsidRPr="00E95183" w14:paraId="3697D88B" w14:textId="77777777" w:rsidTr="00DA4001">
        <w:trPr>
          <w:trHeight w:val="20"/>
        </w:trPr>
        <w:tc>
          <w:tcPr>
            <w:tcW w:w="392" w:type="pct"/>
            <w:vAlign w:val="center"/>
          </w:tcPr>
          <w:p w14:paraId="46416996"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4</w:t>
            </w:r>
          </w:p>
        </w:tc>
        <w:tc>
          <w:tcPr>
            <w:tcW w:w="1332" w:type="pct"/>
            <w:vAlign w:val="center"/>
          </w:tcPr>
          <w:p w14:paraId="567C8924"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w:t>
            </w:r>
            <w:r w:rsidRPr="00E95183">
              <w:rPr>
                <w:rFonts w:ascii="Arial" w:hAnsi="Arial" w:cs="Arial"/>
                <w:color w:val="000000" w:themeColor="text1"/>
                <w:sz w:val="20"/>
                <w:szCs w:val="20"/>
              </w:rPr>
              <w:t>ẫ</w:t>
            </w:r>
            <w:r w:rsidRPr="00E95183">
              <w:rPr>
                <w:rFonts w:ascii="Arial" w:hAnsi="Arial" w:cs="Arial"/>
                <w:color w:val="000000" w:themeColor="text1"/>
                <w:sz w:val="20"/>
                <w:szCs w:val="20"/>
              </w:rPr>
              <w:t>u s</w:t>
            </w:r>
            <w:r w:rsidRPr="00E95183">
              <w:rPr>
                <w:rFonts w:ascii="Arial" w:hAnsi="Arial" w:cs="Arial"/>
                <w:color w:val="000000" w:themeColor="text1"/>
                <w:sz w:val="20"/>
                <w:szCs w:val="20"/>
              </w:rPr>
              <w:t>ố</w:t>
            </w:r>
            <w:r w:rsidRPr="00E95183">
              <w:rPr>
                <w:rFonts w:ascii="Arial" w:hAnsi="Arial" w:cs="Arial"/>
                <w:color w:val="000000" w:themeColor="text1"/>
                <w:sz w:val="20"/>
                <w:szCs w:val="20"/>
              </w:rPr>
              <w:t>: 01/QĐ-QLDA</w:t>
            </w:r>
          </w:p>
        </w:tc>
        <w:tc>
          <w:tcPr>
            <w:tcW w:w="3276" w:type="pct"/>
            <w:vAlign w:val="center"/>
          </w:tcPr>
          <w:p w14:paraId="02A60844"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ị</w:t>
            </w:r>
            <w:r w:rsidRPr="00E95183">
              <w:rPr>
                <w:rFonts w:ascii="Arial" w:hAnsi="Arial" w:cs="Arial"/>
                <w:color w:val="000000" w:themeColor="text1"/>
                <w:sz w:val="20"/>
                <w:szCs w:val="20"/>
              </w:rPr>
              <w:t>nh phê duy</w:t>
            </w:r>
            <w:r w:rsidRPr="00E95183">
              <w:rPr>
                <w:rFonts w:ascii="Arial" w:hAnsi="Arial" w:cs="Arial"/>
                <w:color w:val="000000" w:themeColor="text1"/>
                <w:sz w:val="20"/>
                <w:szCs w:val="20"/>
              </w:rPr>
              <w:t>ệ</w:t>
            </w:r>
            <w:r w:rsidRPr="00E95183">
              <w:rPr>
                <w:rFonts w:ascii="Arial" w:hAnsi="Arial" w:cs="Arial"/>
                <w:color w:val="000000" w:themeColor="text1"/>
                <w:sz w:val="20"/>
                <w:szCs w:val="20"/>
              </w:rPr>
              <w:t>t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toán thu, chi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năm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Ban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nhóm I.</w:t>
            </w:r>
          </w:p>
        </w:tc>
      </w:tr>
      <w:tr w:rsidR="004A228B" w:rsidRPr="00E95183" w14:paraId="36472E71" w14:textId="77777777" w:rsidTr="00DA4001">
        <w:trPr>
          <w:trHeight w:val="20"/>
        </w:trPr>
        <w:tc>
          <w:tcPr>
            <w:tcW w:w="392" w:type="pct"/>
            <w:vAlign w:val="center"/>
          </w:tcPr>
          <w:p w14:paraId="7A5B1D0B"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5</w:t>
            </w:r>
          </w:p>
        </w:tc>
        <w:tc>
          <w:tcPr>
            <w:tcW w:w="1332" w:type="pct"/>
            <w:vAlign w:val="center"/>
          </w:tcPr>
          <w:p w14:paraId="147629F5"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w:t>
            </w:r>
            <w:r w:rsidRPr="00E95183">
              <w:rPr>
                <w:rFonts w:ascii="Arial" w:hAnsi="Arial" w:cs="Arial"/>
                <w:color w:val="000000" w:themeColor="text1"/>
                <w:sz w:val="20"/>
                <w:szCs w:val="20"/>
              </w:rPr>
              <w:t>ẫ</w:t>
            </w:r>
            <w:r w:rsidRPr="00E95183">
              <w:rPr>
                <w:rFonts w:ascii="Arial" w:hAnsi="Arial" w:cs="Arial"/>
                <w:color w:val="000000" w:themeColor="text1"/>
                <w:sz w:val="20"/>
                <w:szCs w:val="20"/>
              </w:rPr>
              <w:t>u s</w:t>
            </w:r>
            <w:r w:rsidRPr="00E95183">
              <w:rPr>
                <w:rFonts w:ascii="Arial" w:hAnsi="Arial" w:cs="Arial"/>
                <w:color w:val="000000" w:themeColor="text1"/>
                <w:sz w:val="20"/>
                <w:szCs w:val="20"/>
              </w:rPr>
              <w:t>ố</w:t>
            </w:r>
            <w:r w:rsidRPr="00E95183">
              <w:rPr>
                <w:rFonts w:ascii="Arial" w:hAnsi="Arial" w:cs="Arial"/>
                <w:color w:val="000000" w:themeColor="text1"/>
                <w:sz w:val="20"/>
                <w:szCs w:val="20"/>
              </w:rPr>
              <w:t>: 02/QĐ-QLDA</w:t>
            </w:r>
          </w:p>
        </w:tc>
        <w:tc>
          <w:tcPr>
            <w:tcW w:w="3276" w:type="pct"/>
            <w:vAlign w:val="center"/>
          </w:tcPr>
          <w:p w14:paraId="14345254"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ị</w:t>
            </w:r>
            <w:r w:rsidRPr="00E95183">
              <w:rPr>
                <w:rFonts w:ascii="Arial" w:hAnsi="Arial" w:cs="Arial"/>
                <w:color w:val="000000" w:themeColor="text1"/>
                <w:sz w:val="20"/>
                <w:szCs w:val="20"/>
              </w:rPr>
              <w:t>nh phê duy</w:t>
            </w:r>
            <w:r w:rsidRPr="00E95183">
              <w:rPr>
                <w:rFonts w:ascii="Arial" w:hAnsi="Arial" w:cs="Arial"/>
                <w:color w:val="000000" w:themeColor="text1"/>
                <w:sz w:val="20"/>
                <w:szCs w:val="20"/>
              </w:rPr>
              <w:t>ệ</w:t>
            </w:r>
            <w:r w:rsidRPr="00E95183">
              <w:rPr>
                <w:rFonts w:ascii="Arial" w:hAnsi="Arial" w:cs="Arial"/>
                <w:color w:val="000000" w:themeColor="text1"/>
                <w:sz w:val="20"/>
                <w:szCs w:val="20"/>
              </w:rPr>
              <w:t>t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toán thu, chi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 xml:space="preserve">n lý </w:t>
            </w: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năm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Ban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nhóm II.</w:t>
            </w:r>
          </w:p>
        </w:tc>
      </w:tr>
      <w:tr w:rsidR="004A228B" w:rsidRPr="00E95183" w14:paraId="7BEFCC51" w14:textId="77777777" w:rsidTr="00DA4001">
        <w:trPr>
          <w:trHeight w:val="20"/>
        </w:trPr>
        <w:tc>
          <w:tcPr>
            <w:tcW w:w="392" w:type="pct"/>
            <w:vAlign w:val="center"/>
          </w:tcPr>
          <w:p w14:paraId="63CD7B4B"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6</w:t>
            </w:r>
          </w:p>
        </w:tc>
        <w:tc>
          <w:tcPr>
            <w:tcW w:w="1332" w:type="pct"/>
            <w:vAlign w:val="center"/>
          </w:tcPr>
          <w:p w14:paraId="5CFFC8B5"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w:t>
            </w:r>
            <w:r w:rsidRPr="00E95183">
              <w:rPr>
                <w:rFonts w:ascii="Arial" w:hAnsi="Arial" w:cs="Arial"/>
                <w:color w:val="000000" w:themeColor="text1"/>
                <w:sz w:val="20"/>
                <w:szCs w:val="20"/>
              </w:rPr>
              <w:t>ẫ</w:t>
            </w:r>
            <w:r w:rsidRPr="00E95183">
              <w:rPr>
                <w:rFonts w:ascii="Arial" w:hAnsi="Arial" w:cs="Arial"/>
                <w:color w:val="000000" w:themeColor="text1"/>
                <w:sz w:val="20"/>
                <w:szCs w:val="20"/>
              </w:rPr>
              <w:t>u s</w:t>
            </w:r>
            <w:r w:rsidRPr="00E95183">
              <w:rPr>
                <w:rFonts w:ascii="Arial" w:hAnsi="Arial" w:cs="Arial"/>
                <w:color w:val="000000" w:themeColor="text1"/>
                <w:sz w:val="20"/>
                <w:szCs w:val="20"/>
              </w:rPr>
              <w:t>ố</w:t>
            </w:r>
            <w:r w:rsidRPr="00E95183">
              <w:rPr>
                <w:rFonts w:ascii="Arial" w:hAnsi="Arial" w:cs="Arial"/>
                <w:color w:val="000000" w:themeColor="text1"/>
                <w:sz w:val="20"/>
                <w:szCs w:val="20"/>
              </w:rPr>
              <w:t>: 01/QT-QLDA</w:t>
            </w:r>
          </w:p>
        </w:tc>
        <w:tc>
          <w:tcPr>
            <w:tcW w:w="3276" w:type="pct"/>
            <w:vAlign w:val="center"/>
          </w:tcPr>
          <w:p w14:paraId="5BC3A723"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Báo cáo 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toán thu, chi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năm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 Ban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nhóm I.</w:t>
            </w:r>
          </w:p>
        </w:tc>
      </w:tr>
      <w:tr w:rsidR="004A228B" w:rsidRPr="00E95183" w14:paraId="4549EFB1" w14:textId="77777777" w:rsidTr="00DA4001">
        <w:trPr>
          <w:trHeight w:val="20"/>
        </w:trPr>
        <w:tc>
          <w:tcPr>
            <w:tcW w:w="392" w:type="pct"/>
            <w:vAlign w:val="center"/>
          </w:tcPr>
          <w:p w14:paraId="397E4121"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7</w:t>
            </w:r>
          </w:p>
        </w:tc>
        <w:tc>
          <w:tcPr>
            <w:tcW w:w="1332" w:type="pct"/>
            <w:vAlign w:val="center"/>
          </w:tcPr>
          <w:p w14:paraId="3B9552A6" w14:textId="633A4839"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w:t>
            </w:r>
            <w:r w:rsidRPr="00E95183">
              <w:rPr>
                <w:rFonts w:ascii="Arial" w:hAnsi="Arial" w:cs="Arial"/>
                <w:color w:val="000000" w:themeColor="text1"/>
                <w:sz w:val="20"/>
                <w:szCs w:val="20"/>
              </w:rPr>
              <w:t>ẫ</w:t>
            </w:r>
            <w:r w:rsidRPr="00E95183">
              <w:rPr>
                <w:rFonts w:ascii="Arial" w:hAnsi="Arial" w:cs="Arial"/>
                <w:color w:val="000000" w:themeColor="text1"/>
                <w:sz w:val="20"/>
                <w:szCs w:val="20"/>
              </w:rPr>
              <w:t>u s</w:t>
            </w:r>
            <w:r w:rsidRPr="00E95183">
              <w:rPr>
                <w:rFonts w:ascii="Arial" w:hAnsi="Arial" w:cs="Arial"/>
                <w:color w:val="000000" w:themeColor="text1"/>
                <w:sz w:val="20"/>
                <w:szCs w:val="20"/>
              </w:rPr>
              <w:t>ố</w:t>
            </w:r>
            <w:r w:rsidRPr="00E95183">
              <w:rPr>
                <w:rFonts w:ascii="Arial" w:hAnsi="Arial" w:cs="Arial"/>
                <w:color w:val="000000" w:themeColor="text1"/>
                <w:sz w:val="20"/>
                <w:szCs w:val="20"/>
              </w:rPr>
              <w:t>: 01</w:t>
            </w:r>
            <w:r w:rsidR="002F07C6">
              <w:rPr>
                <w:rFonts w:ascii="Arial" w:hAnsi="Arial" w:cs="Arial"/>
                <w:color w:val="000000" w:themeColor="text1"/>
                <w:sz w:val="20"/>
                <w:szCs w:val="20"/>
              </w:rPr>
              <w:t>.</w:t>
            </w:r>
            <w:r w:rsidRPr="00E95183">
              <w:rPr>
                <w:rFonts w:ascii="Arial" w:hAnsi="Arial" w:cs="Arial"/>
                <w:color w:val="000000" w:themeColor="text1"/>
                <w:sz w:val="20"/>
                <w:szCs w:val="20"/>
              </w:rPr>
              <w:t>QĐ/QT-QLDA</w:t>
            </w:r>
          </w:p>
        </w:tc>
        <w:tc>
          <w:tcPr>
            <w:tcW w:w="3276" w:type="pct"/>
            <w:vAlign w:val="center"/>
          </w:tcPr>
          <w:p w14:paraId="6A9084F7"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ị</w:t>
            </w:r>
            <w:r w:rsidRPr="00E95183">
              <w:rPr>
                <w:rFonts w:ascii="Arial" w:hAnsi="Arial" w:cs="Arial"/>
                <w:color w:val="000000" w:themeColor="text1"/>
                <w:sz w:val="20"/>
                <w:szCs w:val="20"/>
              </w:rPr>
              <w:t>nh phê duy</w:t>
            </w:r>
            <w:r w:rsidRPr="00E95183">
              <w:rPr>
                <w:rFonts w:ascii="Arial" w:hAnsi="Arial" w:cs="Arial"/>
                <w:color w:val="000000" w:themeColor="text1"/>
                <w:sz w:val="20"/>
                <w:szCs w:val="20"/>
              </w:rPr>
              <w:t>ệ</w:t>
            </w:r>
            <w:r w:rsidRPr="00E95183">
              <w:rPr>
                <w:rFonts w:ascii="Arial" w:hAnsi="Arial" w:cs="Arial"/>
                <w:color w:val="000000" w:themeColor="text1"/>
                <w:sz w:val="20"/>
                <w:szCs w:val="20"/>
              </w:rPr>
              <w:t>t 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toán thu, chi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năm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 Ban q</w:t>
            </w:r>
            <w:r w:rsidRPr="00E95183">
              <w:rPr>
                <w:rFonts w:ascii="Arial" w:hAnsi="Arial" w:cs="Arial"/>
                <w:color w:val="000000" w:themeColor="text1"/>
                <w:sz w:val="20"/>
                <w:szCs w:val="20"/>
              </w:rPr>
              <w:t>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nhóm I.</w:t>
            </w:r>
          </w:p>
        </w:tc>
      </w:tr>
      <w:tr w:rsidR="004A228B" w:rsidRPr="00E95183" w14:paraId="78BC573A" w14:textId="77777777" w:rsidTr="00DA4001">
        <w:trPr>
          <w:trHeight w:val="20"/>
        </w:trPr>
        <w:tc>
          <w:tcPr>
            <w:tcW w:w="392" w:type="pct"/>
            <w:vAlign w:val="center"/>
          </w:tcPr>
          <w:p w14:paraId="407D2BB9"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8</w:t>
            </w:r>
          </w:p>
        </w:tc>
        <w:tc>
          <w:tcPr>
            <w:tcW w:w="1332" w:type="pct"/>
            <w:vAlign w:val="center"/>
          </w:tcPr>
          <w:p w14:paraId="1D032A8E"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w:t>
            </w:r>
            <w:r w:rsidRPr="00E95183">
              <w:rPr>
                <w:rFonts w:ascii="Arial" w:hAnsi="Arial" w:cs="Arial"/>
                <w:color w:val="000000" w:themeColor="text1"/>
                <w:sz w:val="20"/>
                <w:szCs w:val="20"/>
              </w:rPr>
              <w:t>ẫ</w:t>
            </w:r>
            <w:r w:rsidRPr="00E95183">
              <w:rPr>
                <w:rFonts w:ascii="Arial" w:hAnsi="Arial" w:cs="Arial"/>
                <w:color w:val="000000" w:themeColor="text1"/>
                <w:sz w:val="20"/>
                <w:szCs w:val="20"/>
              </w:rPr>
              <w:t>u s</w:t>
            </w:r>
            <w:r w:rsidRPr="00E95183">
              <w:rPr>
                <w:rFonts w:ascii="Arial" w:hAnsi="Arial" w:cs="Arial"/>
                <w:color w:val="000000" w:themeColor="text1"/>
                <w:sz w:val="20"/>
                <w:szCs w:val="20"/>
              </w:rPr>
              <w:t>ố</w:t>
            </w:r>
            <w:r w:rsidRPr="00E95183">
              <w:rPr>
                <w:rFonts w:ascii="Arial" w:hAnsi="Arial" w:cs="Arial"/>
                <w:color w:val="000000" w:themeColor="text1"/>
                <w:sz w:val="20"/>
                <w:szCs w:val="20"/>
              </w:rPr>
              <w:t>: 02/QT-QLDA</w:t>
            </w:r>
          </w:p>
        </w:tc>
        <w:tc>
          <w:tcPr>
            <w:tcW w:w="3276" w:type="pct"/>
            <w:vAlign w:val="center"/>
          </w:tcPr>
          <w:p w14:paraId="1D8454F7"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Báo cáo 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toán thu, chi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năm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Ban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nhóm II.</w:t>
            </w:r>
          </w:p>
        </w:tc>
      </w:tr>
      <w:tr w:rsidR="004A228B" w:rsidRPr="00E95183" w14:paraId="15F07BD8" w14:textId="77777777" w:rsidTr="00DA4001">
        <w:trPr>
          <w:trHeight w:val="20"/>
        </w:trPr>
        <w:tc>
          <w:tcPr>
            <w:tcW w:w="392" w:type="pct"/>
            <w:vAlign w:val="center"/>
          </w:tcPr>
          <w:p w14:paraId="6C6B418E"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9</w:t>
            </w:r>
          </w:p>
        </w:tc>
        <w:tc>
          <w:tcPr>
            <w:tcW w:w="1332" w:type="pct"/>
            <w:vAlign w:val="center"/>
          </w:tcPr>
          <w:p w14:paraId="69BEDD98" w14:textId="496CC8B8"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w:t>
            </w:r>
            <w:r w:rsidRPr="00E95183">
              <w:rPr>
                <w:rFonts w:ascii="Arial" w:hAnsi="Arial" w:cs="Arial"/>
                <w:color w:val="000000" w:themeColor="text1"/>
                <w:sz w:val="20"/>
                <w:szCs w:val="20"/>
              </w:rPr>
              <w:t>ẫ</w:t>
            </w:r>
            <w:r w:rsidRPr="00E95183">
              <w:rPr>
                <w:rFonts w:ascii="Arial" w:hAnsi="Arial" w:cs="Arial"/>
                <w:color w:val="000000" w:themeColor="text1"/>
                <w:sz w:val="20"/>
                <w:szCs w:val="20"/>
              </w:rPr>
              <w:t>u s</w:t>
            </w:r>
            <w:r w:rsidRPr="00E95183">
              <w:rPr>
                <w:rFonts w:ascii="Arial" w:hAnsi="Arial" w:cs="Arial"/>
                <w:color w:val="000000" w:themeColor="text1"/>
                <w:sz w:val="20"/>
                <w:szCs w:val="20"/>
              </w:rPr>
              <w:t>ố</w:t>
            </w:r>
            <w:r w:rsidRPr="00E95183">
              <w:rPr>
                <w:rFonts w:ascii="Arial" w:hAnsi="Arial" w:cs="Arial"/>
                <w:color w:val="000000" w:themeColor="text1"/>
                <w:sz w:val="20"/>
                <w:szCs w:val="20"/>
              </w:rPr>
              <w:t>: 02</w:t>
            </w:r>
            <w:r w:rsidR="002F07C6">
              <w:rPr>
                <w:rFonts w:ascii="Arial" w:hAnsi="Arial" w:cs="Arial"/>
                <w:color w:val="000000" w:themeColor="text1"/>
                <w:sz w:val="20"/>
                <w:szCs w:val="20"/>
              </w:rPr>
              <w:t>.</w:t>
            </w:r>
            <w:r w:rsidRPr="00E95183">
              <w:rPr>
                <w:rFonts w:ascii="Arial" w:hAnsi="Arial" w:cs="Arial"/>
                <w:color w:val="000000" w:themeColor="text1"/>
                <w:sz w:val="20"/>
                <w:szCs w:val="20"/>
              </w:rPr>
              <w:t>QĐ/QT-QLDA</w:t>
            </w:r>
          </w:p>
        </w:tc>
        <w:tc>
          <w:tcPr>
            <w:tcW w:w="3276" w:type="pct"/>
            <w:vAlign w:val="center"/>
          </w:tcPr>
          <w:p w14:paraId="5A47F78B"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ị</w:t>
            </w:r>
            <w:r w:rsidRPr="00E95183">
              <w:rPr>
                <w:rFonts w:ascii="Arial" w:hAnsi="Arial" w:cs="Arial"/>
                <w:color w:val="000000" w:themeColor="text1"/>
                <w:sz w:val="20"/>
                <w:szCs w:val="20"/>
              </w:rPr>
              <w:t>nh phê duy</w:t>
            </w:r>
            <w:r w:rsidRPr="00E95183">
              <w:rPr>
                <w:rFonts w:ascii="Arial" w:hAnsi="Arial" w:cs="Arial"/>
                <w:color w:val="000000" w:themeColor="text1"/>
                <w:sz w:val="20"/>
                <w:szCs w:val="20"/>
              </w:rPr>
              <w:t>ệ</w:t>
            </w:r>
            <w:r w:rsidRPr="00E95183">
              <w:rPr>
                <w:rFonts w:ascii="Arial" w:hAnsi="Arial" w:cs="Arial"/>
                <w:color w:val="000000" w:themeColor="text1"/>
                <w:sz w:val="20"/>
                <w:szCs w:val="20"/>
              </w:rPr>
              <w:t>t 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toán thu, chi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năm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Ban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nhóm II.</w:t>
            </w:r>
          </w:p>
        </w:tc>
      </w:tr>
    </w:tbl>
    <w:p w14:paraId="4940B7F3" w14:textId="77777777" w:rsidR="00807AC2" w:rsidRDefault="00807AC2" w:rsidP="001834C0">
      <w:pPr>
        <w:adjustRightInd w:val="0"/>
        <w:snapToGrid w:val="0"/>
        <w:spacing w:after="0" w:line="240" w:lineRule="auto"/>
        <w:jc w:val="center"/>
        <w:rPr>
          <w:rFonts w:ascii="Arial" w:hAnsi="Arial" w:cs="Arial"/>
          <w:b/>
          <w:color w:val="000000" w:themeColor="text1"/>
          <w:sz w:val="20"/>
          <w:szCs w:val="20"/>
        </w:rPr>
      </w:pPr>
    </w:p>
    <w:p w14:paraId="64D0C048" w14:textId="77777777" w:rsidR="001834C0" w:rsidRDefault="001834C0" w:rsidP="001834C0">
      <w:pPr>
        <w:adjustRightInd w:val="0"/>
        <w:snapToGrid w:val="0"/>
        <w:jc w:val="center"/>
        <w:rPr>
          <w:rFonts w:ascii="Arial" w:hAnsi="Arial" w:cs="Arial"/>
          <w:bCs/>
          <w:color w:val="000000" w:themeColor="text1"/>
          <w:sz w:val="20"/>
          <w:szCs w:val="20"/>
        </w:rPr>
        <w:sectPr w:rsidR="001834C0" w:rsidSect="001834C0">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2"/>
        <w:gridCol w:w="3244"/>
      </w:tblGrid>
      <w:tr w:rsidR="00807AC2" w14:paraId="39D56412" w14:textId="77777777" w:rsidTr="00807AC2">
        <w:tc>
          <w:tcPr>
            <w:tcW w:w="3203" w:type="pct"/>
          </w:tcPr>
          <w:p w14:paraId="205B67FC" w14:textId="77777777" w:rsidR="00807AC2" w:rsidRDefault="00807AC2" w:rsidP="001834C0">
            <w:pPr>
              <w:adjustRightInd w:val="0"/>
              <w:snapToGrid w:val="0"/>
              <w:jc w:val="center"/>
              <w:rPr>
                <w:rFonts w:ascii="Arial" w:hAnsi="Arial" w:cs="Arial"/>
                <w:bCs/>
                <w:color w:val="000000" w:themeColor="text1"/>
                <w:sz w:val="20"/>
                <w:szCs w:val="20"/>
              </w:rPr>
            </w:pPr>
          </w:p>
        </w:tc>
        <w:tc>
          <w:tcPr>
            <w:tcW w:w="1797" w:type="pct"/>
          </w:tcPr>
          <w:p w14:paraId="6DB0FC8B" w14:textId="64290343" w:rsidR="00807AC2" w:rsidRDefault="00807AC2" w:rsidP="001834C0">
            <w:pPr>
              <w:adjustRightInd w:val="0"/>
              <w:snapToGrid w:val="0"/>
              <w:jc w:val="center"/>
              <w:rPr>
                <w:rFonts w:ascii="Arial" w:hAnsi="Arial" w:cs="Arial"/>
                <w:bCs/>
                <w:color w:val="000000" w:themeColor="text1"/>
                <w:sz w:val="20"/>
                <w:szCs w:val="20"/>
              </w:rPr>
            </w:pPr>
            <w:r w:rsidRPr="00E95183">
              <w:rPr>
                <w:rFonts w:ascii="Arial" w:hAnsi="Arial" w:cs="Arial"/>
                <w:b/>
                <w:color w:val="000000" w:themeColor="text1"/>
                <w:sz w:val="20"/>
                <w:szCs w:val="20"/>
              </w:rPr>
              <w:t>Mẫu số:</w:t>
            </w:r>
            <w:r w:rsidR="0039415E">
              <w:rPr>
                <w:rFonts w:ascii="Arial" w:hAnsi="Arial" w:cs="Arial"/>
                <w:b/>
                <w:color w:val="000000" w:themeColor="text1"/>
                <w:sz w:val="20"/>
                <w:szCs w:val="20"/>
              </w:rPr>
              <w:t xml:space="preserve"> </w:t>
            </w:r>
            <w:r w:rsidRPr="00E95183">
              <w:rPr>
                <w:rFonts w:ascii="Arial" w:hAnsi="Arial" w:cs="Arial"/>
                <w:b/>
                <w:color w:val="000000" w:themeColor="text1"/>
                <w:sz w:val="20"/>
                <w:szCs w:val="20"/>
              </w:rPr>
              <w:t>01(i)/DT-QLDA</w:t>
            </w:r>
            <w:r>
              <w:rPr>
                <w:rFonts w:ascii="Arial" w:hAnsi="Arial" w:cs="Arial"/>
                <w:b/>
                <w:color w:val="000000" w:themeColor="text1"/>
                <w:sz w:val="20"/>
                <w:szCs w:val="20"/>
              </w:rPr>
              <w:br/>
            </w:r>
            <w:r w:rsidRPr="00E95183">
              <w:rPr>
                <w:rFonts w:ascii="Arial" w:hAnsi="Arial" w:cs="Arial"/>
                <w:i/>
                <w:color w:val="000000" w:themeColor="text1"/>
                <w:sz w:val="20"/>
                <w:szCs w:val="20"/>
              </w:rPr>
              <w:t>(Lập riêng cho từng dự án)</w:t>
            </w:r>
          </w:p>
        </w:tc>
      </w:tr>
    </w:tbl>
    <w:p w14:paraId="33649806" w14:textId="77777777" w:rsidR="00807AC2" w:rsidRDefault="00807AC2" w:rsidP="001834C0">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1834C0" w14:paraId="5E0AE4BF" w14:textId="77777777" w:rsidTr="001834C0">
        <w:tc>
          <w:tcPr>
            <w:tcW w:w="2359" w:type="pct"/>
          </w:tcPr>
          <w:p w14:paraId="2FABD69F" w14:textId="6550E984" w:rsidR="001834C0" w:rsidRPr="001834C0" w:rsidRDefault="001834C0" w:rsidP="001834C0">
            <w:pPr>
              <w:adjustRightInd w:val="0"/>
              <w:snapToGrid w:val="0"/>
              <w:jc w:val="center"/>
              <w:rPr>
                <w:rFonts w:ascii="Arial" w:hAnsi="Arial" w:cs="Arial"/>
                <w:color w:val="000000" w:themeColor="text1"/>
                <w:sz w:val="20"/>
                <w:szCs w:val="20"/>
              </w:rPr>
            </w:pPr>
            <w:r w:rsidRPr="00E95183">
              <w:rPr>
                <w:rFonts w:ascii="Arial" w:hAnsi="Arial" w:cs="Arial"/>
                <w:b/>
                <w:color w:val="000000" w:themeColor="text1"/>
                <w:sz w:val="20"/>
                <w:szCs w:val="20"/>
              </w:rPr>
              <w:t>CHỦ ĐẦU TƯ/BQLDA</w:t>
            </w:r>
            <w:r>
              <w:rPr>
                <w:rFonts w:ascii="Arial" w:hAnsi="Arial" w:cs="Arial"/>
                <w:b/>
                <w:color w:val="000000" w:themeColor="text1"/>
                <w:sz w:val="20"/>
                <w:szCs w:val="20"/>
              </w:rPr>
              <w:br/>
            </w:r>
            <w:r w:rsidRPr="001834C0">
              <w:rPr>
                <w:rFonts w:ascii="Arial" w:hAnsi="Arial" w:cs="Arial"/>
                <w:color w:val="000000" w:themeColor="text1"/>
                <w:sz w:val="20"/>
                <w:szCs w:val="20"/>
                <w:vertAlign w:val="superscript"/>
              </w:rPr>
              <w:t>__________</w:t>
            </w:r>
          </w:p>
        </w:tc>
        <w:tc>
          <w:tcPr>
            <w:tcW w:w="2641" w:type="pct"/>
          </w:tcPr>
          <w:p w14:paraId="6E556B86" w14:textId="598A29BA" w:rsidR="001834C0" w:rsidRPr="001834C0" w:rsidRDefault="001834C0" w:rsidP="001834C0">
            <w:pPr>
              <w:adjustRightInd w:val="0"/>
              <w:snapToGrid w:val="0"/>
              <w:jc w:val="center"/>
              <w:rPr>
                <w:rFonts w:ascii="Arial" w:hAnsi="Arial" w:cs="Arial"/>
                <w:bCs/>
                <w:color w:val="000000" w:themeColor="text1"/>
                <w:sz w:val="20"/>
                <w:szCs w:val="20"/>
              </w:rPr>
            </w:pPr>
            <w:r w:rsidRPr="00E95183">
              <w:rPr>
                <w:rFonts w:ascii="Arial" w:hAnsi="Arial" w:cs="Arial"/>
                <w:b/>
                <w:color w:val="000000" w:themeColor="text1"/>
                <w:sz w:val="20"/>
                <w:szCs w:val="20"/>
              </w:rPr>
              <w:t>CỘNG HÒA XÃ HỘI CHỦ NGHĨA VIỆT NAM</w:t>
            </w:r>
            <w:r>
              <w:rPr>
                <w:rFonts w:ascii="Arial" w:hAnsi="Arial" w:cs="Arial"/>
                <w:b/>
                <w:color w:val="000000" w:themeColor="text1"/>
                <w:sz w:val="20"/>
                <w:szCs w:val="20"/>
              </w:rPr>
              <w:br/>
            </w:r>
            <w:r w:rsidRPr="001834C0">
              <w:rPr>
                <w:rFonts w:ascii="Arial" w:hAnsi="Arial" w:cs="Arial"/>
                <w:b/>
                <w:color w:val="000000" w:themeColor="text1"/>
                <w:sz w:val="20"/>
                <w:szCs w:val="20"/>
              </w:rPr>
              <w:t>Độc lập – Tự do – Hạnh phúc</w:t>
            </w:r>
            <w:r>
              <w:rPr>
                <w:rFonts w:ascii="Arial" w:hAnsi="Arial" w:cs="Arial"/>
                <w:bCs/>
                <w:color w:val="000000" w:themeColor="text1"/>
                <w:sz w:val="20"/>
                <w:szCs w:val="20"/>
              </w:rPr>
              <w:br/>
            </w:r>
            <w:r w:rsidRPr="001834C0">
              <w:rPr>
                <w:rFonts w:ascii="Arial" w:hAnsi="Arial" w:cs="Arial"/>
                <w:bCs/>
                <w:color w:val="000000" w:themeColor="text1"/>
                <w:sz w:val="20"/>
                <w:szCs w:val="20"/>
                <w:vertAlign w:val="superscript"/>
              </w:rPr>
              <w:t>_______________________</w:t>
            </w:r>
            <w:r>
              <w:rPr>
                <w:rFonts w:ascii="Arial" w:hAnsi="Arial" w:cs="Arial"/>
                <w:bCs/>
                <w:color w:val="000000" w:themeColor="text1"/>
                <w:sz w:val="20"/>
                <w:szCs w:val="20"/>
              </w:rPr>
              <w:br/>
            </w:r>
            <w:r w:rsidRPr="001834C0">
              <w:rPr>
                <w:rFonts w:ascii="Arial" w:hAnsi="Arial" w:cs="Arial"/>
                <w:bCs/>
                <w:i/>
                <w:iCs/>
                <w:color w:val="000000" w:themeColor="text1"/>
                <w:sz w:val="20"/>
                <w:szCs w:val="20"/>
              </w:rPr>
              <w:t>..........., ngày    tháng    năm</w:t>
            </w:r>
          </w:p>
        </w:tc>
      </w:tr>
    </w:tbl>
    <w:p w14:paraId="095798A6" w14:textId="77777777" w:rsidR="001834C0" w:rsidRPr="00807AC2" w:rsidRDefault="001834C0" w:rsidP="001834C0">
      <w:pPr>
        <w:adjustRightInd w:val="0"/>
        <w:snapToGrid w:val="0"/>
        <w:spacing w:after="0" w:line="240" w:lineRule="auto"/>
        <w:jc w:val="center"/>
        <w:rPr>
          <w:rFonts w:ascii="Arial" w:hAnsi="Arial" w:cs="Arial"/>
          <w:bCs/>
          <w:color w:val="000000" w:themeColor="text1"/>
          <w:sz w:val="20"/>
          <w:szCs w:val="20"/>
        </w:rPr>
      </w:pPr>
    </w:p>
    <w:p w14:paraId="289697CC" w14:textId="77777777" w:rsidR="004A228B" w:rsidRDefault="0079788A" w:rsidP="001834C0">
      <w:pPr>
        <w:adjustRightInd w:val="0"/>
        <w:snapToGrid w:val="0"/>
        <w:spacing w:after="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B</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NG TÍNH CHI PHÍ TƯ V</w:t>
      </w:r>
      <w:r w:rsidRPr="00E95183">
        <w:rPr>
          <w:rFonts w:ascii="Arial" w:hAnsi="Arial" w:cs="Arial"/>
          <w:b/>
          <w:color w:val="000000" w:themeColor="text1"/>
          <w:sz w:val="20"/>
          <w:szCs w:val="20"/>
        </w:rPr>
        <w:t>Ấ</w:t>
      </w:r>
      <w:r w:rsidRPr="00E95183">
        <w:rPr>
          <w:rFonts w:ascii="Arial" w:hAnsi="Arial" w:cs="Arial"/>
          <w:b/>
          <w:color w:val="000000" w:themeColor="text1"/>
          <w:sz w:val="20"/>
          <w:szCs w:val="20"/>
        </w:rPr>
        <w:t>N, QU</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 LÝ 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ÁN</w:t>
      </w:r>
    </w:p>
    <w:p w14:paraId="6B67596E" w14:textId="77777777" w:rsidR="001834C0" w:rsidRPr="00E95183" w:rsidRDefault="001834C0" w:rsidP="001834C0">
      <w:pPr>
        <w:adjustRightInd w:val="0"/>
        <w:snapToGrid w:val="0"/>
        <w:spacing w:after="0" w:line="240" w:lineRule="auto"/>
        <w:jc w:val="center"/>
        <w:rPr>
          <w:rFonts w:ascii="Arial" w:hAnsi="Arial" w:cs="Arial"/>
          <w:color w:val="000000" w:themeColor="text1"/>
          <w:sz w:val="20"/>
          <w:szCs w:val="20"/>
        </w:rPr>
      </w:pPr>
    </w:p>
    <w:p w14:paraId="344A3378" w14:textId="77777777" w:rsidR="004A228B" w:rsidRPr="00E95183" w:rsidRDefault="0079788A" w:rsidP="001834C0">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w:t>
      </w:r>
    </w:p>
    <w:p w14:paraId="1DA54B94" w14:textId="77777777" w:rsidR="004A228B" w:rsidRPr="00E95183" w:rsidRDefault="0079788A" w:rsidP="001834C0">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Ban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(BQLDA):</w:t>
      </w:r>
    </w:p>
    <w:p w14:paraId="69511D18" w14:textId="77777777" w:rsidR="004A228B" w:rsidRPr="00E95183" w:rsidRDefault="0079788A" w:rsidP="001834C0">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Tên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w:t>
      </w:r>
    </w:p>
    <w:p w14:paraId="67D601A0" w14:textId="77777777" w:rsidR="004A228B" w:rsidRPr="00E95183" w:rsidRDefault="0079788A" w:rsidP="001834C0">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Th</w:t>
      </w:r>
      <w:r w:rsidRPr="00E95183">
        <w:rPr>
          <w:rFonts w:ascii="Arial" w:hAnsi="Arial" w:cs="Arial"/>
          <w:color w:val="000000" w:themeColor="text1"/>
          <w:sz w:val="20"/>
          <w:szCs w:val="20"/>
        </w:rPr>
        <w:t>ờ</w:t>
      </w:r>
      <w:r w:rsidRPr="00E95183">
        <w:rPr>
          <w:rFonts w:ascii="Arial" w:hAnsi="Arial" w:cs="Arial"/>
          <w:color w:val="000000" w:themeColor="text1"/>
          <w:sz w:val="20"/>
          <w:szCs w:val="20"/>
        </w:rPr>
        <w:t>i gian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n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T</w:t>
      </w:r>
      <w:r w:rsidRPr="00E95183">
        <w:rPr>
          <w:rFonts w:ascii="Arial" w:hAnsi="Arial" w:cs="Arial"/>
          <w:color w:val="000000" w:themeColor="text1"/>
          <w:sz w:val="20"/>
          <w:szCs w:val="20"/>
        </w:rPr>
        <w:t>ừ</w:t>
      </w:r>
      <w:r w:rsidRPr="00E95183">
        <w:rPr>
          <w:rFonts w:ascii="Arial" w:hAnsi="Arial" w:cs="Arial"/>
          <w:color w:val="000000" w:themeColor="text1"/>
          <w:sz w:val="20"/>
          <w:szCs w:val="20"/>
        </w:rPr>
        <w:t xml:space="preserve"> tháng...năm.... đ</w:t>
      </w:r>
      <w:r w:rsidRPr="00E95183">
        <w:rPr>
          <w:rFonts w:ascii="Arial" w:hAnsi="Arial" w:cs="Arial"/>
          <w:color w:val="000000" w:themeColor="text1"/>
          <w:sz w:val="20"/>
          <w:szCs w:val="20"/>
        </w:rPr>
        <w:t>ế</w:t>
      </w:r>
      <w:r w:rsidRPr="00E95183">
        <w:rPr>
          <w:rFonts w:ascii="Arial" w:hAnsi="Arial" w:cs="Arial"/>
          <w:color w:val="000000" w:themeColor="text1"/>
          <w:sz w:val="20"/>
          <w:szCs w:val="20"/>
        </w:rPr>
        <w:t>n tháng...năm....</w:t>
      </w:r>
    </w:p>
    <w:p w14:paraId="3688244C" w14:textId="76DED402" w:rsidR="004A228B" w:rsidRPr="00E95183" w:rsidRDefault="0079788A" w:rsidP="001834C0">
      <w:pPr>
        <w:adjustRightInd w:val="0"/>
        <w:snapToGrid w:val="0"/>
        <w:spacing w:after="120" w:line="240" w:lineRule="auto"/>
        <w:ind w:firstLine="720"/>
        <w:jc w:val="right"/>
        <w:rPr>
          <w:rFonts w:ascii="Arial" w:hAnsi="Arial" w:cs="Arial"/>
          <w:color w:val="000000" w:themeColor="text1"/>
          <w:sz w:val="20"/>
          <w:szCs w:val="20"/>
        </w:rPr>
      </w:pPr>
      <w:r w:rsidRPr="00E95183">
        <w:rPr>
          <w:rFonts w:ascii="Arial" w:hAnsi="Arial" w:cs="Arial"/>
          <w:i/>
          <w:color w:val="000000" w:themeColor="text1"/>
          <w:sz w:val="20"/>
          <w:szCs w:val="20"/>
        </w:rPr>
        <w:t>Đơn v</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tính: đ</w:t>
      </w:r>
      <w:r w:rsidRPr="00E95183">
        <w:rPr>
          <w:rFonts w:ascii="Arial" w:hAnsi="Arial" w:cs="Arial"/>
          <w:i/>
          <w:color w:val="000000" w:themeColor="text1"/>
          <w:sz w:val="20"/>
          <w:szCs w:val="20"/>
        </w:rPr>
        <w:t>ồ</w:t>
      </w:r>
      <w:r w:rsidRPr="00E95183">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7"/>
        <w:gridCol w:w="7218"/>
        <w:gridCol w:w="1091"/>
      </w:tblGrid>
      <w:tr w:rsidR="004A228B" w:rsidRPr="00E95183" w14:paraId="42F895B9" w14:textId="77777777" w:rsidTr="00DA4001">
        <w:trPr>
          <w:trHeight w:val="20"/>
        </w:trPr>
        <w:tc>
          <w:tcPr>
            <w:tcW w:w="392" w:type="pct"/>
            <w:vAlign w:val="center"/>
          </w:tcPr>
          <w:p w14:paraId="1FE53DD2"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TT</w:t>
            </w:r>
          </w:p>
        </w:tc>
        <w:tc>
          <w:tcPr>
            <w:tcW w:w="4003" w:type="pct"/>
            <w:vAlign w:val="center"/>
          </w:tcPr>
          <w:p w14:paraId="38815C55"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i dung</w:t>
            </w:r>
          </w:p>
        </w:tc>
        <w:tc>
          <w:tcPr>
            <w:tcW w:w="605" w:type="pct"/>
            <w:vAlign w:val="center"/>
          </w:tcPr>
          <w:p w14:paraId="55C007D0" w14:textId="18DAE13E" w:rsidR="004A228B" w:rsidRPr="001834C0" w:rsidRDefault="001834C0" w:rsidP="00DA4001">
            <w:pPr>
              <w:adjustRightInd w:val="0"/>
              <w:snapToGrid w:val="0"/>
              <w:spacing w:before="40" w:after="40" w:line="240" w:lineRule="auto"/>
              <w:jc w:val="center"/>
              <w:rPr>
                <w:rFonts w:ascii="Arial" w:hAnsi="Arial" w:cs="Arial"/>
                <w:b/>
                <w:color w:val="000000" w:themeColor="text1"/>
                <w:sz w:val="20"/>
                <w:szCs w:val="20"/>
              </w:rPr>
            </w:pPr>
            <w:r w:rsidRPr="001834C0">
              <w:rPr>
                <w:rFonts w:ascii="Arial" w:hAnsi="Arial" w:cs="Arial"/>
                <w:b/>
                <w:color w:val="000000" w:themeColor="text1"/>
                <w:sz w:val="20"/>
                <w:szCs w:val="20"/>
              </w:rPr>
              <w:t>Ký hiệu</w:t>
            </w:r>
          </w:p>
        </w:tc>
      </w:tr>
      <w:tr w:rsidR="004A228B" w:rsidRPr="00E95183" w14:paraId="0E575EFD" w14:textId="77777777" w:rsidTr="00DA4001">
        <w:trPr>
          <w:trHeight w:val="20"/>
        </w:trPr>
        <w:tc>
          <w:tcPr>
            <w:tcW w:w="392" w:type="pct"/>
            <w:vAlign w:val="center"/>
          </w:tcPr>
          <w:p w14:paraId="5594A7E8"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w:t>
            </w:r>
          </w:p>
        </w:tc>
        <w:tc>
          <w:tcPr>
            <w:tcW w:w="4003" w:type="pct"/>
            <w:vAlign w:val="center"/>
          </w:tcPr>
          <w:p w14:paraId="42FA56FB"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phí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w:t>
            </w:r>
          </w:p>
        </w:tc>
        <w:tc>
          <w:tcPr>
            <w:tcW w:w="605" w:type="pct"/>
            <w:vAlign w:val="center"/>
          </w:tcPr>
          <w:p w14:paraId="18E7C403" w14:textId="56B2C3F7" w:rsidR="004A228B" w:rsidRPr="001834C0" w:rsidRDefault="001834C0" w:rsidP="00DA4001">
            <w:pPr>
              <w:adjustRightInd w:val="0"/>
              <w:snapToGrid w:val="0"/>
              <w:spacing w:before="40" w:after="40" w:line="240" w:lineRule="auto"/>
              <w:jc w:val="center"/>
              <w:rPr>
                <w:rFonts w:ascii="Arial" w:hAnsi="Arial" w:cs="Arial"/>
                <w:b/>
                <w:color w:val="000000" w:themeColor="text1"/>
                <w:sz w:val="20"/>
                <w:szCs w:val="20"/>
              </w:rPr>
            </w:pPr>
            <w:r w:rsidRPr="001834C0">
              <w:rPr>
                <w:rFonts w:ascii="Arial" w:hAnsi="Arial" w:cs="Arial"/>
                <w:b/>
                <w:color w:val="000000" w:themeColor="text1"/>
                <w:sz w:val="20"/>
                <w:szCs w:val="20"/>
              </w:rPr>
              <w:t>G</w:t>
            </w:r>
            <w:r w:rsidRPr="001834C0">
              <w:rPr>
                <w:rFonts w:ascii="Arial" w:hAnsi="Arial" w:cs="Arial"/>
                <w:b/>
                <w:color w:val="000000" w:themeColor="text1"/>
                <w:sz w:val="20"/>
                <w:szCs w:val="20"/>
                <w:vertAlign w:val="subscript"/>
              </w:rPr>
              <w:t>QLDA</w:t>
            </w:r>
          </w:p>
        </w:tc>
      </w:tr>
      <w:tr w:rsidR="004A228B" w:rsidRPr="00E95183" w14:paraId="34C738D9" w14:textId="77777777" w:rsidTr="00DA4001">
        <w:trPr>
          <w:trHeight w:val="20"/>
        </w:trPr>
        <w:tc>
          <w:tcPr>
            <w:tcW w:w="392" w:type="pct"/>
            <w:vAlign w:val="center"/>
          </w:tcPr>
          <w:p w14:paraId="48E3D6B8"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II</w:t>
            </w:r>
          </w:p>
        </w:tc>
        <w:tc>
          <w:tcPr>
            <w:tcW w:w="4003" w:type="pct"/>
            <w:vAlign w:val="center"/>
          </w:tcPr>
          <w:p w14:paraId="67B11D45"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Các kho</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chi phí tư v</w:t>
            </w:r>
            <w:r w:rsidRPr="00E95183">
              <w:rPr>
                <w:rFonts w:ascii="Arial" w:hAnsi="Arial" w:cs="Arial"/>
                <w:color w:val="000000" w:themeColor="text1"/>
                <w:sz w:val="20"/>
                <w:szCs w:val="20"/>
              </w:rPr>
              <w:t>ấ</w:t>
            </w:r>
            <w:r w:rsidRPr="00E95183">
              <w:rPr>
                <w:rFonts w:ascii="Arial" w:hAnsi="Arial" w:cs="Arial"/>
                <w:color w:val="000000" w:themeColor="text1"/>
                <w:sz w:val="20"/>
                <w:szCs w:val="20"/>
              </w:rPr>
              <w:t>n do 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 BQLDA t</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n:</w:t>
            </w:r>
          </w:p>
        </w:tc>
        <w:tc>
          <w:tcPr>
            <w:tcW w:w="605" w:type="pct"/>
            <w:vAlign w:val="center"/>
          </w:tcPr>
          <w:p w14:paraId="10BCC466" w14:textId="6E629F8F" w:rsidR="004A228B" w:rsidRPr="001834C0" w:rsidRDefault="001834C0" w:rsidP="00DA4001">
            <w:pPr>
              <w:adjustRightInd w:val="0"/>
              <w:snapToGrid w:val="0"/>
              <w:spacing w:before="40" w:after="40" w:line="240" w:lineRule="auto"/>
              <w:jc w:val="center"/>
              <w:rPr>
                <w:rFonts w:ascii="Arial" w:hAnsi="Arial" w:cs="Arial"/>
                <w:b/>
                <w:color w:val="000000" w:themeColor="text1"/>
                <w:sz w:val="20"/>
                <w:szCs w:val="20"/>
              </w:rPr>
            </w:pPr>
            <w:r w:rsidRPr="001834C0">
              <w:rPr>
                <w:rFonts w:ascii="Arial" w:hAnsi="Arial" w:cs="Arial"/>
                <w:b/>
                <w:color w:val="000000" w:themeColor="text1"/>
                <w:sz w:val="20"/>
                <w:szCs w:val="20"/>
              </w:rPr>
              <w:t>G</w:t>
            </w:r>
            <w:r w:rsidRPr="001834C0">
              <w:rPr>
                <w:rFonts w:ascii="Arial" w:hAnsi="Arial" w:cs="Arial"/>
                <w:b/>
                <w:color w:val="000000" w:themeColor="text1"/>
                <w:sz w:val="20"/>
                <w:szCs w:val="20"/>
                <w:vertAlign w:val="subscript"/>
              </w:rPr>
              <w:t>TV</w:t>
            </w:r>
          </w:p>
        </w:tc>
      </w:tr>
      <w:tr w:rsidR="004A228B" w:rsidRPr="00E95183" w14:paraId="503707B0" w14:textId="77777777" w:rsidTr="00DA4001">
        <w:trPr>
          <w:trHeight w:val="20"/>
        </w:trPr>
        <w:tc>
          <w:tcPr>
            <w:tcW w:w="392" w:type="pct"/>
            <w:vAlign w:val="center"/>
          </w:tcPr>
          <w:p w14:paraId="59DCB4B9"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4003" w:type="pct"/>
            <w:vAlign w:val="center"/>
          </w:tcPr>
          <w:p w14:paraId="030DF986" w14:textId="025492F9" w:rsidR="004A228B" w:rsidRPr="00E95183" w:rsidRDefault="001834C0" w:rsidP="00DA4001">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605" w:type="pct"/>
            <w:vAlign w:val="center"/>
          </w:tcPr>
          <w:p w14:paraId="4A2A34C3" w14:textId="77777777" w:rsidR="004A228B" w:rsidRPr="001834C0" w:rsidRDefault="004A228B" w:rsidP="00DA4001">
            <w:pPr>
              <w:adjustRightInd w:val="0"/>
              <w:snapToGrid w:val="0"/>
              <w:spacing w:before="40" w:after="40" w:line="240" w:lineRule="auto"/>
              <w:jc w:val="center"/>
              <w:rPr>
                <w:rFonts w:ascii="Arial" w:hAnsi="Arial" w:cs="Arial"/>
                <w:b/>
                <w:color w:val="000000" w:themeColor="text1"/>
                <w:sz w:val="20"/>
                <w:szCs w:val="20"/>
              </w:rPr>
            </w:pPr>
          </w:p>
        </w:tc>
      </w:tr>
      <w:tr w:rsidR="004A228B" w:rsidRPr="00E95183" w14:paraId="0C56DBC4" w14:textId="77777777" w:rsidTr="00DA4001">
        <w:trPr>
          <w:trHeight w:val="20"/>
        </w:trPr>
        <w:tc>
          <w:tcPr>
            <w:tcW w:w="392" w:type="pct"/>
            <w:vAlign w:val="center"/>
          </w:tcPr>
          <w:p w14:paraId="6A2EDC87" w14:textId="200B9D12" w:rsidR="004A228B" w:rsidRPr="00E95183" w:rsidRDefault="001834C0" w:rsidP="00DA4001">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4003" w:type="pct"/>
            <w:vAlign w:val="center"/>
          </w:tcPr>
          <w:p w14:paraId="22CF0EF8" w14:textId="3FEB221F" w:rsidR="004A228B" w:rsidRPr="00E95183" w:rsidRDefault="001834C0" w:rsidP="00DA4001">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605" w:type="pct"/>
            <w:vAlign w:val="center"/>
          </w:tcPr>
          <w:p w14:paraId="7C7E1775" w14:textId="77777777" w:rsidR="004A228B" w:rsidRPr="001834C0" w:rsidRDefault="004A228B" w:rsidP="00DA4001">
            <w:pPr>
              <w:adjustRightInd w:val="0"/>
              <w:snapToGrid w:val="0"/>
              <w:spacing w:before="40" w:after="40" w:line="240" w:lineRule="auto"/>
              <w:jc w:val="center"/>
              <w:rPr>
                <w:rFonts w:ascii="Arial" w:hAnsi="Arial" w:cs="Arial"/>
                <w:b/>
                <w:color w:val="000000" w:themeColor="text1"/>
                <w:sz w:val="20"/>
                <w:szCs w:val="20"/>
              </w:rPr>
            </w:pPr>
          </w:p>
        </w:tc>
      </w:tr>
      <w:tr w:rsidR="004A228B" w:rsidRPr="00E95183" w14:paraId="36B52BA2" w14:textId="77777777" w:rsidTr="00DA4001">
        <w:trPr>
          <w:trHeight w:val="20"/>
        </w:trPr>
        <w:tc>
          <w:tcPr>
            <w:tcW w:w="392" w:type="pct"/>
            <w:vAlign w:val="center"/>
          </w:tcPr>
          <w:p w14:paraId="7B39B635"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III</w:t>
            </w:r>
          </w:p>
        </w:tc>
        <w:tc>
          <w:tcPr>
            <w:tcW w:w="4003" w:type="pct"/>
            <w:vAlign w:val="center"/>
          </w:tcPr>
          <w:p w14:paraId="700FFE72"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khác do 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 BQLDA 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 phép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n theo quy đ</w:t>
            </w:r>
            <w:r w:rsidRPr="00E95183">
              <w:rPr>
                <w:rFonts w:ascii="Arial" w:hAnsi="Arial" w:cs="Arial"/>
                <w:color w:val="000000" w:themeColor="text1"/>
                <w:sz w:val="20"/>
                <w:szCs w:val="20"/>
              </w:rPr>
              <w:t>ị</w:t>
            </w:r>
            <w:r w:rsidRPr="00E95183">
              <w:rPr>
                <w:rFonts w:ascii="Arial" w:hAnsi="Arial" w:cs="Arial"/>
                <w:color w:val="000000" w:themeColor="text1"/>
                <w:sz w:val="20"/>
                <w:szCs w:val="20"/>
              </w:rPr>
              <w:t>nh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pháp lu</w:t>
            </w:r>
            <w:r w:rsidRPr="00E95183">
              <w:rPr>
                <w:rFonts w:ascii="Arial" w:hAnsi="Arial" w:cs="Arial"/>
                <w:color w:val="000000" w:themeColor="text1"/>
                <w:sz w:val="20"/>
                <w:szCs w:val="20"/>
              </w:rPr>
              <w:t>ậ</w:t>
            </w:r>
            <w:r w:rsidRPr="00E95183">
              <w:rPr>
                <w:rFonts w:ascii="Arial" w:hAnsi="Arial" w:cs="Arial"/>
                <w:color w:val="000000" w:themeColor="text1"/>
                <w:sz w:val="20"/>
                <w:szCs w:val="20"/>
              </w:rPr>
              <w:t>t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605" w:type="pct"/>
            <w:vAlign w:val="center"/>
          </w:tcPr>
          <w:p w14:paraId="30A14A89" w14:textId="2D58E6C0" w:rsidR="004A228B" w:rsidRPr="001834C0" w:rsidRDefault="001834C0" w:rsidP="00DA4001">
            <w:pPr>
              <w:adjustRightInd w:val="0"/>
              <w:snapToGrid w:val="0"/>
              <w:spacing w:before="40" w:after="40" w:line="240" w:lineRule="auto"/>
              <w:jc w:val="center"/>
              <w:rPr>
                <w:rFonts w:ascii="Arial" w:hAnsi="Arial" w:cs="Arial"/>
                <w:b/>
                <w:color w:val="000000" w:themeColor="text1"/>
                <w:sz w:val="20"/>
                <w:szCs w:val="20"/>
              </w:rPr>
            </w:pPr>
            <w:r w:rsidRPr="001834C0">
              <w:rPr>
                <w:rFonts w:ascii="Arial" w:hAnsi="Arial" w:cs="Arial"/>
                <w:b/>
                <w:color w:val="000000" w:themeColor="text1"/>
                <w:sz w:val="20"/>
                <w:szCs w:val="20"/>
              </w:rPr>
              <w:t>G</w:t>
            </w:r>
            <w:r w:rsidRPr="001834C0">
              <w:rPr>
                <w:rFonts w:ascii="Arial" w:hAnsi="Arial" w:cs="Arial"/>
                <w:b/>
                <w:color w:val="000000" w:themeColor="text1"/>
                <w:sz w:val="20"/>
                <w:szCs w:val="20"/>
                <w:vertAlign w:val="subscript"/>
              </w:rPr>
              <w:t>K</w:t>
            </w:r>
          </w:p>
        </w:tc>
      </w:tr>
      <w:tr w:rsidR="004A228B" w:rsidRPr="00E95183" w14:paraId="50F70EFA" w14:textId="77777777" w:rsidTr="00DA4001">
        <w:trPr>
          <w:trHeight w:val="20"/>
        </w:trPr>
        <w:tc>
          <w:tcPr>
            <w:tcW w:w="392" w:type="pct"/>
            <w:vAlign w:val="center"/>
          </w:tcPr>
          <w:p w14:paraId="5F57B2BA"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4003" w:type="pct"/>
            <w:vAlign w:val="center"/>
          </w:tcPr>
          <w:p w14:paraId="42707159" w14:textId="238498BA" w:rsidR="004A228B" w:rsidRPr="00E95183" w:rsidRDefault="001834C0" w:rsidP="00DA4001">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605" w:type="pct"/>
            <w:vAlign w:val="center"/>
          </w:tcPr>
          <w:p w14:paraId="6EB92CC2" w14:textId="77777777" w:rsidR="004A228B" w:rsidRPr="001834C0" w:rsidRDefault="004A228B" w:rsidP="00DA4001">
            <w:pPr>
              <w:adjustRightInd w:val="0"/>
              <w:snapToGrid w:val="0"/>
              <w:spacing w:before="40" w:after="40" w:line="240" w:lineRule="auto"/>
              <w:jc w:val="center"/>
              <w:rPr>
                <w:rFonts w:ascii="Arial" w:hAnsi="Arial" w:cs="Arial"/>
                <w:b/>
                <w:color w:val="000000" w:themeColor="text1"/>
                <w:sz w:val="20"/>
                <w:szCs w:val="20"/>
              </w:rPr>
            </w:pPr>
          </w:p>
        </w:tc>
      </w:tr>
      <w:tr w:rsidR="004A228B" w:rsidRPr="00E95183" w14:paraId="3B7EFA6F" w14:textId="77777777" w:rsidTr="00DA4001">
        <w:trPr>
          <w:trHeight w:val="20"/>
        </w:trPr>
        <w:tc>
          <w:tcPr>
            <w:tcW w:w="392" w:type="pct"/>
            <w:vAlign w:val="center"/>
          </w:tcPr>
          <w:p w14:paraId="31067A71" w14:textId="2D7A0D82" w:rsidR="004A228B" w:rsidRPr="00E95183" w:rsidRDefault="001834C0" w:rsidP="00DA4001">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4003" w:type="pct"/>
            <w:vAlign w:val="center"/>
          </w:tcPr>
          <w:p w14:paraId="609410EC" w14:textId="3E651110" w:rsidR="004A228B" w:rsidRPr="00E95183" w:rsidRDefault="001834C0" w:rsidP="00DA4001">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605" w:type="pct"/>
            <w:vAlign w:val="center"/>
          </w:tcPr>
          <w:p w14:paraId="2B5A1FB4" w14:textId="77777777" w:rsidR="004A228B" w:rsidRPr="001834C0" w:rsidRDefault="004A228B" w:rsidP="00DA4001">
            <w:pPr>
              <w:adjustRightInd w:val="0"/>
              <w:snapToGrid w:val="0"/>
              <w:spacing w:before="40" w:after="40" w:line="240" w:lineRule="auto"/>
              <w:jc w:val="center"/>
              <w:rPr>
                <w:rFonts w:ascii="Arial" w:hAnsi="Arial" w:cs="Arial"/>
                <w:b/>
                <w:color w:val="000000" w:themeColor="text1"/>
                <w:sz w:val="20"/>
                <w:szCs w:val="20"/>
              </w:rPr>
            </w:pPr>
          </w:p>
        </w:tc>
      </w:tr>
      <w:tr w:rsidR="004A228B" w:rsidRPr="00E95183" w14:paraId="26CF13F8" w14:textId="77777777" w:rsidTr="00DA4001">
        <w:trPr>
          <w:trHeight w:val="20"/>
        </w:trPr>
        <w:tc>
          <w:tcPr>
            <w:tcW w:w="392" w:type="pct"/>
            <w:vAlign w:val="center"/>
          </w:tcPr>
          <w:p w14:paraId="115A3717"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IV</w:t>
            </w:r>
          </w:p>
        </w:tc>
        <w:tc>
          <w:tcPr>
            <w:tcW w:w="4003" w:type="pct"/>
            <w:vAlign w:val="center"/>
          </w:tcPr>
          <w:p w14:paraId="4D001AC3"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ki</w:t>
            </w:r>
            <w:r w:rsidRPr="00E95183">
              <w:rPr>
                <w:rFonts w:ascii="Arial" w:hAnsi="Arial" w:cs="Arial"/>
                <w:color w:val="000000" w:themeColor="text1"/>
                <w:sz w:val="20"/>
                <w:szCs w:val="20"/>
              </w:rPr>
              <w:t>ế</w:t>
            </w:r>
            <w:r w:rsidRPr="00E95183">
              <w:rPr>
                <w:rFonts w:ascii="Arial" w:hAnsi="Arial" w:cs="Arial"/>
                <w:color w:val="000000" w:themeColor="text1"/>
                <w:sz w:val="20"/>
                <w:szCs w:val="20"/>
              </w:rPr>
              <w:t>n nh</w:t>
            </w:r>
            <w:r w:rsidRPr="00E95183">
              <w:rPr>
                <w:rFonts w:ascii="Arial" w:hAnsi="Arial" w:cs="Arial"/>
                <w:color w:val="000000" w:themeColor="text1"/>
                <w:sz w:val="20"/>
                <w:szCs w:val="20"/>
              </w:rPr>
              <w:t>ữ</w:t>
            </w:r>
            <w:r w:rsidRPr="00E95183">
              <w:rPr>
                <w:rFonts w:ascii="Arial" w:hAnsi="Arial" w:cs="Arial"/>
                <w:color w:val="000000" w:themeColor="text1"/>
                <w:sz w:val="20"/>
                <w:szCs w:val="20"/>
              </w:rPr>
              <w:t>ng công vi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c thu</w:t>
            </w:r>
            <w:r w:rsidRPr="00E95183">
              <w:rPr>
                <w:rFonts w:ascii="Arial" w:hAnsi="Arial" w:cs="Arial"/>
                <w:color w:val="000000" w:themeColor="text1"/>
                <w:sz w:val="20"/>
                <w:szCs w:val="20"/>
              </w:rPr>
              <w:t>ộ</w:t>
            </w:r>
            <w:r w:rsidRPr="00E95183">
              <w:rPr>
                <w:rFonts w:ascii="Arial" w:hAnsi="Arial" w:cs="Arial"/>
                <w:color w:val="000000" w:themeColor="text1"/>
                <w:sz w:val="20"/>
                <w:szCs w:val="20"/>
              </w:rPr>
              <w:t>c chi phí QLDA c</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ph</w:t>
            </w:r>
            <w:r w:rsidRPr="00E95183">
              <w:rPr>
                <w:rFonts w:ascii="Arial" w:hAnsi="Arial" w:cs="Arial"/>
                <w:color w:val="000000" w:themeColor="text1"/>
                <w:sz w:val="20"/>
                <w:szCs w:val="20"/>
              </w:rPr>
              <w:t>ả</w:t>
            </w:r>
            <w:r w:rsidRPr="00E95183">
              <w:rPr>
                <w:rFonts w:ascii="Arial" w:hAnsi="Arial" w:cs="Arial"/>
                <w:color w:val="000000" w:themeColor="text1"/>
                <w:sz w:val="20"/>
                <w:szCs w:val="20"/>
              </w:rPr>
              <w:t>i thuê tư v</w:t>
            </w:r>
            <w:r w:rsidRPr="00E95183">
              <w:rPr>
                <w:rFonts w:ascii="Arial" w:hAnsi="Arial" w:cs="Arial"/>
                <w:color w:val="000000" w:themeColor="text1"/>
                <w:sz w:val="20"/>
                <w:szCs w:val="20"/>
              </w:rPr>
              <w:t>ấ</w:t>
            </w:r>
            <w:r w:rsidRPr="00E95183">
              <w:rPr>
                <w:rFonts w:ascii="Arial" w:hAnsi="Arial" w:cs="Arial"/>
                <w:color w:val="000000" w:themeColor="text1"/>
                <w:sz w:val="20"/>
                <w:szCs w:val="20"/>
              </w:rPr>
              <w:t>n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605" w:type="pct"/>
            <w:vAlign w:val="center"/>
          </w:tcPr>
          <w:p w14:paraId="180F8787" w14:textId="78DF206B" w:rsidR="004A228B" w:rsidRPr="001834C0" w:rsidRDefault="001834C0" w:rsidP="00DA4001">
            <w:pPr>
              <w:adjustRightInd w:val="0"/>
              <w:snapToGrid w:val="0"/>
              <w:spacing w:before="40" w:after="40" w:line="240" w:lineRule="auto"/>
              <w:jc w:val="center"/>
              <w:rPr>
                <w:rFonts w:ascii="Arial" w:hAnsi="Arial" w:cs="Arial"/>
                <w:b/>
                <w:color w:val="000000" w:themeColor="text1"/>
                <w:sz w:val="20"/>
                <w:szCs w:val="20"/>
              </w:rPr>
            </w:pPr>
            <w:r w:rsidRPr="001834C0">
              <w:rPr>
                <w:rFonts w:ascii="Arial" w:hAnsi="Arial" w:cs="Arial"/>
                <w:b/>
                <w:color w:val="000000" w:themeColor="text1"/>
                <w:sz w:val="20"/>
                <w:szCs w:val="20"/>
              </w:rPr>
              <w:t>G</w:t>
            </w:r>
            <w:r w:rsidRPr="001834C0">
              <w:rPr>
                <w:rFonts w:ascii="Arial" w:hAnsi="Arial" w:cs="Arial"/>
                <w:b/>
                <w:color w:val="000000" w:themeColor="text1"/>
                <w:sz w:val="20"/>
                <w:szCs w:val="20"/>
                <w:vertAlign w:val="subscript"/>
              </w:rPr>
              <w:t>T</w:t>
            </w:r>
          </w:p>
        </w:tc>
      </w:tr>
      <w:tr w:rsidR="004A228B" w:rsidRPr="00E95183" w14:paraId="24A1405B" w14:textId="77777777" w:rsidTr="00DA4001">
        <w:trPr>
          <w:trHeight w:val="20"/>
        </w:trPr>
        <w:tc>
          <w:tcPr>
            <w:tcW w:w="392" w:type="pct"/>
            <w:vAlign w:val="center"/>
          </w:tcPr>
          <w:p w14:paraId="713DE755" w14:textId="77777777" w:rsidR="004A228B" w:rsidRPr="00E95183" w:rsidRDefault="0079788A" w:rsidP="00DA4001">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4003" w:type="pct"/>
            <w:vAlign w:val="center"/>
          </w:tcPr>
          <w:p w14:paraId="6EE0AAB4" w14:textId="376D7202" w:rsidR="004A228B" w:rsidRPr="00E95183" w:rsidRDefault="001834C0" w:rsidP="00DA4001">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605" w:type="pct"/>
            <w:vAlign w:val="center"/>
          </w:tcPr>
          <w:p w14:paraId="3C019AED" w14:textId="77777777" w:rsidR="004A228B" w:rsidRPr="001834C0" w:rsidRDefault="004A228B" w:rsidP="00DA4001">
            <w:pPr>
              <w:adjustRightInd w:val="0"/>
              <w:snapToGrid w:val="0"/>
              <w:spacing w:before="40" w:after="40" w:line="240" w:lineRule="auto"/>
              <w:jc w:val="center"/>
              <w:rPr>
                <w:rFonts w:ascii="Arial" w:hAnsi="Arial" w:cs="Arial"/>
                <w:b/>
                <w:color w:val="000000" w:themeColor="text1"/>
                <w:sz w:val="20"/>
                <w:szCs w:val="20"/>
              </w:rPr>
            </w:pPr>
          </w:p>
        </w:tc>
      </w:tr>
      <w:tr w:rsidR="004A228B" w:rsidRPr="00E95183" w14:paraId="028124E3" w14:textId="77777777" w:rsidTr="00DA4001">
        <w:trPr>
          <w:trHeight w:val="20"/>
        </w:trPr>
        <w:tc>
          <w:tcPr>
            <w:tcW w:w="392" w:type="pct"/>
            <w:vAlign w:val="center"/>
          </w:tcPr>
          <w:p w14:paraId="592E96C2" w14:textId="4CBAC81E" w:rsidR="004A228B" w:rsidRPr="00E95183" w:rsidRDefault="001834C0" w:rsidP="00DA4001">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4003" w:type="pct"/>
            <w:vAlign w:val="center"/>
          </w:tcPr>
          <w:p w14:paraId="6B5A770D" w14:textId="52B862F1" w:rsidR="004A228B" w:rsidRPr="00E95183" w:rsidRDefault="001834C0" w:rsidP="00DA4001">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605" w:type="pct"/>
            <w:vAlign w:val="center"/>
          </w:tcPr>
          <w:p w14:paraId="0896211E" w14:textId="77777777" w:rsidR="004A228B" w:rsidRPr="001834C0" w:rsidRDefault="004A228B" w:rsidP="00DA4001">
            <w:pPr>
              <w:adjustRightInd w:val="0"/>
              <w:snapToGrid w:val="0"/>
              <w:spacing w:before="40" w:after="40" w:line="240" w:lineRule="auto"/>
              <w:jc w:val="center"/>
              <w:rPr>
                <w:rFonts w:ascii="Arial" w:hAnsi="Arial" w:cs="Arial"/>
                <w:b/>
                <w:color w:val="000000" w:themeColor="text1"/>
                <w:sz w:val="20"/>
                <w:szCs w:val="20"/>
              </w:rPr>
            </w:pPr>
          </w:p>
        </w:tc>
      </w:tr>
      <w:tr w:rsidR="004A228B" w:rsidRPr="00E95183" w14:paraId="19772062" w14:textId="77777777" w:rsidTr="00DA4001">
        <w:trPr>
          <w:trHeight w:val="20"/>
        </w:trPr>
        <w:tc>
          <w:tcPr>
            <w:tcW w:w="392" w:type="pct"/>
            <w:vAlign w:val="center"/>
          </w:tcPr>
          <w:p w14:paraId="2F70D9A7" w14:textId="77777777" w:rsidR="004A228B" w:rsidRPr="001834C0" w:rsidRDefault="0079788A" w:rsidP="00DA4001">
            <w:pPr>
              <w:adjustRightInd w:val="0"/>
              <w:snapToGrid w:val="0"/>
              <w:spacing w:before="40" w:after="40" w:line="240" w:lineRule="auto"/>
              <w:jc w:val="center"/>
              <w:rPr>
                <w:rFonts w:ascii="Arial" w:hAnsi="Arial" w:cs="Arial"/>
                <w:b/>
                <w:bCs/>
                <w:color w:val="000000" w:themeColor="text1"/>
                <w:sz w:val="20"/>
                <w:szCs w:val="20"/>
              </w:rPr>
            </w:pPr>
            <w:r w:rsidRPr="001834C0">
              <w:rPr>
                <w:rFonts w:ascii="Arial" w:hAnsi="Arial" w:cs="Arial"/>
                <w:b/>
                <w:bCs/>
                <w:color w:val="000000" w:themeColor="text1"/>
                <w:sz w:val="20"/>
                <w:szCs w:val="20"/>
              </w:rPr>
              <w:t>V</w:t>
            </w:r>
          </w:p>
        </w:tc>
        <w:tc>
          <w:tcPr>
            <w:tcW w:w="4003" w:type="pct"/>
            <w:vAlign w:val="center"/>
          </w:tcPr>
          <w:p w14:paraId="175AB690"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w:t>
            </w:r>
            <w:r w:rsidRPr="00E95183">
              <w:rPr>
                <w:rFonts w:ascii="Arial" w:hAnsi="Arial" w:cs="Arial"/>
                <w:color w:val="000000" w:themeColor="text1"/>
                <w:sz w:val="20"/>
                <w:szCs w:val="20"/>
              </w:rPr>
              <w:t>ổ</w:t>
            </w:r>
            <w:r w:rsidRPr="00E95183">
              <w:rPr>
                <w:rFonts w:ascii="Arial" w:hAnsi="Arial" w:cs="Arial"/>
                <w:color w:val="000000" w:themeColor="text1"/>
                <w:sz w:val="20"/>
                <w:szCs w:val="20"/>
              </w:rPr>
              <w:t>ng m</w:t>
            </w:r>
            <w:r w:rsidRPr="00E95183">
              <w:rPr>
                <w:rFonts w:ascii="Arial" w:hAnsi="Arial" w:cs="Arial"/>
                <w:color w:val="000000" w:themeColor="text1"/>
                <w:sz w:val="20"/>
                <w:szCs w:val="20"/>
              </w:rPr>
              <w:t>ứ</w:t>
            </w:r>
            <w:r w:rsidRPr="00E95183">
              <w:rPr>
                <w:rFonts w:ascii="Arial" w:hAnsi="Arial" w:cs="Arial"/>
                <w:color w:val="000000" w:themeColor="text1"/>
                <w:sz w:val="20"/>
                <w:szCs w:val="20"/>
              </w:rPr>
              <w:t xml:space="preserve">c kinh </w:t>
            </w:r>
            <w:r w:rsidRPr="00E95183">
              <w:rPr>
                <w:rFonts w:ascii="Arial" w:hAnsi="Arial" w:cs="Arial"/>
                <w:color w:val="000000" w:themeColor="text1"/>
                <w:sz w:val="20"/>
                <w:szCs w:val="20"/>
              </w:rPr>
              <w:t>phí do 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 BQLDA 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 s</w:t>
            </w:r>
            <w:r w:rsidRPr="00E95183">
              <w:rPr>
                <w:rFonts w:ascii="Arial" w:hAnsi="Arial" w:cs="Arial"/>
                <w:color w:val="000000" w:themeColor="text1"/>
                <w:sz w:val="20"/>
                <w:szCs w:val="20"/>
              </w:rPr>
              <w:t>ử</w:t>
            </w:r>
            <w:r w:rsidRPr="00E95183">
              <w:rPr>
                <w:rFonts w:ascii="Arial" w:hAnsi="Arial" w:cs="Arial"/>
                <w:color w:val="000000" w:themeColor="text1"/>
                <w:sz w:val="20"/>
                <w:szCs w:val="20"/>
              </w:rPr>
              <w:t xml:space="preserve"> d</w:t>
            </w:r>
            <w:r w:rsidRPr="00E95183">
              <w:rPr>
                <w:rFonts w:ascii="Arial" w:hAnsi="Arial" w:cs="Arial"/>
                <w:color w:val="000000" w:themeColor="text1"/>
                <w:sz w:val="20"/>
                <w:szCs w:val="20"/>
              </w:rPr>
              <w:t>ụ</w:t>
            </w:r>
            <w:r w:rsidRPr="00E95183">
              <w:rPr>
                <w:rFonts w:ascii="Arial" w:hAnsi="Arial" w:cs="Arial"/>
                <w:color w:val="000000" w:themeColor="text1"/>
                <w:sz w:val="20"/>
                <w:szCs w:val="20"/>
              </w:rPr>
              <w:t>ng</w:t>
            </w:r>
          </w:p>
          <w:p w14:paraId="0E1A6318"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(V = I + II + III - IV)</w:t>
            </w:r>
          </w:p>
          <w:p w14:paraId="25584CB6" w14:textId="3EB11887" w:rsidR="004A228B" w:rsidRPr="00E95183" w:rsidRDefault="001834C0" w:rsidP="00DA4001">
            <w:pPr>
              <w:adjustRightInd w:val="0"/>
              <w:snapToGrid w:val="0"/>
              <w:spacing w:before="40" w:after="40" w:line="240" w:lineRule="auto"/>
              <w:rPr>
                <w:rFonts w:ascii="Arial" w:hAnsi="Arial" w:cs="Arial"/>
                <w:color w:val="000000" w:themeColor="text1"/>
                <w:sz w:val="20"/>
                <w:szCs w:val="20"/>
              </w:rPr>
            </w:pPr>
            <w:r w:rsidRPr="001834C0">
              <w:rPr>
                <w:rFonts w:ascii="Arial" w:hAnsi="Arial" w:cs="Arial"/>
                <w:b/>
                <w:color w:val="000000" w:themeColor="text1"/>
                <w:sz w:val="20"/>
                <w:szCs w:val="20"/>
              </w:rPr>
              <w:t>G</w:t>
            </w:r>
            <w:r w:rsidRPr="001834C0">
              <w:rPr>
                <w:rFonts w:ascii="Arial" w:hAnsi="Arial" w:cs="Arial"/>
                <w:b/>
                <w:color w:val="000000" w:themeColor="text1"/>
                <w:sz w:val="20"/>
                <w:szCs w:val="20"/>
                <w:vertAlign w:val="subscript"/>
              </w:rPr>
              <w:t>QLDA (CĐT)</w:t>
            </w:r>
            <w:r>
              <w:rPr>
                <w:rFonts w:ascii="Arial" w:hAnsi="Arial" w:cs="Arial"/>
                <w:b/>
                <w:color w:val="000000" w:themeColor="text1"/>
                <w:sz w:val="20"/>
                <w:szCs w:val="20"/>
              </w:rPr>
              <w:t xml:space="preserve"> </w:t>
            </w:r>
            <w:r w:rsidRPr="00E95183">
              <w:rPr>
                <w:rFonts w:ascii="Arial" w:hAnsi="Arial" w:cs="Arial"/>
                <w:color w:val="000000" w:themeColor="text1"/>
                <w:sz w:val="20"/>
                <w:szCs w:val="20"/>
              </w:rPr>
              <w:t>=</w:t>
            </w:r>
            <w:r>
              <w:rPr>
                <w:rFonts w:ascii="Arial" w:hAnsi="Arial" w:cs="Arial"/>
                <w:color w:val="000000" w:themeColor="text1"/>
                <w:sz w:val="20"/>
                <w:szCs w:val="20"/>
              </w:rPr>
              <w:t xml:space="preserve"> </w:t>
            </w:r>
            <w:r w:rsidRPr="001834C0">
              <w:rPr>
                <w:rFonts w:ascii="Arial" w:hAnsi="Arial" w:cs="Arial"/>
                <w:b/>
                <w:color w:val="000000" w:themeColor="text1"/>
                <w:sz w:val="20"/>
                <w:szCs w:val="20"/>
              </w:rPr>
              <w:t>G</w:t>
            </w:r>
            <w:r w:rsidRPr="001834C0">
              <w:rPr>
                <w:rFonts w:ascii="Arial" w:hAnsi="Arial" w:cs="Arial"/>
                <w:b/>
                <w:color w:val="000000" w:themeColor="text1"/>
                <w:sz w:val="20"/>
                <w:szCs w:val="20"/>
                <w:vertAlign w:val="subscript"/>
              </w:rPr>
              <w:t>QLDA</w:t>
            </w:r>
            <w:r w:rsidRPr="00E95183">
              <w:rPr>
                <w:rFonts w:ascii="Arial" w:hAnsi="Arial" w:cs="Arial"/>
                <w:color w:val="000000" w:themeColor="text1"/>
                <w:sz w:val="20"/>
                <w:szCs w:val="20"/>
              </w:rPr>
              <w:t xml:space="preserve"> + </w:t>
            </w:r>
            <w:r w:rsidRPr="001834C0">
              <w:rPr>
                <w:rFonts w:ascii="Arial" w:hAnsi="Arial" w:cs="Arial"/>
                <w:b/>
                <w:color w:val="000000" w:themeColor="text1"/>
                <w:sz w:val="20"/>
                <w:szCs w:val="20"/>
              </w:rPr>
              <w:t>G</w:t>
            </w:r>
            <w:r w:rsidRPr="001834C0">
              <w:rPr>
                <w:rFonts w:ascii="Arial" w:hAnsi="Arial" w:cs="Arial"/>
                <w:b/>
                <w:color w:val="000000" w:themeColor="text1"/>
                <w:sz w:val="20"/>
                <w:szCs w:val="20"/>
                <w:vertAlign w:val="subscript"/>
              </w:rPr>
              <w:t>TV</w:t>
            </w:r>
            <w:r w:rsidRPr="00E95183">
              <w:rPr>
                <w:rFonts w:ascii="Arial" w:hAnsi="Arial" w:cs="Arial"/>
                <w:color w:val="000000" w:themeColor="text1"/>
                <w:sz w:val="20"/>
                <w:szCs w:val="20"/>
              </w:rPr>
              <w:t xml:space="preserve"> + </w:t>
            </w:r>
            <w:r w:rsidRPr="001834C0">
              <w:rPr>
                <w:rFonts w:ascii="Arial" w:hAnsi="Arial" w:cs="Arial"/>
                <w:b/>
                <w:color w:val="000000" w:themeColor="text1"/>
                <w:sz w:val="20"/>
                <w:szCs w:val="20"/>
              </w:rPr>
              <w:t>G</w:t>
            </w:r>
            <w:r w:rsidRPr="001834C0">
              <w:rPr>
                <w:rFonts w:ascii="Arial" w:hAnsi="Arial" w:cs="Arial"/>
                <w:b/>
                <w:color w:val="000000" w:themeColor="text1"/>
                <w:sz w:val="20"/>
                <w:szCs w:val="20"/>
                <w:vertAlign w:val="subscript"/>
              </w:rPr>
              <w:t>K</w:t>
            </w:r>
            <w:r>
              <w:rPr>
                <w:rFonts w:ascii="Arial" w:hAnsi="Arial" w:cs="Arial"/>
                <w:b/>
                <w:color w:val="000000" w:themeColor="text1"/>
                <w:sz w:val="20"/>
                <w:szCs w:val="20"/>
              </w:rPr>
              <w:t xml:space="preserve"> - G</w:t>
            </w:r>
            <w:r w:rsidRPr="001834C0">
              <w:rPr>
                <w:rFonts w:ascii="Arial" w:hAnsi="Arial" w:cs="Arial"/>
                <w:b/>
                <w:color w:val="000000" w:themeColor="text1"/>
                <w:sz w:val="20"/>
                <w:szCs w:val="20"/>
                <w:vertAlign w:val="subscript"/>
              </w:rPr>
              <w:t>T</w:t>
            </w:r>
          </w:p>
          <w:p w14:paraId="4783B669" w14:textId="77777777" w:rsidR="004A228B" w:rsidRPr="00E95183" w:rsidRDefault="0079788A" w:rsidP="00DA4001">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Trong đó: - 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 s</w:t>
            </w:r>
            <w:r w:rsidRPr="00E95183">
              <w:rPr>
                <w:rFonts w:ascii="Arial" w:hAnsi="Arial" w:cs="Arial"/>
                <w:color w:val="000000" w:themeColor="text1"/>
                <w:sz w:val="20"/>
                <w:szCs w:val="20"/>
              </w:rPr>
              <w:t>ử</w:t>
            </w:r>
            <w:r w:rsidRPr="00E95183">
              <w:rPr>
                <w:rFonts w:ascii="Arial" w:hAnsi="Arial" w:cs="Arial"/>
                <w:color w:val="000000" w:themeColor="text1"/>
                <w:sz w:val="20"/>
                <w:szCs w:val="20"/>
              </w:rPr>
              <w:t xml:space="preserve"> d</w:t>
            </w:r>
            <w:r w:rsidRPr="00E95183">
              <w:rPr>
                <w:rFonts w:ascii="Arial" w:hAnsi="Arial" w:cs="Arial"/>
                <w:color w:val="000000" w:themeColor="text1"/>
                <w:sz w:val="20"/>
                <w:szCs w:val="20"/>
              </w:rPr>
              <w:t>ụ</w:t>
            </w:r>
            <w:r w:rsidRPr="00E95183">
              <w:rPr>
                <w:rFonts w:ascii="Arial" w:hAnsi="Arial" w:cs="Arial"/>
                <w:color w:val="000000" w:themeColor="text1"/>
                <w:sz w:val="20"/>
                <w:szCs w:val="20"/>
              </w:rPr>
              <w:t>ng:</w:t>
            </w:r>
          </w:p>
          <w:p w14:paraId="22F9C13F" w14:textId="58BF3CC3" w:rsidR="004A228B" w:rsidRPr="00E95183" w:rsidRDefault="0044476F" w:rsidP="00DA4001">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 xml:space="preserve">                </w:t>
            </w:r>
            <w:r w:rsidRPr="00E95183">
              <w:rPr>
                <w:rFonts w:ascii="Arial" w:hAnsi="Arial" w:cs="Arial"/>
                <w:color w:val="000000" w:themeColor="text1"/>
                <w:sz w:val="20"/>
                <w:szCs w:val="20"/>
              </w:rPr>
              <w:t>- BQLDA sử dụng:</w:t>
            </w:r>
          </w:p>
        </w:tc>
        <w:tc>
          <w:tcPr>
            <w:tcW w:w="605" w:type="pct"/>
            <w:vAlign w:val="center"/>
          </w:tcPr>
          <w:p w14:paraId="62776554" w14:textId="4551F49E" w:rsidR="004A228B" w:rsidRPr="001834C0" w:rsidRDefault="001834C0" w:rsidP="00DA4001">
            <w:pPr>
              <w:adjustRightInd w:val="0"/>
              <w:snapToGrid w:val="0"/>
              <w:spacing w:before="40" w:after="40" w:line="240" w:lineRule="auto"/>
              <w:jc w:val="center"/>
              <w:rPr>
                <w:rFonts w:ascii="Arial" w:hAnsi="Arial" w:cs="Arial"/>
                <w:b/>
                <w:color w:val="000000" w:themeColor="text1"/>
                <w:sz w:val="20"/>
                <w:szCs w:val="20"/>
              </w:rPr>
            </w:pPr>
            <w:r w:rsidRPr="001834C0">
              <w:rPr>
                <w:rFonts w:ascii="Arial" w:hAnsi="Arial" w:cs="Arial"/>
                <w:b/>
                <w:color w:val="000000" w:themeColor="text1"/>
                <w:sz w:val="20"/>
                <w:szCs w:val="20"/>
              </w:rPr>
              <w:t>G</w:t>
            </w:r>
            <w:r w:rsidRPr="001834C0">
              <w:rPr>
                <w:rFonts w:ascii="Arial" w:hAnsi="Arial" w:cs="Arial"/>
                <w:b/>
                <w:color w:val="000000" w:themeColor="text1"/>
                <w:sz w:val="20"/>
                <w:szCs w:val="20"/>
                <w:vertAlign w:val="subscript"/>
              </w:rPr>
              <w:t>QLDA (CĐT)</w:t>
            </w:r>
          </w:p>
        </w:tc>
      </w:tr>
    </w:tbl>
    <w:p w14:paraId="5B08F9CF" w14:textId="77777777" w:rsidR="0044476F" w:rsidRDefault="0044476F" w:rsidP="0044476F">
      <w:pPr>
        <w:adjustRightInd w:val="0"/>
        <w:snapToGrid w:val="0"/>
        <w:spacing w:after="0" w:line="240" w:lineRule="auto"/>
        <w:jc w:val="center"/>
        <w:rPr>
          <w:rFonts w:ascii="Arial" w:hAnsi="Arial" w:cs="Arial"/>
          <w:b/>
          <w:color w:val="000000" w:themeColor="text1"/>
          <w:sz w:val="20"/>
          <w:szCs w:val="20"/>
        </w:rPr>
      </w:pPr>
    </w:p>
    <w:p w14:paraId="0A22136A" w14:textId="3B8AE892" w:rsidR="004A228B" w:rsidRPr="00E95183" w:rsidRDefault="0079788A" w:rsidP="0044476F">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rPr>
        <w:t>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ki</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n phân b</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 xml:space="preserve"> cho các năm:</w:t>
      </w:r>
    </w:p>
    <w:p w14:paraId="7EB0E7BD" w14:textId="02647310" w:rsidR="004A228B" w:rsidRPr="00E95183" w:rsidRDefault="0079788A" w:rsidP="0044476F">
      <w:pPr>
        <w:adjustRightInd w:val="0"/>
        <w:snapToGrid w:val="0"/>
        <w:spacing w:after="120" w:line="240" w:lineRule="auto"/>
        <w:ind w:firstLine="720"/>
        <w:jc w:val="right"/>
        <w:rPr>
          <w:rFonts w:ascii="Arial" w:hAnsi="Arial" w:cs="Arial"/>
          <w:color w:val="000000" w:themeColor="text1"/>
          <w:sz w:val="20"/>
          <w:szCs w:val="20"/>
        </w:rPr>
      </w:pPr>
      <w:r w:rsidRPr="00E95183">
        <w:rPr>
          <w:rFonts w:ascii="Arial" w:hAnsi="Arial" w:cs="Arial"/>
          <w:i/>
          <w:color w:val="000000" w:themeColor="text1"/>
          <w:sz w:val="20"/>
          <w:szCs w:val="20"/>
        </w:rPr>
        <w:t>Đơn v</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tính: đ</w:t>
      </w:r>
      <w:r w:rsidRPr="00E95183">
        <w:rPr>
          <w:rFonts w:ascii="Arial" w:hAnsi="Arial" w:cs="Arial"/>
          <w:i/>
          <w:color w:val="000000" w:themeColor="text1"/>
          <w:sz w:val="20"/>
          <w:szCs w:val="20"/>
        </w:rPr>
        <w:t>ồ</w:t>
      </w:r>
      <w:r w:rsidRPr="00E95183">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002"/>
        <w:gridCol w:w="1682"/>
        <w:gridCol w:w="2966"/>
        <w:gridCol w:w="2366"/>
      </w:tblGrid>
      <w:tr w:rsidR="0044476F" w:rsidRPr="00E95183" w14:paraId="4A58F2AB" w14:textId="77777777" w:rsidTr="0044476F">
        <w:trPr>
          <w:trHeight w:val="20"/>
        </w:trPr>
        <w:tc>
          <w:tcPr>
            <w:tcW w:w="1110" w:type="pct"/>
            <w:vMerge w:val="restart"/>
            <w:vAlign w:val="center"/>
          </w:tcPr>
          <w:p w14:paraId="63B73731" w14:textId="77777777" w:rsidR="0044476F" w:rsidRPr="00E95183" w:rsidRDefault="0044476F" w:rsidP="0044476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Năm</w:t>
            </w:r>
          </w:p>
        </w:tc>
        <w:tc>
          <w:tcPr>
            <w:tcW w:w="933" w:type="pct"/>
            <w:vMerge w:val="restart"/>
            <w:vAlign w:val="center"/>
          </w:tcPr>
          <w:p w14:paraId="0BCE37DF" w14:textId="0F020644" w:rsidR="0044476F" w:rsidRPr="00E95183" w:rsidRDefault="0044476F" w:rsidP="0044476F">
            <w:pPr>
              <w:spacing w:before="40" w:after="40" w:line="240" w:lineRule="auto"/>
              <w:jc w:val="center"/>
              <w:rPr>
                <w:rFonts w:ascii="Arial" w:hAnsi="Arial" w:cs="Arial"/>
                <w:color w:val="000000" w:themeColor="text1"/>
                <w:sz w:val="20"/>
                <w:szCs w:val="20"/>
              </w:rPr>
            </w:pPr>
            <w:r>
              <w:rPr>
                <w:rFonts w:ascii="Arial" w:hAnsi="Arial" w:cs="Arial"/>
                <w:b/>
                <w:color w:val="000000" w:themeColor="text1"/>
                <w:sz w:val="20"/>
                <w:szCs w:val="20"/>
              </w:rPr>
              <w:t>Tổng số</w:t>
            </w:r>
          </w:p>
        </w:tc>
        <w:tc>
          <w:tcPr>
            <w:tcW w:w="2957" w:type="pct"/>
            <w:gridSpan w:val="2"/>
            <w:vAlign w:val="center"/>
          </w:tcPr>
          <w:p w14:paraId="5D9F7BB0" w14:textId="71E3C126" w:rsidR="0044476F" w:rsidRPr="00E95183" w:rsidRDefault="0044476F" w:rsidP="0044476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Trong</w:t>
            </w:r>
            <w:r>
              <w:rPr>
                <w:rFonts w:ascii="Arial" w:hAnsi="Arial" w:cs="Arial"/>
                <w:b/>
                <w:color w:val="000000" w:themeColor="text1"/>
                <w:sz w:val="20"/>
                <w:szCs w:val="20"/>
              </w:rPr>
              <w:t xml:space="preserve"> </w:t>
            </w:r>
            <w:r w:rsidRPr="00E95183">
              <w:rPr>
                <w:rFonts w:ascii="Arial" w:hAnsi="Arial" w:cs="Arial"/>
                <w:b/>
                <w:color w:val="000000" w:themeColor="text1"/>
                <w:sz w:val="20"/>
                <w:szCs w:val="20"/>
              </w:rPr>
              <w:t>đó</w:t>
            </w:r>
          </w:p>
        </w:tc>
      </w:tr>
      <w:tr w:rsidR="004A228B" w:rsidRPr="00E95183" w14:paraId="05BAD058" w14:textId="77777777" w:rsidTr="0044476F">
        <w:trPr>
          <w:trHeight w:val="20"/>
        </w:trPr>
        <w:tc>
          <w:tcPr>
            <w:tcW w:w="1110" w:type="pct"/>
            <w:vMerge/>
            <w:vAlign w:val="center"/>
          </w:tcPr>
          <w:p w14:paraId="5162665B"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933" w:type="pct"/>
            <w:vMerge/>
            <w:vAlign w:val="center"/>
          </w:tcPr>
          <w:p w14:paraId="46FDA1E7"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1645" w:type="pct"/>
            <w:vAlign w:val="center"/>
          </w:tcPr>
          <w:p w14:paraId="0B38E387"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Ch</w:t>
            </w:r>
            <w:r w:rsidRPr="00E95183">
              <w:rPr>
                <w:rFonts w:ascii="Arial" w:hAnsi="Arial" w:cs="Arial"/>
                <w:b/>
                <w:color w:val="000000" w:themeColor="text1"/>
                <w:sz w:val="20"/>
                <w:szCs w:val="20"/>
              </w:rPr>
              <w:t>ủ</w:t>
            </w:r>
            <w:r w:rsidRPr="00E95183">
              <w:rPr>
                <w:rFonts w:ascii="Arial" w:hAnsi="Arial" w:cs="Arial"/>
                <w:b/>
                <w:color w:val="000000" w:themeColor="text1"/>
                <w:sz w:val="20"/>
                <w:szCs w:val="20"/>
              </w:rPr>
              <w:t xml:space="preserve"> đ</w:t>
            </w:r>
            <w:r w:rsidRPr="00E95183">
              <w:rPr>
                <w:rFonts w:ascii="Arial" w:hAnsi="Arial" w:cs="Arial"/>
                <w:b/>
                <w:color w:val="000000" w:themeColor="text1"/>
                <w:sz w:val="20"/>
                <w:szCs w:val="20"/>
              </w:rPr>
              <w:t>ầ</w:t>
            </w:r>
            <w:r w:rsidRPr="00E95183">
              <w:rPr>
                <w:rFonts w:ascii="Arial" w:hAnsi="Arial" w:cs="Arial"/>
                <w:b/>
                <w:color w:val="000000" w:themeColor="text1"/>
                <w:sz w:val="20"/>
                <w:szCs w:val="20"/>
              </w:rPr>
              <w:t xml:space="preserve">u </w:t>
            </w:r>
            <w:r w:rsidRPr="00E95183">
              <w:rPr>
                <w:rFonts w:ascii="Arial" w:hAnsi="Arial" w:cs="Arial"/>
                <w:b/>
                <w:color w:val="000000" w:themeColor="text1"/>
                <w:sz w:val="20"/>
                <w:szCs w:val="20"/>
              </w:rPr>
              <w:t>tư s</w:t>
            </w:r>
            <w:r w:rsidRPr="00E95183">
              <w:rPr>
                <w:rFonts w:ascii="Arial" w:hAnsi="Arial" w:cs="Arial"/>
                <w:b/>
                <w:color w:val="000000" w:themeColor="text1"/>
                <w:sz w:val="20"/>
                <w:szCs w:val="20"/>
              </w:rPr>
              <w:t>ử</w:t>
            </w:r>
            <w:r w:rsidRPr="00E95183">
              <w:rPr>
                <w:rFonts w:ascii="Arial" w:hAnsi="Arial" w:cs="Arial"/>
                <w:b/>
                <w:color w:val="000000" w:themeColor="text1"/>
                <w:sz w:val="20"/>
                <w:szCs w:val="20"/>
              </w:rPr>
              <w:t xml:space="preserve"> d</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ng</w:t>
            </w:r>
          </w:p>
        </w:tc>
        <w:tc>
          <w:tcPr>
            <w:tcW w:w="1312" w:type="pct"/>
            <w:vAlign w:val="center"/>
          </w:tcPr>
          <w:p w14:paraId="207D65E5"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BQLDA s</w:t>
            </w:r>
            <w:r w:rsidRPr="00E95183">
              <w:rPr>
                <w:rFonts w:ascii="Arial" w:hAnsi="Arial" w:cs="Arial"/>
                <w:b/>
                <w:color w:val="000000" w:themeColor="text1"/>
                <w:sz w:val="20"/>
                <w:szCs w:val="20"/>
              </w:rPr>
              <w:t>ử</w:t>
            </w:r>
            <w:r w:rsidRPr="00E95183">
              <w:rPr>
                <w:rFonts w:ascii="Arial" w:hAnsi="Arial" w:cs="Arial"/>
                <w:b/>
                <w:color w:val="000000" w:themeColor="text1"/>
                <w:sz w:val="20"/>
                <w:szCs w:val="20"/>
              </w:rPr>
              <w:t xml:space="preserve"> d</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ng</w:t>
            </w:r>
          </w:p>
        </w:tc>
      </w:tr>
      <w:tr w:rsidR="004A228B" w:rsidRPr="00E95183" w14:paraId="4A552CE6" w14:textId="77777777" w:rsidTr="0044476F">
        <w:trPr>
          <w:trHeight w:val="20"/>
        </w:trPr>
        <w:tc>
          <w:tcPr>
            <w:tcW w:w="1110" w:type="pct"/>
            <w:vAlign w:val="center"/>
          </w:tcPr>
          <w:p w14:paraId="6AD784C0"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w:t>
            </w:r>
          </w:p>
        </w:tc>
        <w:tc>
          <w:tcPr>
            <w:tcW w:w="933" w:type="pct"/>
            <w:vAlign w:val="center"/>
          </w:tcPr>
          <w:p w14:paraId="690CB036"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1645" w:type="pct"/>
            <w:vAlign w:val="center"/>
          </w:tcPr>
          <w:p w14:paraId="26D0E834"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1312" w:type="pct"/>
            <w:vAlign w:val="center"/>
          </w:tcPr>
          <w:p w14:paraId="3768CB8A"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r>
      <w:tr w:rsidR="004A228B" w:rsidRPr="00E95183" w14:paraId="59A89215" w14:textId="77777777" w:rsidTr="0044476F">
        <w:trPr>
          <w:trHeight w:val="20"/>
        </w:trPr>
        <w:tc>
          <w:tcPr>
            <w:tcW w:w="1110" w:type="pct"/>
            <w:vAlign w:val="center"/>
          </w:tcPr>
          <w:p w14:paraId="40A83D22"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w:t>
            </w:r>
          </w:p>
        </w:tc>
        <w:tc>
          <w:tcPr>
            <w:tcW w:w="933" w:type="pct"/>
            <w:vAlign w:val="center"/>
          </w:tcPr>
          <w:p w14:paraId="113E296E"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1645" w:type="pct"/>
            <w:vAlign w:val="center"/>
          </w:tcPr>
          <w:p w14:paraId="18C81FE7"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1312" w:type="pct"/>
            <w:vAlign w:val="center"/>
          </w:tcPr>
          <w:p w14:paraId="507CAA92"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r>
      <w:tr w:rsidR="004A228B" w:rsidRPr="00E95183" w14:paraId="2506C3D5" w14:textId="77777777" w:rsidTr="0044476F">
        <w:trPr>
          <w:trHeight w:val="20"/>
        </w:trPr>
        <w:tc>
          <w:tcPr>
            <w:tcW w:w="1110" w:type="pct"/>
            <w:vAlign w:val="center"/>
          </w:tcPr>
          <w:p w14:paraId="32F910D0"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Chi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phòng</w:t>
            </w:r>
          </w:p>
        </w:tc>
        <w:tc>
          <w:tcPr>
            <w:tcW w:w="933" w:type="pct"/>
            <w:vAlign w:val="center"/>
          </w:tcPr>
          <w:p w14:paraId="1806C598"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1645" w:type="pct"/>
            <w:vAlign w:val="center"/>
          </w:tcPr>
          <w:p w14:paraId="56D71D60"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1312" w:type="pct"/>
            <w:vAlign w:val="center"/>
          </w:tcPr>
          <w:p w14:paraId="158EDED1"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r>
    </w:tbl>
    <w:p w14:paraId="2AE366E4" w14:textId="77777777" w:rsidR="0044476F" w:rsidRDefault="0044476F" w:rsidP="0044476F">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4476F" w14:paraId="2313E828" w14:textId="77777777" w:rsidTr="0044476F">
        <w:tc>
          <w:tcPr>
            <w:tcW w:w="2500" w:type="pct"/>
          </w:tcPr>
          <w:p w14:paraId="70EA02EF" w14:textId="44B8F554" w:rsidR="0044476F" w:rsidRDefault="0044476F" w:rsidP="0044476F">
            <w:pPr>
              <w:adjustRightInd w:val="0"/>
              <w:snapToGrid w:val="0"/>
              <w:jc w:val="center"/>
              <w:rPr>
                <w:rFonts w:ascii="Arial" w:hAnsi="Arial" w:cs="Arial"/>
                <w:bCs/>
                <w:color w:val="000000" w:themeColor="text1"/>
                <w:sz w:val="20"/>
                <w:szCs w:val="20"/>
              </w:rPr>
            </w:pPr>
            <w:r w:rsidRPr="00E95183">
              <w:rPr>
                <w:rFonts w:ascii="Arial" w:hAnsi="Arial" w:cs="Arial"/>
                <w:b/>
                <w:color w:val="000000" w:themeColor="text1"/>
                <w:sz w:val="20"/>
                <w:szCs w:val="20"/>
              </w:rPr>
              <w:t>NGƯỜI LẬP BIỂU</w:t>
            </w:r>
            <w:r>
              <w:rPr>
                <w:rFonts w:ascii="Arial" w:hAnsi="Arial" w:cs="Arial"/>
                <w:b/>
                <w:color w:val="000000" w:themeColor="text1"/>
                <w:sz w:val="20"/>
                <w:szCs w:val="20"/>
              </w:rPr>
              <w:br/>
            </w:r>
            <w:r w:rsidRPr="0044476F">
              <w:rPr>
                <w:rFonts w:ascii="Arial" w:hAnsi="Arial" w:cs="Arial"/>
                <w:bCs/>
                <w:i/>
                <w:iCs/>
                <w:color w:val="000000" w:themeColor="text1"/>
                <w:sz w:val="20"/>
                <w:szCs w:val="20"/>
              </w:rPr>
              <w:t>(Ký, ghi rõ họ tên)</w:t>
            </w:r>
          </w:p>
        </w:tc>
        <w:tc>
          <w:tcPr>
            <w:tcW w:w="2500" w:type="pct"/>
          </w:tcPr>
          <w:p w14:paraId="5C7F84BB" w14:textId="4033F274" w:rsidR="0044476F" w:rsidRDefault="0044476F" w:rsidP="0044476F">
            <w:pPr>
              <w:adjustRightInd w:val="0"/>
              <w:snapToGrid w:val="0"/>
              <w:jc w:val="center"/>
              <w:rPr>
                <w:rFonts w:ascii="Arial" w:hAnsi="Arial" w:cs="Arial"/>
                <w:bCs/>
                <w:color w:val="000000" w:themeColor="text1"/>
                <w:sz w:val="20"/>
                <w:szCs w:val="20"/>
              </w:rPr>
            </w:pPr>
            <w:r w:rsidRPr="00E95183">
              <w:rPr>
                <w:rFonts w:ascii="Arial" w:hAnsi="Arial" w:cs="Arial"/>
                <w:b/>
                <w:color w:val="000000" w:themeColor="text1"/>
                <w:sz w:val="20"/>
                <w:szCs w:val="20"/>
              </w:rPr>
              <w:t>THỦ TRƯỞNG</w:t>
            </w:r>
            <w:r>
              <w:rPr>
                <w:rFonts w:ascii="Arial" w:hAnsi="Arial" w:cs="Arial"/>
                <w:b/>
                <w:color w:val="000000" w:themeColor="text1"/>
                <w:sz w:val="20"/>
                <w:szCs w:val="20"/>
              </w:rPr>
              <w:br/>
            </w:r>
            <w:r w:rsidRPr="0044476F">
              <w:rPr>
                <w:rFonts w:ascii="Arial" w:hAnsi="Arial" w:cs="Arial"/>
                <w:bCs/>
                <w:i/>
                <w:iCs/>
                <w:color w:val="000000" w:themeColor="text1"/>
                <w:sz w:val="20"/>
                <w:szCs w:val="20"/>
              </w:rPr>
              <w:t>(Ký, đóng dấu, ghi rõ họ tên)</w:t>
            </w:r>
          </w:p>
        </w:tc>
      </w:tr>
    </w:tbl>
    <w:p w14:paraId="1C5616B2" w14:textId="77777777" w:rsidR="0044476F" w:rsidRPr="0044476F" w:rsidRDefault="0044476F" w:rsidP="0044476F">
      <w:pPr>
        <w:adjustRightInd w:val="0"/>
        <w:snapToGrid w:val="0"/>
        <w:spacing w:after="0" w:line="240" w:lineRule="auto"/>
        <w:jc w:val="center"/>
        <w:rPr>
          <w:rFonts w:ascii="Arial" w:hAnsi="Arial" w:cs="Arial"/>
          <w:bCs/>
          <w:color w:val="000000" w:themeColor="text1"/>
          <w:sz w:val="20"/>
          <w:szCs w:val="20"/>
        </w:rPr>
      </w:pPr>
    </w:p>
    <w:p w14:paraId="0F9375EF" w14:textId="24AF0C18" w:rsidR="004A228B" w:rsidRPr="00E95183" w:rsidRDefault="004A228B" w:rsidP="0044476F">
      <w:pPr>
        <w:adjustRightInd w:val="0"/>
        <w:snapToGrid w:val="0"/>
        <w:spacing w:after="0" w:line="240" w:lineRule="auto"/>
        <w:jc w:val="center"/>
        <w:rPr>
          <w:rFonts w:ascii="Arial" w:hAnsi="Arial" w:cs="Arial"/>
          <w:color w:val="000000" w:themeColor="text1"/>
          <w:sz w:val="20"/>
          <w:szCs w:val="20"/>
        </w:rPr>
      </w:pPr>
    </w:p>
    <w:p w14:paraId="124A2EB8" w14:textId="16B24361" w:rsidR="004A228B" w:rsidRPr="00E95183" w:rsidRDefault="0079788A" w:rsidP="0044476F">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M</w:t>
      </w:r>
      <w:r w:rsidRPr="00E95183">
        <w:rPr>
          <w:rFonts w:ascii="Arial" w:hAnsi="Arial" w:cs="Arial"/>
          <w:color w:val="000000" w:themeColor="text1"/>
          <w:sz w:val="20"/>
          <w:szCs w:val="20"/>
        </w:rPr>
        <w:t>ẫ</w:t>
      </w:r>
      <w:r w:rsidRPr="00E95183">
        <w:rPr>
          <w:rFonts w:ascii="Arial" w:hAnsi="Arial" w:cs="Arial"/>
          <w:color w:val="000000" w:themeColor="text1"/>
          <w:sz w:val="20"/>
          <w:szCs w:val="20"/>
        </w:rPr>
        <w:t xml:space="preserve">u </w:t>
      </w:r>
      <w:r w:rsidR="00BD4226">
        <w:rPr>
          <w:rFonts w:ascii="Arial" w:hAnsi="Arial" w:cs="Arial"/>
          <w:color w:val="000000" w:themeColor="text1"/>
          <w:sz w:val="20"/>
          <w:szCs w:val="20"/>
        </w:rPr>
        <w:t>s</w:t>
      </w:r>
      <w:r w:rsidRPr="00E95183">
        <w:rPr>
          <w:rFonts w:ascii="Arial" w:hAnsi="Arial" w:cs="Arial"/>
          <w:color w:val="000000" w:themeColor="text1"/>
          <w:sz w:val="20"/>
          <w:szCs w:val="20"/>
        </w:rPr>
        <w:t>ố</w:t>
      </w:r>
      <w:r w:rsidRPr="00E95183">
        <w:rPr>
          <w:rFonts w:ascii="Arial" w:hAnsi="Arial" w:cs="Arial"/>
          <w:color w:val="000000" w:themeColor="text1"/>
          <w:sz w:val="20"/>
          <w:szCs w:val="20"/>
        </w:rPr>
        <w:t xml:space="preserve"> 01(i)/DT-QLDA l</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riêng cho t</w:t>
      </w:r>
      <w:r w:rsidRPr="00E95183">
        <w:rPr>
          <w:rFonts w:ascii="Arial" w:hAnsi="Arial" w:cs="Arial"/>
          <w:color w:val="000000" w:themeColor="text1"/>
          <w:sz w:val="20"/>
          <w:szCs w:val="20"/>
        </w:rPr>
        <w:t>ừ</w:t>
      </w:r>
      <w:r w:rsidRPr="00E95183">
        <w:rPr>
          <w:rFonts w:ascii="Arial" w:hAnsi="Arial" w:cs="Arial"/>
          <w:color w:val="000000" w:themeColor="text1"/>
          <w:sz w:val="20"/>
          <w:szCs w:val="20"/>
        </w:rPr>
        <w:t>ng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(i) s</w:t>
      </w:r>
      <w:r w:rsidRPr="00E95183">
        <w:rPr>
          <w:rFonts w:ascii="Arial" w:hAnsi="Arial" w:cs="Arial"/>
          <w:color w:val="000000" w:themeColor="text1"/>
          <w:sz w:val="20"/>
          <w:szCs w:val="20"/>
        </w:rPr>
        <w:t>ẽ</w:t>
      </w:r>
      <w:r w:rsidRPr="00E95183">
        <w:rPr>
          <w:rFonts w:ascii="Arial" w:hAnsi="Arial" w:cs="Arial"/>
          <w:color w:val="000000" w:themeColor="text1"/>
          <w:sz w:val="20"/>
          <w:szCs w:val="20"/>
        </w:rPr>
        <w:t xml:space="preserve"> ch</w:t>
      </w:r>
      <w:r w:rsidRPr="00E95183">
        <w:rPr>
          <w:rFonts w:ascii="Arial" w:hAnsi="Arial" w:cs="Arial"/>
          <w:color w:val="000000" w:themeColor="text1"/>
          <w:sz w:val="20"/>
          <w:szCs w:val="20"/>
        </w:rPr>
        <w:t>ạ</w:t>
      </w:r>
      <w:r w:rsidRPr="00E95183">
        <w:rPr>
          <w:rFonts w:ascii="Arial" w:hAnsi="Arial" w:cs="Arial"/>
          <w:color w:val="000000" w:themeColor="text1"/>
          <w:sz w:val="20"/>
          <w:szCs w:val="20"/>
        </w:rPr>
        <w:t>y t</w:t>
      </w:r>
      <w:r w:rsidRPr="00E95183">
        <w:rPr>
          <w:rFonts w:ascii="Arial" w:hAnsi="Arial" w:cs="Arial"/>
          <w:color w:val="000000" w:themeColor="text1"/>
          <w:sz w:val="20"/>
          <w:szCs w:val="20"/>
        </w:rPr>
        <w:t>ừ</w:t>
      </w:r>
      <w:r w:rsidRPr="00E95183">
        <w:rPr>
          <w:rFonts w:ascii="Arial" w:hAnsi="Arial" w:cs="Arial"/>
          <w:color w:val="000000" w:themeColor="text1"/>
          <w:sz w:val="20"/>
          <w:szCs w:val="20"/>
        </w:rPr>
        <w:t xml:space="preserve"> 1 đ</w:t>
      </w:r>
      <w:r w:rsidRPr="00E95183">
        <w:rPr>
          <w:rFonts w:ascii="Arial" w:hAnsi="Arial" w:cs="Arial"/>
          <w:color w:val="000000" w:themeColor="text1"/>
          <w:sz w:val="20"/>
          <w:szCs w:val="20"/>
        </w:rPr>
        <w:t>ế</w:t>
      </w:r>
      <w:r w:rsidRPr="00E95183">
        <w:rPr>
          <w:rFonts w:ascii="Arial" w:hAnsi="Arial" w:cs="Arial"/>
          <w:color w:val="000000" w:themeColor="text1"/>
          <w:sz w:val="20"/>
          <w:szCs w:val="20"/>
        </w:rPr>
        <w:t>n n đ</w:t>
      </w:r>
      <w:r w:rsidRPr="00E95183">
        <w:rPr>
          <w:rFonts w:ascii="Arial" w:hAnsi="Arial" w:cs="Arial"/>
          <w:color w:val="000000" w:themeColor="text1"/>
          <w:sz w:val="20"/>
          <w:szCs w:val="20"/>
        </w:rPr>
        <w:t>ố</w:t>
      </w:r>
      <w:r w:rsidRPr="00E95183">
        <w:rPr>
          <w:rFonts w:ascii="Arial" w:hAnsi="Arial" w:cs="Arial"/>
          <w:color w:val="000000" w:themeColor="text1"/>
          <w:sz w:val="20"/>
          <w:szCs w:val="20"/>
        </w:rPr>
        <w:t>i v</w:t>
      </w:r>
      <w:r w:rsidRPr="00E95183">
        <w:rPr>
          <w:rFonts w:ascii="Arial" w:hAnsi="Arial" w:cs="Arial"/>
          <w:color w:val="000000" w:themeColor="text1"/>
          <w:sz w:val="20"/>
          <w:szCs w:val="20"/>
        </w:rPr>
        <w:t>ớ</w:t>
      </w:r>
      <w:r w:rsidRPr="00E95183">
        <w:rPr>
          <w:rFonts w:ascii="Arial" w:hAnsi="Arial" w:cs="Arial"/>
          <w:color w:val="000000" w:themeColor="text1"/>
          <w:sz w:val="20"/>
          <w:szCs w:val="20"/>
        </w:rPr>
        <w:t>i trư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ng h</w:t>
      </w:r>
      <w:r w:rsidRPr="00E95183">
        <w:rPr>
          <w:rFonts w:ascii="Arial" w:hAnsi="Arial" w:cs="Arial"/>
          <w:color w:val="000000" w:themeColor="text1"/>
          <w:sz w:val="20"/>
          <w:szCs w:val="20"/>
        </w:rPr>
        <w:t>ợ</w:t>
      </w:r>
      <w:r w:rsidRPr="00E95183">
        <w:rPr>
          <w:rFonts w:ascii="Arial" w:hAnsi="Arial" w:cs="Arial"/>
          <w:color w:val="000000" w:themeColor="text1"/>
          <w:sz w:val="20"/>
          <w:szCs w:val="20"/>
        </w:rPr>
        <w:t>p 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 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 giao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w:t>
      </w:r>
      <w:r w:rsidRPr="00E95183">
        <w:rPr>
          <w:rFonts w:ascii="Arial" w:hAnsi="Arial" w:cs="Arial"/>
          <w:color w:val="000000" w:themeColor="text1"/>
          <w:sz w:val="20"/>
          <w:szCs w:val="20"/>
        </w:rPr>
        <w:t xml:space="preserve"> nhi</w:t>
      </w:r>
      <w:r w:rsidRPr="00E95183">
        <w:rPr>
          <w:rFonts w:ascii="Arial" w:hAnsi="Arial" w:cs="Arial"/>
          <w:color w:val="000000" w:themeColor="text1"/>
          <w:sz w:val="20"/>
          <w:szCs w:val="20"/>
        </w:rPr>
        <w:t>ề</w:t>
      </w:r>
      <w:r w:rsidRPr="00E95183">
        <w:rPr>
          <w:rFonts w:ascii="Arial" w:hAnsi="Arial" w:cs="Arial"/>
          <w:color w:val="000000" w:themeColor="text1"/>
          <w:sz w:val="20"/>
          <w:szCs w:val="20"/>
        </w:rPr>
        <w:t>u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w:t>
      </w:r>
    </w:p>
    <w:p w14:paraId="23E91D84" w14:textId="77777777" w:rsidR="0044476F" w:rsidRDefault="0044476F" w:rsidP="00E95183">
      <w:pPr>
        <w:spacing w:before="240" w:after="120" w:line="240" w:lineRule="auto"/>
        <w:jc w:val="right"/>
        <w:rPr>
          <w:rFonts w:ascii="Arial" w:hAnsi="Arial" w:cs="Arial"/>
          <w:b/>
          <w:color w:val="000000" w:themeColor="text1"/>
          <w:sz w:val="20"/>
          <w:szCs w:val="20"/>
        </w:rPr>
        <w:sectPr w:rsidR="0044476F" w:rsidSect="001834C0">
          <w:pgSz w:w="11906" w:h="16838" w:code="9"/>
          <w:pgMar w:top="1440" w:right="1440" w:bottom="1440" w:left="1440" w:header="0" w:footer="0" w:gutter="0"/>
          <w:cols w:space="720"/>
          <w:docGrid w:linePitch="326"/>
        </w:sectPr>
      </w:pPr>
    </w:p>
    <w:p w14:paraId="5286A683" w14:textId="77777777" w:rsidR="0044476F" w:rsidRDefault="0079788A" w:rsidP="0044476F">
      <w:pPr>
        <w:adjustRightInd w:val="0"/>
        <w:snapToGrid w:val="0"/>
        <w:spacing w:after="0" w:line="240" w:lineRule="auto"/>
        <w:jc w:val="right"/>
        <w:rPr>
          <w:rFonts w:ascii="Arial" w:hAnsi="Arial" w:cs="Arial"/>
          <w:b/>
          <w:color w:val="000000" w:themeColor="text1"/>
          <w:sz w:val="20"/>
          <w:szCs w:val="20"/>
        </w:rPr>
      </w:pPr>
      <w:r w:rsidRPr="00E95183">
        <w:rPr>
          <w:rFonts w:ascii="Arial" w:hAnsi="Arial" w:cs="Arial"/>
          <w:b/>
          <w:color w:val="000000" w:themeColor="text1"/>
          <w:sz w:val="20"/>
          <w:szCs w:val="20"/>
        </w:rPr>
        <w:lastRenderedPageBreak/>
        <w:t>M</w:t>
      </w:r>
      <w:r w:rsidRPr="00E95183">
        <w:rPr>
          <w:rFonts w:ascii="Arial" w:hAnsi="Arial" w:cs="Arial"/>
          <w:b/>
          <w:color w:val="000000" w:themeColor="text1"/>
          <w:sz w:val="20"/>
          <w:szCs w:val="20"/>
        </w:rPr>
        <w:t>ẫ</w:t>
      </w:r>
      <w:r w:rsidRPr="00E95183">
        <w:rPr>
          <w:rFonts w:ascii="Arial" w:hAnsi="Arial" w:cs="Arial"/>
          <w:b/>
          <w:color w:val="000000" w:themeColor="text1"/>
          <w:sz w:val="20"/>
          <w:szCs w:val="20"/>
        </w:rPr>
        <w:t>u 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02/</w:t>
      </w:r>
      <w:r w:rsidR="0044476F">
        <w:rPr>
          <w:rFonts w:ascii="Arial" w:hAnsi="Arial" w:cs="Arial"/>
          <w:b/>
          <w:color w:val="000000" w:themeColor="text1"/>
          <w:sz w:val="20"/>
          <w:szCs w:val="20"/>
        </w:rPr>
        <w:t>DT</w:t>
      </w:r>
      <w:r w:rsidRPr="00E95183">
        <w:rPr>
          <w:rFonts w:ascii="Arial" w:hAnsi="Arial" w:cs="Arial"/>
          <w:b/>
          <w:color w:val="000000" w:themeColor="text1"/>
          <w:sz w:val="20"/>
          <w:szCs w:val="20"/>
        </w:rPr>
        <w:t xml:space="preserve">-QLDA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44476F" w14:paraId="45C63E10" w14:textId="77777777" w:rsidTr="0044476F">
        <w:tc>
          <w:tcPr>
            <w:tcW w:w="2500" w:type="pct"/>
          </w:tcPr>
          <w:p w14:paraId="27E60A3B" w14:textId="55661658" w:rsidR="0044476F" w:rsidRDefault="0044476F" w:rsidP="0044476F">
            <w:pPr>
              <w:adjustRightInd w:val="0"/>
              <w:snapToGrid w:val="0"/>
              <w:jc w:val="center"/>
              <w:rPr>
                <w:rFonts w:ascii="Arial" w:hAnsi="Arial" w:cs="Arial"/>
                <w:bCs/>
                <w:color w:val="000000" w:themeColor="text1"/>
                <w:sz w:val="20"/>
                <w:szCs w:val="20"/>
              </w:rPr>
            </w:pPr>
            <w:r w:rsidRPr="0044476F">
              <w:rPr>
                <w:rFonts w:ascii="Arial" w:hAnsi="Arial" w:cs="Arial"/>
                <w:b/>
                <w:color w:val="000000" w:themeColor="text1"/>
                <w:sz w:val="20"/>
                <w:szCs w:val="20"/>
              </w:rPr>
              <w:t>CHỦ ĐẦU TƯ/BQLDA</w:t>
            </w:r>
            <w:r>
              <w:rPr>
                <w:rFonts w:ascii="Arial" w:hAnsi="Arial" w:cs="Arial"/>
                <w:bCs/>
                <w:color w:val="000000" w:themeColor="text1"/>
                <w:sz w:val="20"/>
                <w:szCs w:val="20"/>
              </w:rPr>
              <w:br/>
            </w:r>
            <w:r w:rsidRPr="0044476F">
              <w:rPr>
                <w:rFonts w:ascii="Arial" w:hAnsi="Arial" w:cs="Arial"/>
                <w:bCs/>
                <w:color w:val="000000" w:themeColor="text1"/>
                <w:sz w:val="20"/>
                <w:szCs w:val="20"/>
                <w:vertAlign w:val="superscript"/>
              </w:rPr>
              <w:t>_______</w:t>
            </w:r>
          </w:p>
        </w:tc>
        <w:tc>
          <w:tcPr>
            <w:tcW w:w="2500" w:type="pct"/>
          </w:tcPr>
          <w:p w14:paraId="3F233C1F" w14:textId="446EEB2B" w:rsidR="0044476F" w:rsidRPr="0044476F" w:rsidRDefault="0044476F" w:rsidP="0044476F">
            <w:pPr>
              <w:adjustRightInd w:val="0"/>
              <w:snapToGrid w:val="0"/>
              <w:jc w:val="center"/>
              <w:rPr>
                <w:rFonts w:ascii="Arial" w:hAnsi="Arial" w:cs="Arial"/>
                <w:bCs/>
                <w:color w:val="000000" w:themeColor="text1"/>
                <w:sz w:val="20"/>
                <w:szCs w:val="20"/>
              </w:rPr>
            </w:pPr>
            <w:r w:rsidRPr="00E95183">
              <w:rPr>
                <w:rFonts w:ascii="Arial" w:hAnsi="Arial" w:cs="Arial"/>
                <w:b/>
                <w:color w:val="000000" w:themeColor="text1"/>
                <w:sz w:val="20"/>
                <w:szCs w:val="20"/>
              </w:rPr>
              <w:t>CỘNG HÒA XÃ HỘI CHỦ NGHĨA VIỆT NAM</w:t>
            </w:r>
            <w:r>
              <w:rPr>
                <w:rFonts w:ascii="Arial" w:hAnsi="Arial" w:cs="Arial"/>
                <w:b/>
                <w:color w:val="000000" w:themeColor="text1"/>
                <w:sz w:val="20"/>
                <w:szCs w:val="20"/>
              </w:rPr>
              <w:br/>
            </w:r>
            <w:r w:rsidRPr="00E95183">
              <w:rPr>
                <w:rFonts w:ascii="Arial" w:hAnsi="Arial" w:cs="Arial"/>
                <w:b/>
                <w:color w:val="000000" w:themeColor="text1"/>
                <w:sz w:val="20"/>
                <w:szCs w:val="20"/>
              </w:rPr>
              <w:t>Độc lập - Tự do - Hạnh phúc</w:t>
            </w:r>
            <w:r>
              <w:rPr>
                <w:rFonts w:ascii="Arial" w:hAnsi="Arial" w:cs="Arial"/>
                <w:b/>
                <w:color w:val="000000" w:themeColor="text1"/>
                <w:sz w:val="20"/>
                <w:szCs w:val="20"/>
              </w:rPr>
              <w:br/>
            </w:r>
            <w:r w:rsidRPr="0044476F">
              <w:rPr>
                <w:rFonts w:ascii="Arial" w:hAnsi="Arial" w:cs="Arial"/>
                <w:bCs/>
                <w:color w:val="000000" w:themeColor="text1"/>
                <w:sz w:val="20"/>
                <w:szCs w:val="20"/>
                <w:vertAlign w:val="superscript"/>
              </w:rPr>
              <w:t>_______________________</w:t>
            </w:r>
            <w:r>
              <w:rPr>
                <w:rFonts w:ascii="Arial" w:hAnsi="Arial" w:cs="Arial"/>
                <w:bCs/>
                <w:color w:val="000000" w:themeColor="text1"/>
                <w:sz w:val="20"/>
                <w:szCs w:val="20"/>
              </w:rPr>
              <w:br/>
            </w:r>
            <w:r w:rsidRPr="0044476F">
              <w:rPr>
                <w:rFonts w:ascii="Arial" w:hAnsi="Arial" w:cs="Arial"/>
                <w:bCs/>
                <w:i/>
                <w:iCs/>
                <w:color w:val="000000" w:themeColor="text1"/>
                <w:sz w:val="20"/>
                <w:szCs w:val="20"/>
              </w:rPr>
              <w:t>............., ngày      tháng       năm</w:t>
            </w:r>
          </w:p>
        </w:tc>
      </w:tr>
    </w:tbl>
    <w:p w14:paraId="58581CC7" w14:textId="77777777" w:rsidR="0044476F" w:rsidRPr="0044476F" w:rsidRDefault="0044476F" w:rsidP="0044476F">
      <w:pPr>
        <w:adjustRightInd w:val="0"/>
        <w:snapToGrid w:val="0"/>
        <w:spacing w:after="0" w:line="240" w:lineRule="auto"/>
        <w:jc w:val="center"/>
        <w:rPr>
          <w:rFonts w:ascii="Arial" w:hAnsi="Arial" w:cs="Arial"/>
          <w:bCs/>
          <w:color w:val="000000" w:themeColor="text1"/>
          <w:sz w:val="20"/>
          <w:szCs w:val="20"/>
        </w:rPr>
      </w:pPr>
    </w:p>
    <w:p w14:paraId="3AD73ACA" w14:textId="7C09DDDE" w:rsidR="004A228B" w:rsidRPr="00E95183" w:rsidRDefault="0079788A" w:rsidP="0044476F">
      <w:pPr>
        <w:adjustRightInd w:val="0"/>
        <w:snapToGrid w:val="0"/>
        <w:spacing w:after="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B</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NG TÍNH LƯƠNG NĂM</w:t>
      </w:r>
      <w:r w:rsidR="0044476F">
        <w:rPr>
          <w:rFonts w:ascii="Arial" w:hAnsi="Arial" w:cs="Arial"/>
          <w:b/>
          <w:color w:val="000000" w:themeColor="text1"/>
          <w:sz w:val="20"/>
          <w:szCs w:val="20"/>
        </w:rPr>
        <w:t xml:space="preserve"> .........</w:t>
      </w:r>
    </w:p>
    <w:p w14:paraId="6DF71A4B" w14:textId="77777777" w:rsidR="004A228B" w:rsidRPr="00E95183" w:rsidRDefault="004A228B" w:rsidP="0044476F">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1"/>
        <w:gridCol w:w="3418"/>
        <w:gridCol w:w="990"/>
        <w:gridCol w:w="990"/>
        <w:gridCol w:w="1133"/>
        <w:gridCol w:w="988"/>
        <w:gridCol w:w="851"/>
        <w:gridCol w:w="1272"/>
        <w:gridCol w:w="1557"/>
        <w:gridCol w:w="988"/>
        <w:gridCol w:w="1350"/>
      </w:tblGrid>
      <w:tr w:rsidR="004A228B" w:rsidRPr="00E95183" w14:paraId="4EA26435" w14:textId="77777777" w:rsidTr="0044476F">
        <w:trPr>
          <w:trHeight w:val="20"/>
        </w:trPr>
        <w:tc>
          <w:tcPr>
            <w:tcW w:w="147" w:type="pct"/>
            <w:vAlign w:val="center"/>
          </w:tcPr>
          <w:p w14:paraId="3BB890F4" w14:textId="2E3C3A2E"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w:t>
            </w:r>
            <w:r w:rsidR="0044476F">
              <w:rPr>
                <w:rFonts w:ascii="Arial" w:hAnsi="Arial" w:cs="Arial"/>
                <w:b/>
                <w:color w:val="000000" w:themeColor="text1"/>
                <w:sz w:val="20"/>
                <w:szCs w:val="20"/>
              </w:rPr>
              <w:t>ố</w:t>
            </w:r>
            <w:r w:rsidRPr="00E95183">
              <w:rPr>
                <w:rFonts w:ascii="Arial" w:hAnsi="Arial" w:cs="Arial"/>
                <w:b/>
                <w:color w:val="000000" w:themeColor="text1"/>
                <w:sz w:val="20"/>
                <w:szCs w:val="20"/>
              </w:rPr>
              <w:t xml:space="preserve"> TT</w:t>
            </w:r>
          </w:p>
        </w:tc>
        <w:tc>
          <w:tcPr>
            <w:tcW w:w="1225" w:type="pct"/>
            <w:vAlign w:val="center"/>
          </w:tcPr>
          <w:p w14:paraId="329DB516"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H</w:t>
            </w:r>
            <w:r w:rsidRPr="00E95183">
              <w:rPr>
                <w:rFonts w:ascii="Arial" w:hAnsi="Arial" w:cs="Arial"/>
                <w:b/>
                <w:color w:val="000000" w:themeColor="text1"/>
                <w:sz w:val="20"/>
                <w:szCs w:val="20"/>
              </w:rPr>
              <w:t>ọ</w:t>
            </w:r>
            <w:r w:rsidRPr="00E95183">
              <w:rPr>
                <w:rFonts w:ascii="Arial" w:hAnsi="Arial" w:cs="Arial"/>
                <w:b/>
                <w:color w:val="000000" w:themeColor="text1"/>
                <w:sz w:val="20"/>
                <w:szCs w:val="20"/>
              </w:rPr>
              <w:t xml:space="preserve"> và tên</w:t>
            </w:r>
          </w:p>
        </w:tc>
        <w:tc>
          <w:tcPr>
            <w:tcW w:w="355" w:type="pct"/>
            <w:vAlign w:val="center"/>
          </w:tcPr>
          <w:p w14:paraId="6738DBAA"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 xml:space="preserve">Mã </w:t>
            </w:r>
            <w:r w:rsidRPr="00E95183">
              <w:rPr>
                <w:rFonts w:ascii="Arial" w:hAnsi="Arial" w:cs="Arial"/>
                <w:b/>
                <w:color w:val="000000" w:themeColor="text1"/>
                <w:sz w:val="20"/>
                <w:szCs w:val="20"/>
              </w:rPr>
              <w:t>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ng</w:t>
            </w:r>
            <w:r w:rsidRPr="00E95183">
              <w:rPr>
                <w:rFonts w:ascii="Arial" w:hAnsi="Arial" w:cs="Arial"/>
                <w:b/>
                <w:color w:val="000000" w:themeColor="text1"/>
                <w:sz w:val="20"/>
                <w:szCs w:val="20"/>
              </w:rPr>
              <w:t>ạ</w:t>
            </w:r>
            <w:r w:rsidRPr="00E95183">
              <w:rPr>
                <w:rFonts w:ascii="Arial" w:hAnsi="Arial" w:cs="Arial"/>
                <w:b/>
                <w:color w:val="000000" w:themeColor="text1"/>
                <w:sz w:val="20"/>
                <w:szCs w:val="20"/>
              </w:rPr>
              <w:t>ch</w:t>
            </w:r>
          </w:p>
        </w:tc>
        <w:tc>
          <w:tcPr>
            <w:tcW w:w="355" w:type="pct"/>
            <w:vAlign w:val="center"/>
          </w:tcPr>
          <w:p w14:paraId="0B4FFE53"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H</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 xml:space="preserve"> 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lương</w:t>
            </w:r>
          </w:p>
        </w:tc>
        <w:tc>
          <w:tcPr>
            <w:tcW w:w="406" w:type="pct"/>
            <w:vAlign w:val="center"/>
          </w:tcPr>
          <w:p w14:paraId="20C4778D" w14:textId="67DC174A"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H</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 xml:space="preserve"> 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ph</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 xml:space="preserve"> c</w:t>
            </w:r>
            <w:r w:rsidRPr="00E95183">
              <w:rPr>
                <w:rFonts w:ascii="Arial" w:hAnsi="Arial" w:cs="Arial"/>
                <w:b/>
                <w:color w:val="000000" w:themeColor="text1"/>
                <w:sz w:val="20"/>
                <w:szCs w:val="20"/>
              </w:rPr>
              <w:t>ấ</w:t>
            </w:r>
            <w:r w:rsidRPr="00E95183">
              <w:rPr>
                <w:rFonts w:ascii="Arial" w:hAnsi="Arial" w:cs="Arial"/>
                <w:b/>
                <w:color w:val="000000" w:themeColor="text1"/>
                <w:sz w:val="20"/>
                <w:szCs w:val="20"/>
              </w:rPr>
              <w:t>p ch</w:t>
            </w:r>
            <w:r w:rsidRPr="00E95183">
              <w:rPr>
                <w:rFonts w:ascii="Arial" w:hAnsi="Arial" w:cs="Arial"/>
                <w:b/>
                <w:color w:val="000000" w:themeColor="text1"/>
                <w:sz w:val="20"/>
                <w:szCs w:val="20"/>
              </w:rPr>
              <w:t>ứ</w:t>
            </w:r>
            <w:r w:rsidRPr="00E95183">
              <w:rPr>
                <w:rFonts w:ascii="Arial" w:hAnsi="Arial" w:cs="Arial"/>
                <w:b/>
                <w:color w:val="000000" w:themeColor="text1"/>
                <w:sz w:val="20"/>
                <w:szCs w:val="20"/>
              </w:rPr>
              <w:t>c v</w:t>
            </w:r>
            <w:r w:rsidRPr="00E95183">
              <w:rPr>
                <w:rFonts w:ascii="Arial" w:hAnsi="Arial" w:cs="Arial"/>
                <w:b/>
                <w:color w:val="000000" w:themeColor="text1"/>
                <w:sz w:val="20"/>
                <w:szCs w:val="20"/>
              </w:rPr>
              <w:t>ụ</w:t>
            </w:r>
          </w:p>
        </w:tc>
        <w:tc>
          <w:tcPr>
            <w:tcW w:w="354" w:type="pct"/>
            <w:vAlign w:val="center"/>
          </w:tcPr>
          <w:p w14:paraId="0CCF2324" w14:textId="333DDEA1"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H</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 xml:space="preserve"> 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ph</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 xml:space="preserve"> c</w:t>
            </w:r>
            <w:r w:rsidRPr="00E95183">
              <w:rPr>
                <w:rFonts w:ascii="Arial" w:hAnsi="Arial" w:cs="Arial"/>
                <w:b/>
                <w:color w:val="000000" w:themeColor="text1"/>
                <w:sz w:val="20"/>
                <w:szCs w:val="20"/>
              </w:rPr>
              <w:t>ấ</w:t>
            </w:r>
            <w:r w:rsidRPr="00E95183">
              <w:rPr>
                <w:rFonts w:ascii="Arial" w:hAnsi="Arial" w:cs="Arial"/>
                <w:b/>
                <w:color w:val="000000" w:themeColor="text1"/>
                <w:sz w:val="20"/>
                <w:szCs w:val="20"/>
              </w:rPr>
              <w:t>p khu v</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c</w:t>
            </w:r>
          </w:p>
        </w:tc>
        <w:tc>
          <w:tcPr>
            <w:tcW w:w="305" w:type="pct"/>
            <w:vAlign w:val="center"/>
          </w:tcPr>
          <w:p w14:paraId="0183CC09"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H</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 xml:space="preserve"> 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ph</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 xml:space="preserve"> c</w:t>
            </w:r>
            <w:r w:rsidRPr="00E95183">
              <w:rPr>
                <w:rFonts w:ascii="Arial" w:hAnsi="Arial" w:cs="Arial"/>
                <w:b/>
                <w:color w:val="000000" w:themeColor="text1"/>
                <w:sz w:val="20"/>
                <w:szCs w:val="20"/>
              </w:rPr>
              <w:t>ấ</w:t>
            </w:r>
            <w:r w:rsidRPr="00E95183">
              <w:rPr>
                <w:rFonts w:ascii="Arial" w:hAnsi="Arial" w:cs="Arial"/>
                <w:b/>
                <w:color w:val="000000" w:themeColor="text1"/>
                <w:sz w:val="20"/>
                <w:szCs w:val="20"/>
              </w:rPr>
              <w:t>p khác</w:t>
            </w:r>
          </w:p>
        </w:tc>
        <w:tc>
          <w:tcPr>
            <w:tcW w:w="456" w:type="pct"/>
            <w:vAlign w:val="center"/>
          </w:tcPr>
          <w:p w14:paraId="38373256"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C</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ng h</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 xml:space="preserve"> s</w:t>
            </w:r>
            <w:r w:rsidRPr="00E95183">
              <w:rPr>
                <w:rFonts w:ascii="Arial" w:hAnsi="Arial" w:cs="Arial"/>
                <w:b/>
                <w:color w:val="000000" w:themeColor="text1"/>
                <w:sz w:val="20"/>
                <w:szCs w:val="20"/>
              </w:rPr>
              <w:t>ố</w:t>
            </w:r>
          </w:p>
        </w:tc>
        <w:tc>
          <w:tcPr>
            <w:tcW w:w="558" w:type="pct"/>
            <w:vAlign w:val="center"/>
          </w:tcPr>
          <w:p w14:paraId="3892E882"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Ti</w:t>
            </w:r>
            <w:r w:rsidRPr="00E95183">
              <w:rPr>
                <w:rFonts w:ascii="Arial" w:hAnsi="Arial" w:cs="Arial"/>
                <w:b/>
                <w:color w:val="000000" w:themeColor="text1"/>
                <w:sz w:val="20"/>
                <w:szCs w:val="20"/>
              </w:rPr>
              <w:t>ề</w:t>
            </w:r>
            <w:r w:rsidRPr="00E95183">
              <w:rPr>
                <w:rFonts w:ascii="Arial" w:hAnsi="Arial" w:cs="Arial"/>
                <w:b/>
                <w:color w:val="000000" w:themeColor="text1"/>
                <w:sz w:val="20"/>
                <w:szCs w:val="20"/>
              </w:rPr>
              <w:t>n lương và ph</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 xml:space="preserve"> c</w:t>
            </w:r>
            <w:r w:rsidRPr="00E95183">
              <w:rPr>
                <w:rFonts w:ascii="Arial" w:hAnsi="Arial" w:cs="Arial"/>
                <w:b/>
                <w:color w:val="000000" w:themeColor="text1"/>
                <w:sz w:val="20"/>
                <w:szCs w:val="20"/>
              </w:rPr>
              <w:t>ấ</w:t>
            </w:r>
            <w:r w:rsidRPr="00E95183">
              <w:rPr>
                <w:rFonts w:ascii="Arial" w:hAnsi="Arial" w:cs="Arial"/>
                <w:b/>
                <w:color w:val="000000" w:themeColor="text1"/>
                <w:sz w:val="20"/>
                <w:szCs w:val="20"/>
              </w:rPr>
              <w:t>p m</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t tháng (đ</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ng)</w:t>
            </w:r>
          </w:p>
        </w:tc>
        <w:tc>
          <w:tcPr>
            <w:tcW w:w="354" w:type="pct"/>
            <w:vAlign w:val="center"/>
          </w:tcPr>
          <w:p w14:paraId="76EE8B4E"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tháng</w:t>
            </w:r>
          </w:p>
        </w:tc>
        <w:tc>
          <w:tcPr>
            <w:tcW w:w="484" w:type="pct"/>
            <w:vAlign w:val="center"/>
          </w:tcPr>
          <w:p w14:paraId="38632580"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Ti</w:t>
            </w:r>
            <w:r w:rsidRPr="00E95183">
              <w:rPr>
                <w:rFonts w:ascii="Arial" w:hAnsi="Arial" w:cs="Arial"/>
                <w:b/>
                <w:color w:val="000000" w:themeColor="text1"/>
                <w:sz w:val="20"/>
                <w:szCs w:val="20"/>
              </w:rPr>
              <w:t>ề</w:t>
            </w:r>
            <w:r w:rsidRPr="00E95183">
              <w:rPr>
                <w:rFonts w:ascii="Arial" w:hAnsi="Arial" w:cs="Arial"/>
                <w:b/>
                <w:color w:val="000000" w:themeColor="text1"/>
                <w:sz w:val="20"/>
                <w:szCs w:val="20"/>
              </w:rPr>
              <w:t>n lương và ph</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 xml:space="preserve"> c</w:t>
            </w:r>
            <w:r w:rsidRPr="00E95183">
              <w:rPr>
                <w:rFonts w:ascii="Arial" w:hAnsi="Arial" w:cs="Arial"/>
                <w:b/>
                <w:color w:val="000000" w:themeColor="text1"/>
                <w:sz w:val="20"/>
                <w:szCs w:val="20"/>
              </w:rPr>
              <w:t>ấ</w:t>
            </w:r>
            <w:r w:rsidRPr="00E95183">
              <w:rPr>
                <w:rFonts w:ascii="Arial" w:hAnsi="Arial" w:cs="Arial"/>
                <w:b/>
                <w:color w:val="000000" w:themeColor="text1"/>
                <w:sz w:val="20"/>
                <w:szCs w:val="20"/>
              </w:rPr>
              <w:t>p c</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 xml:space="preserve"> năm (đ</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ng)</w:t>
            </w:r>
          </w:p>
        </w:tc>
      </w:tr>
      <w:tr w:rsidR="004A228B" w:rsidRPr="00E95183" w14:paraId="05A4A684" w14:textId="77777777" w:rsidTr="0044476F">
        <w:trPr>
          <w:trHeight w:val="20"/>
        </w:trPr>
        <w:tc>
          <w:tcPr>
            <w:tcW w:w="147" w:type="pct"/>
            <w:vAlign w:val="center"/>
          </w:tcPr>
          <w:p w14:paraId="46EB34BF"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1225" w:type="pct"/>
            <w:vAlign w:val="center"/>
          </w:tcPr>
          <w:p w14:paraId="48536804"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355" w:type="pct"/>
            <w:vAlign w:val="center"/>
          </w:tcPr>
          <w:p w14:paraId="42CA391F"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355" w:type="pct"/>
            <w:vAlign w:val="center"/>
          </w:tcPr>
          <w:p w14:paraId="62FE21AB"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4</w:t>
            </w:r>
          </w:p>
        </w:tc>
        <w:tc>
          <w:tcPr>
            <w:tcW w:w="406" w:type="pct"/>
            <w:vAlign w:val="center"/>
          </w:tcPr>
          <w:p w14:paraId="4A5E7AEE"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5</w:t>
            </w:r>
          </w:p>
        </w:tc>
        <w:tc>
          <w:tcPr>
            <w:tcW w:w="354" w:type="pct"/>
            <w:vAlign w:val="center"/>
          </w:tcPr>
          <w:p w14:paraId="259EE630"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6</w:t>
            </w:r>
          </w:p>
        </w:tc>
        <w:tc>
          <w:tcPr>
            <w:tcW w:w="305" w:type="pct"/>
            <w:vAlign w:val="center"/>
          </w:tcPr>
          <w:p w14:paraId="5BF17E3A"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7</w:t>
            </w:r>
          </w:p>
        </w:tc>
        <w:tc>
          <w:tcPr>
            <w:tcW w:w="456" w:type="pct"/>
            <w:vAlign w:val="center"/>
          </w:tcPr>
          <w:p w14:paraId="5A845926"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8 = 4+5+6+7</w:t>
            </w:r>
          </w:p>
        </w:tc>
        <w:tc>
          <w:tcPr>
            <w:tcW w:w="558" w:type="pct"/>
            <w:vAlign w:val="center"/>
          </w:tcPr>
          <w:p w14:paraId="225CFE18"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9</w:t>
            </w:r>
          </w:p>
        </w:tc>
        <w:tc>
          <w:tcPr>
            <w:tcW w:w="354" w:type="pct"/>
            <w:vAlign w:val="center"/>
          </w:tcPr>
          <w:p w14:paraId="648C98C9"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10</w:t>
            </w:r>
          </w:p>
        </w:tc>
        <w:tc>
          <w:tcPr>
            <w:tcW w:w="484" w:type="pct"/>
            <w:vAlign w:val="center"/>
          </w:tcPr>
          <w:p w14:paraId="00CE4E76"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11</w:t>
            </w:r>
          </w:p>
        </w:tc>
      </w:tr>
      <w:tr w:rsidR="004A228B" w:rsidRPr="00E95183" w14:paraId="0487FE58" w14:textId="77777777" w:rsidTr="0044476F">
        <w:trPr>
          <w:trHeight w:val="20"/>
        </w:trPr>
        <w:tc>
          <w:tcPr>
            <w:tcW w:w="147" w:type="pct"/>
            <w:vAlign w:val="center"/>
          </w:tcPr>
          <w:p w14:paraId="1894B86D"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w:t>
            </w:r>
          </w:p>
        </w:tc>
        <w:tc>
          <w:tcPr>
            <w:tcW w:w="1225" w:type="pct"/>
            <w:vAlign w:val="center"/>
          </w:tcPr>
          <w:p w14:paraId="1C73DB7D" w14:textId="77777777" w:rsidR="004A228B" w:rsidRPr="00E95183" w:rsidRDefault="0079788A" w:rsidP="0044476F">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Ngư</w:t>
            </w:r>
            <w:r w:rsidRPr="00E95183">
              <w:rPr>
                <w:rFonts w:ascii="Arial" w:hAnsi="Arial" w:cs="Arial"/>
                <w:b/>
                <w:color w:val="000000" w:themeColor="text1"/>
                <w:sz w:val="20"/>
                <w:szCs w:val="20"/>
              </w:rPr>
              <w:t>ờ</w:t>
            </w:r>
            <w:r w:rsidRPr="00E95183">
              <w:rPr>
                <w:rFonts w:ascii="Arial" w:hAnsi="Arial" w:cs="Arial"/>
                <w:b/>
                <w:color w:val="000000" w:themeColor="text1"/>
                <w:sz w:val="20"/>
                <w:szCs w:val="20"/>
              </w:rPr>
              <w:t>i lao đ</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ng hư</w:t>
            </w:r>
            <w:r w:rsidRPr="00E95183">
              <w:rPr>
                <w:rFonts w:ascii="Arial" w:hAnsi="Arial" w:cs="Arial"/>
                <w:b/>
                <w:color w:val="000000" w:themeColor="text1"/>
                <w:sz w:val="20"/>
                <w:szCs w:val="20"/>
              </w:rPr>
              <w:t>ở</w:t>
            </w:r>
            <w:r w:rsidRPr="00E95183">
              <w:rPr>
                <w:rFonts w:ascii="Arial" w:hAnsi="Arial" w:cs="Arial"/>
                <w:b/>
                <w:color w:val="000000" w:themeColor="text1"/>
                <w:sz w:val="20"/>
                <w:szCs w:val="20"/>
              </w:rPr>
              <w:t>ng lương t</w:t>
            </w:r>
            <w:r w:rsidRPr="00E95183">
              <w:rPr>
                <w:rFonts w:ascii="Arial" w:hAnsi="Arial" w:cs="Arial"/>
                <w:b/>
                <w:color w:val="000000" w:themeColor="text1"/>
                <w:sz w:val="20"/>
                <w:szCs w:val="20"/>
              </w:rPr>
              <w:t>ừ</w:t>
            </w:r>
            <w:r w:rsidRPr="00E95183">
              <w:rPr>
                <w:rFonts w:ascii="Arial" w:hAnsi="Arial" w:cs="Arial"/>
                <w:b/>
                <w:color w:val="000000" w:themeColor="text1"/>
                <w:sz w:val="20"/>
                <w:szCs w:val="20"/>
              </w:rPr>
              <w:t xml:space="preserve"> 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án</w:t>
            </w:r>
          </w:p>
        </w:tc>
        <w:tc>
          <w:tcPr>
            <w:tcW w:w="355" w:type="pct"/>
            <w:vAlign w:val="center"/>
          </w:tcPr>
          <w:p w14:paraId="23B81339"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5" w:type="pct"/>
            <w:vAlign w:val="center"/>
          </w:tcPr>
          <w:p w14:paraId="67C64254"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06" w:type="pct"/>
            <w:vAlign w:val="center"/>
          </w:tcPr>
          <w:p w14:paraId="3BEB7B70"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4" w:type="pct"/>
            <w:vAlign w:val="center"/>
          </w:tcPr>
          <w:p w14:paraId="53EB593E"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05" w:type="pct"/>
            <w:vAlign w:val="center"/>
          </w:tcPr>
          <w:p w14:paraId="06CB8C66"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56" w:type="pct"/>
            <w:vAlign w:val="center"/>
          </w:tcPr>
          <w:p w14:paraId="49D5D59C"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558" w:type="pct"/>
            <w:vAlign w:val="center"/>
          </w:tcPr>
          <w:p w14:paraId="2B709020"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4" w:type="pct"/>
            <w:vAlign w:val="center"/>
          </w:tcPr>
          <w:p w14:paraId="1855D5EC"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84" w:type="pct"/>
            <w:vAlign w:val="center"/>
          </w:tcPr>
          <w:p w14:paraId="2FFC7E5A"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r>
      <w:tr w:rsidR="004A228B" w:rsidRPr="00E95183" w14:paraId="1B4986AD" w14:textId="77777777" w:rsidTr="0044476F">
        <w:trPr>
          <w:trHeight w:val="20"/>
        </w:trPr>
        <w:tc>
          <w:tcPr>
            <w:tcW w:w="147" w:type="pct"/>
            <w:vAlign w:val="center"/>
          </w:tcPr>
          <w:p w14:paraId="7035198F"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1225" w:type="pct"/>
            <w:vAlign w:val="center"/>
          </w:tcPr>
          <w:p w14:paraId="40226781" w14:textId="77777777" w:rsidR="004A228B" w:rsidRPr="00E95183" w:rsidRDefault="004A228B" w:rsidP="0044476F">
            <w:pPr>
              <w:spacing w:before="40" w:after="40" w:line="240" w:lineRule="auto"/>
              <w:rPr>
                <w:rFonts w:ascii="Arial" w:hAnsi="Arial" w:cs="Arial"/>
                <w:color w:val="000000" w:themeColor="text1"/>
                <w:sz w:val="20"/>
                <w:szCs w:val="20"/>
              </w:rPr>
            </w:pPr>
          </w:p>
        </w:tc>
        <w:tc>
          <w:tcPr>
            <w:tcW w:w="355" w:type="pct"/>
            <w:vAlign w:val="center"/>
          </w:tcPr>
          <w:p w14:paraId="02E990B7"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5" w:type="pct"/>
            <w:vAlign w:val="center"/>
          </w:tcPr>
          <w:p w14:paraId="55616F95"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06" w:type="pct"/>
            <w:vAlign w:val="center"/>
          </w:tcPr>
          <w:p w14:paraId="16027C54"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4" w:type="pct"/>
            <w:vAlign w:val="center"/>
          </w:tcPr>
          <w:p w14:paraId="78685AC9"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05" w:type="pct"/>
            <w:vAlign w:val="center"/>
          </w:tcPr>
          <w:p w14:paraId="566FBAAB"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56" w:type="pct"/>
            <w:vAlign w:val="center"/>
          </w:tcPr>
          <w:p w14:paraId="17591075"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558" w:type="pct"/>
            <w:vAlign w:val="center"/>
          </w:tcPr>
          <w:p w14:paraId="4ED92647"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4" w:type="pct"/>
            <w:vAlign w:val="center"/>
          </w:tcPr>
          <w:p w14:paraId="7B9E6075"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84" w:type="pct"/>
            <w:vAlign w:val="center"/>
          </w:tcPr>
          <w:p w14:paraId="05E77393"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r>
      <w:tr w:rsidR="004A228B" w:rsidRPr="00E95183" w14:paraId="7861B0C3" w14:textId="77777777" w:rsidTr="0044476F">
        <w:trPr>
          <w:trHeight w:val="20"/>
        </w:trPr>
        <w:tc>
          <w:tcPr>
            <w:tcW w:w="147" w:type="pct"/>
            <w:vAlign w:val="center"/>
          </w:tcPr>
          <w:p w14:paraId="6EC05E21"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1225" w:type="pct"/>
            <w:vAlign w:val="center"/>
          </w:tcPr>
          <w:p w14:paraId="64E81C89" w14:textId="77777777" w:rsidR="004A228B" w:rsidRPr="00E95183" w:rsidRDefault="004A228B" w:rsidP="0044476F">
            <w:pPr>
              <w:spacing w:before="40" w:after="40" w:line="240" w:lineRule="auto"/>
              <w:rPr>
                <w:rFonts w:ascii="Arial" w:hAnsi="Arial" w:cs="Arial"/>
                <w:color w:val="000000" w:themeColor="text1"/>
                <w:sz w:val="20"/>
                <w:szCs w:val="20"/>
              </w:rPr>
            </w:pPr>
          </w:p>
        </w:tc>
        <w:tc>
          <w:tcPr>
            <w:tcW w:w="355" w:type="pct"/>
            <w:vAlign w:val="center"/>
          </w:tcPr>
          <w:p w14:paraId="379B9A0C"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5" w:type="pct"/>
            <w:vAlign w:val="center"/>
          </w:tcPr>
          <w:p w14:paraId="677195E0"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06" w:type="pct"/>
            <w:vAlign w:val="center"/>
          </w:tcPr>
          <w:p w14:paraId="0B8F9236"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4" w:type="pct"/>
            <w:vAlign w:val="center"/>
          </w:tcPr>
          <w:p w14:paraId="1DE8E14F"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05" w:type="pct"/>
            <w:vAlign w:val="center"/>
          </w:tcPr>
          <w:p w14:paraId="0A185650"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56" w:type="pct"/>
            <w:vAlign w:val="center"/>
          </w:tcPr>
          <w:p w14:paraId="62B400E5"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558" w:type="pct"/>
            <w:vAlign w:val="center"/>
          </w:tcPr>
          <w:p w14:paraId="2E93361F"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4" w:type="pct"/>
            <w:vAlign w:val="center"/>
          </w:tcPr>
          <w:p w14:paraId="60901070"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84" w:type="pct"/>
            <w:vAlign w:val="center"/>
          </w:tcPr>
          <w:p w14:paraId="11D375FA"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r>
      <w:tr w:rsidR="004A228B" w:rsidRPr="00E95183" w14:paraId="7664F5D5" w14:textId="77777777" w:rsidTr="0044476F">
        <w:trPr>
          <w:trHeight w:val="20"/>
        </w:trPr>
        <w:tc>
          <w:tcPr>
            <w:tcW w:w="147" w:type="pct"/>
            <w:vAlign w:val="center"/>
          </w:tcPr>
          <w:p w14:paraId="56C72AD7"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1225" w:type="pct"/>
            <w:vAlign w:val="center"/>
          </w:tcPr>
          <w:p w14:paraId="31C359A4" w14:textId="0F44730D" w:rsidR="004A228B" w:rsidRPr="00E95183" w:rsidRDefault="0044476F" w:rsidP="0044476F">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355" w:type="pct"/>
            <w:vAlign w:val="center"/>
          </w:tcPr>
          <w:p w14:paraId="2E52B2C2"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5" w:type="pct"/>
            <w:vAlign w:val="center"/>
          </w:tcPr>
          <w:p w14:paraId="35A08F93"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06" w:type="pct"/>
            <w:vAlign w:val="center"/>
          </w:tcPr>
          <w:p w14:paraId="6BB0BEBC"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4" w:type="pct"/>
            <w:vAlign w:val="center"/>
          </w:tcPr>
          <w:p w14:paraId="7692254F"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05" w:type="pct"/>
            <w:vAlign w:val="center"/>
          </w:tcPr>
          <w:p w14:paraId="5FAE4102"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56" w:type="pct"/>
            <w:vAlign w:val="center"/>
          </w:tcPr>
          <w:p w14:paraId="3B00C690"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558" w:type="pct"/>
            <w:vAlign w:val="center"/>
          </w:tcPr>
          <w:p w14:paraId="27CE5E2D"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4" w:type="pct"/>
            <w:vAlign w:val="center"/>
          </w:tcPr>
          <w:p w14:paraId="32FFB259"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84" w:type="pct"/>
            <w:vAlign w:val="center"/>
          </w:tcPr>
          <w:p w14:paraId="1669DD8C"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r>
      <w:tr w:rsidR="004A228B" w:rsidRPr="00E95183" w14:paraId="3EDC1C35" w14:textId="77777777" w:rsidTr="0044476F">
        <w:trPr>
          <w:trHeight w:val="20"/>
        </w:trPr>
        <w:tc>
          <w:tcPr>
            <w:tcW w:w="147" w:type="pct"/>
            <w:vAlign w:val="center"/>
          </w:tcPr>
          <w:p w14:paraId="1A37F281"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II</w:t>
            </w:r>
          </w:p>
        </w:tc>
        <w:tc>
          <w:tcPr>
            <w:tcW w:w="1225" w:type="pct"/>
            <w:vAlign w:val="center"/>
          </w:tcPr>
          <w:p w14:paraId="6F5EF7BB" w14:textId="77777777" w:rsidR="004A228B" w:rsidRPr="00E95183" w:rsidRDefault="0079788A" w:rsidP="0044476F">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Ngư</w:t>
            </w:r>
            <w:r w:rsidRPr="00E95183">
              <w:rPr>
                <w:rFonts w:ascii="Arial" w:hAnsi="Arial" w:cs="Arial"/>
                <w:b/>
                <w:color w:val="000000" w:themeColor="text1"/>
                <w:sz w:val="20"/>
                <w:szCs w:val="20"/>
              </w:rPr>
              <w:t>ờ</w:t>
            </w:r>
            <w:r w:rsidRPr="00E95183">
              <w:rPr>
                <w:rFonts w:ascii="Arial" w:hAnsi="Arial" w:cs="Arial"/>
                <w:b/>
                <w:color w:val="000000" w:themeColor="text1"/>
                <w:sz w:val="20"/>
                <w:szCs w:val="20"/>
              </w:rPr>
              <w:t>i lao đ</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ng hư</w:t>
            </w:r>
            <w:r w:rsidRPr="00E95183">
              <w:rPr>
                <w:rFonts w:ascii="Arial" w:hAnsi="Arial" w:cs="Arial"/>
                <w:b/>
                <w:color w:val="000000" w:themeColor="text1"/>
                <w:sz w:val="20"/>
                <w:szCs w:val="20"/>
              </w:rPr>
              <w:t>ở</w:t>
            </w:r>
            <w:r w:rsidRPr="00E95183">
              <w:rPr>
                <w:rFonts w:ascii="Arial" w:hAnsi="Arial" w:cs="Arial"/>
                <w:b/>
                <w:color w:val="000000" w:themeColor="text1"/>
                <w:sz w:val="20"/>
                <w:szCs w:val="20"/>
              </w:rPr>
              <w:t>ng lương h</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p đ</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ng QLDA</w:t>
            </w:r>
          </w:p>
        </w:tc>
        <w:tc>
          <w:tcPr>
            <w:tcW w:w="355" w:type="pct"/>
            <w:vAlign w:val="center"/>
          </w:tcPr>
          <w:p w14:paraId="2952BBF8"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5" w:type="pct"/>
            <w:vAlign w:val="center"/>
          </w:tcPr>
          <w:p w14:paraId="6601D675"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06" w:type="pct"/>
            <w:vAlign w:val="center"/>
          </w:tcPr>
          <w:p w14:paraId="6F8D3DA3"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4" w:type="pct"/>
            <w:vAlign w:val="center"/>
          </w:tcPr>
          <w:p w14:paraId="18828F14"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05" w:type="pct"/>
            <w:vAlign w:val="center"/>
          </w:tcPr>
          <w:p w14:paraId="63B7A54A"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56" w:type="pct"/>
            <w:vAlign w:val="center"/>
          </w:tcPr>
          <w:p w14:paraId="174CFC79"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558" w:type="pct"/>
            <w:vAlign w:val="center"/>
          </w:tcPr>
          <w:p w14:paraId="7F7E79B5"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4" w:type="pct"/>
            <w:vAlign w:val="center"/>
          </w:tcPr>
          <w:p w14:paraId="32100718"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84" w:type="pct"/>
            <w:vAlign w:val="center"/>
          </w:tcPr>
          <w:p w14:paraId="2BED04C1"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r>
      <w:tr w:rsidR="004A228B" w:rsidRPr="00E95183" w14:paraId="7E626E85" w14:textId="77777777" w:rsidTr="0044476F">
        <w:trPr>
          <w:trHeight w:val="20"/>
        </w:trPr>
        <w:tc>
          <w:tcPr>
            <w:tcW w:w="147" w:type="pct"/>
            <w:vAlign w:val="center"/>
          </w:tcPr>
          <w:p w14:paraId="1D32EAA8"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1225" w:type="pct"/>
            <w:vAlign w:val="center"/>
          </w:tcPr>
          <w:p w14:paraId="4560FADC" w14:textId="77777777" w:rsidR="004A228B" w:rsidRPr="00E95183" w:rsidRDefault="004A228B" w:rsidP="0044476F">
            <w:pPr>
              <w:spacing w:before="40" w:after="40" w:line="240" w:lineRule="auto"/>
              <w:rPr>
                <w:rFonts w:ascii="Arial" w:hAnsi="Arial" w:cs="Arial"/>
                <w:color w:val="000000" w:themeColor="text1"/>
                <w:sz w:val="20"/>
                <w:szCs w:val="20"/>
              </w:rPr>
            </w:pPr>
          </w:p>
        </w:tc>
        <w:tc>
          <w:tcPr>
            <w:tcW w:w="355" w:type="pct"/>
            <w:vAlign w:val="center"/>
          </w:tcPr>
          <w:p w14:paraId="34849CDE"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5" w:type="pct"/>
            <w:vAlign w:val="center"/>
          </w:tcPr>
          <w:p w14:paraId="5E82CD68"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06" w:type="pct"/>
            <w:vAlign w:val="center"/>
          </w:tcPr>
          <w:p w14:paraId="5B0F0A09"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4" w:type="pct"/>
            <w:vAlign w:val="center"/>
          </w:tcPr>
          <w:p w14:paraId="6B00F3C0"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05" w:type="pct"/>
            <w:vAlign w:val="center"/>
          </w:tcPr>
          <w:p w14:paraId="1E940FF4"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56" w:type="pct"/>
            <w:vAlign w:val="center"/>
          </w:tcPr>
          <w:p w14:paraId="3134B937"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558" w:type="pct"/>
            <w:vAlign w:val="center"/>
          </w:tcPr>
          <w:p w14:paraId="4EB247F3"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4" w:type="pct"/>
            <w:vAlign w:val="center"/>
          </w:tcPr>
          <w:p w14:paraId="287F0E5E"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84" w:type="pct"/>
            <w:vAlign w:val="center"/>
          </w:tcPr>
          <w:p w14:paraId="2D5704DD"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r>
      <w:tr w:rsidR="00380AFD" w:rsidRPr="00E95183" w14:paraId="3C40DA71" w14:textId="77777777" w:rsidTr="0044476F">
        <w:trPr>
          <w:trHeight w:val="20"/>
        </w:trPr>
        <w:tc>
          <w:tcPr>
            <w:tcW w:w="147" w:type="pct"/>
            <w:vAlign w:val="center"/>
          </w:tcPr>
          <w:p w14:paraId="4F8F6DCF" w14:textId="7750F9D3" w:rsidR="00380AFD" w:rsidRPr="00E95183" w:rsidRDefault="00380AFD" w:rsidP="0044476F">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2</w:t>
            </w:r>
          </w:p>
        </w:tc>
        <w:tc>
          <w:tcPr>
            <w:tcW w:w="1225" w:type="pct"/>
            <w:vAlign w:val="center"/>
          </w:tcPr>
          <w:p w14:paraId="4C74823A" w14:textId="77777777" w:rsidR="00380AFD" w:rsidRPr="00E95183" w:rsidRDefault="00380AFD" w:rsidP="0044476F">
            <w:pPr>
              <w:spacing w:before="40" w:after="40" w:line="240" w:lineRule="auto"/>
              <w:rPr>
                <w:rFonts w:ascii="Arial" w:hAnsi="Arial" w:cs="Arial"/>
                <w:color w:val="000000" w:themeColor="text1"/>
                <w:sz w:val="20"/>
                <w:szCs w:val="20"/>
              </w:rPr>
            </w:pPr>
          </w:p>
        </w:tc>
        <w:tc>
          <w:tcPr>
            <w:tcW w:w="355" w:type="pct"/>
            <w:vAlign w:val="center"/>
          </w:tcPr>
          <w:p w14:paraId="2CB4D7B8" w14:textId="77777777" w:rsidR="00380AFD" w:rsidRPr="00E95183" w:rsidRDefault="00380AFD" w:rsidP="0044476F">
            <w:pPr>
              <w:spacing w:before="40" w:after="40" w:line="240" w:lineRule="auto"/>
              <w:jc w:val="center"/>
              <w:rPr>
                <w:rFonts w:ascii="Arial" w:hAnsi="Arial" w:cs="Arial"/>
                <w:color w:val="000000" w:themeColor="text1"/>
                <w:sz w:val="20"/>
                <w:szCs w:val="20"/>
              </w:rPr>
            </w:pPr>
          </w:p>
        </w:tc>
        <w:tc>
          <w:tcPr>
            <w:tcW w:w="355" w:type="pct"/>
            <w:vAlign w:val="center"/>
          </w:tcPr>
          <w:p w14:paraId="30C46FDB" w14:textId="77777777" w:rsidR="00380AFD" w:rsidRPr="00E95183" w:rsidRDefault="00380AFD" w:rsidP="0044476F">
            <w:pPr>
              <w:spacing w:before="40" w:after="40" w:line="240" w:lineRule="auto"/>
              <w:jc w:val="center"/>
              <w:rPr>
                <w:rFonts w:ascii="Arial" w:hAnsi="Arial" w:cs="Arial"/>
                <w:color w:val="000000" w:themeColor="text1"/>
                <w:sz w:val="20"/>
                <w:szCs w:val="20"/>
              </w:rPr>
            </w:pPr>
          </w:p>
        </w:tc>
        <w:tc>
          <w:tcPr>
            <w:tcW w:w="406" w:type="pct"/>
            <w:vAlign w:val="center"/>
          </w:tcPr>
          <w:p w14:paraId="7B03FF5E" w14:textId="77777777" w:rsidR="00380AFD" w:rsidRPr="00E95183" w:rsidRDefault="00380AFD" w:rsidP="0044476F">
            <w:pPr>
              <w:spacing w:before="40" w:after="40" w:line="240" w:lineRule="auto"/>
              <w:jc w:val="center"/>
              <w:rPr>
                <w:rFonts w:ascii="Arial" w:hAnsi="Arial" w:cs="Arial"/>
                <w:color w:val="000000" w:themeColor="text1"/>
                <w:sz w:val="20"/>
                <w:szCs w:val="20"/>
              </w:rPr>
            </w:pPr>
          </w:p>
        </w:tc>
        <w:tc>
          <w:tcPr>
            <w:tcW w:w="354" w:type="pct"/>
            <w:vAlign w:val="center"/>
          </w:tcPr>
          <w:p w14:paraId="6368BF0B" w14:textId="77777777" w:rsidR="00380AFD" w:rsidRPr="00E95183" w:rsidRDefault="00380AFD" w:rsidP="0044476F">
            <w:pPr>
              <w:spacing w:before="40" w:after="40" w:line="240" w:lineRule="auto"/>
              <w:jc w:val="center"/>
              <w:rPr>
                <w:rFonts w:ascii="Arial" w:hAnsi="Arial" w:cs="Arial"/>
                <w:color w:val="000000" w:themeColor="text1"/>
                <w:sz w:val="20"/>
                <w:szCs w:val="20"/>
              </w:rPr>
            </w:pPr>
          </w:p>
        </w:tc>
        <w:tc>
          <w:tcPr>
            <w:tcW w:w="305" w:type="pct"/>
            <w:vAlign w:val="center"/>
          </w:tcPr>
          <w:p w14:paraId="4475F99D" w14:textId="77777777" w:rsidR="00380AFD" w:rsidRPr="00E95183" w:rsidRDefault="00380AFD" w:rsidP="0044476F">
            <w:pPr>
              <w:spacing w:before="40" w:after="40" w:line="240" w:lineRule="auto"/>
              <w:jc w:val="center"/>
              <w:rPr>
                <w:rFonts w:ascii="Arial" w:hAnsi="Arial" w:cs="Arial"/>
                <w:color w:val="000000" w:themeColor="text1"/>
                <w:sz w:val="20"/>
                <w:szCs w:val="20"/>
              </w:rPr>
            </w:pPr>
          </w:p>
        </w:tc>
        <w:tc>
          <w:tcPr>
            <w:tcW w:w="456" w:type="pct"/>
            <w:vAlign w:val="center"/>
          </w:tcPr>
          <w:p w14:paraId="7CF5D618" w14:textId="77777777" w:rsidR="00380AFD" w:rsidRPr="00E95183" w:rsidRDefault="00380AFD" w:rsidP="0044476F">
            <w:pPr>
              <w:spacing w:before="40" w:after="40" w:line="240" w:lineRule="auto"/>
              <w:jc w:val="center"/>
              <w:rPr>
                <w:rFonts w:ascii="Arial" w:hAnsi="Arial" w:cs="Arial"/>
                <w:color w:val="000000" w:themeColor="text1"/>
                <w:sz w:val="20"/>
                <w:szCs w:val="20"/>
              </w:rPr>
            </w:pPr>
          </w:p>
        </w:tc>
        <w:tc>
          <w:tcPr>
            <w:tcW w:w="558" w:type="pct"/>
            <w:vAlign w:val="center"/>
          </w:tcPr>
          <w:p w14:paraId="7E2363A8" w14:textId="77777777" w:rsidR="00380AFD" w:rsidRPr="00E95183" w:rsidRDefault="00380AFD" w:rsidP="0044476F">
            <w:pPr>
              <w:spacing w:before="40" w:after="40" w:line="240" w:lineRule="auto"/>
              <w:jc w:val="center"/>
              <w:rPr>
                <w:rFonts w:ascii="Arial" w:hAnsi="Arial" w:cs="Arial"/>
                <w:color w:val="000000" w:themeColor="text1"/>
                <w:sz w:val="20"/>
                <w:szCs w:val="20"/>
              </w:rPr>
            </w:pPr>
          </w:p>
        </w:tc>
        <w:tc>
          <w:tcPr>
            <w:tcW w:w="354" w:type="pct"/>
            <w:vAlign w:val="center"/>
          </w:tcPr>
          <w:p w14:paraId="2EB3177F" w14:textId="77777777" w:rsidR="00380AFD" w:rsidRPr="00E95183" w:rsidRDefault="00380AFD" w:rsidP="0044476F">
            <w:pPr>
              <w:spacing w:before="40" w:after="40" w:line="240" w:lineRule="auto"/>
              <w:jc w:val="center"/>
              <w:rPr>
                <w:rFonts w:ascii="Arial" w:hAnsi="Arial" w:cs="Arial"/>
                <w:color w:val="000000" w:themeColor="text1"/>
                <w:sz w:val="20"/>
                <w:szCs w:val="20"/>
              </w:rPr>
            </w:pPr>
          </w:p>
        </w:tc>
        <w:tc>
          <w:tcPr>
            <w:tcW w:w="484" w:type="pct"/>
            <w:vAlign w:val="center"/>
          </w:tcPr>
          <w:p w14:paraId="27993988" w14:textId="77777777" w:rsidR="00380AFD" w:rsidRPr="00E95183" w:rsidRDefault="00380AFD" w:rsidP="0044476F">
            <w:pPr>
              <w:spacing w:before="40" w:after="40" w:line="240" w:lineRule="auto"/>
              <w:jc w:val="center"/>
              <w:rPr>
                <w:rFonts w:ascii="Arial" w:hAnsi="Arial" w:cs="Arial"/>
                <w:color w:val="000000" w:themeColor="text1"/>
                <w:sz w:val="20"/>
                <w:szCs w:val="20"/>
              </w:rPr>
            </w:pPr>
          </w:p>
        </w:tc>
      </w:tr>
      <w:tr w:rsidR="004A228B" w:rsidRPr="00E95183" w14:paraId="448ABD8C" w14:textId="77777777" w:rsidTr="0044476F">
        <w:trPr>
          <w:trHeight w:val="20"/>
        </w:trPr>
        <w:tc>
          <w:tcPr>
            <w:tcW w:w="147" w:type="pct"/>
            <w:vAlign w:val="center"/>
          </w:tcPr>
          <w:p w14:paraId="2136D529" w14:textId="36265328" w:rsidR="004A228B" w:rsidRPr="00E95183" w:rsidRDefault="00380AFD" w:rsidP="0044476F">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3</w:t>
            </w:r>
          </w:p>
        </w:tc>
        <w:tc>
          <w:tcPr>
            <w:tcW w:w="1225" w:type="pct"/>
            <w:vAlign w:val="center"/>
          </w:tcPr>
          <w:p w14:paraId="4F9C4EA6" w14:textId="5A98E567" w:rsidR="004A228B" w:rsidRPr="00E95183" w:rsidRDefault="0044476F" w:rsidP="0044476F">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355" w:type="pct"/>
            <w:vAlign w:val="center"/>
          </w:tcPr>
          <w:p w14:paraId="3A821E75"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5" w:type="pct"/>
            <w:vAlign w:val="center"/>
          </w:tcPr>
          <w:p w14:paraId="2CD7346A"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06" w:type="pct"/>
            <w:vAlign w:val="center"/>
          </w:tcPr>
          <w:p w14:paraId="57028C0A"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4" w:type="pct"/>
            <w:vAlign w:val="center"/>
          </w:tcPr>
          <w:p w14:paraId="17C34B0E"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05" w:type="pct"/>
            <w:vAlign w:val="center"/>
          </w:tcPr>
          <w:p w14:paraId="3A230F62"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56" w:type="pct"/>
            <w:vAlign w:val="center"/>
          </w:tcPr>
          <w:p w14:paraId="6E11FE63"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558" w:type="pct"/>
            <w:vAlign w:val="center"/>
          </w:tcPr>
          <w:p w14:paraId="4359095C"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4" w:type="pct"/>
            <w:vAlign w:val="center"/>
          </w:tcPr>
          <w:p w14:paraId="49C8EFC1"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84" w:type="pct"/>
            <w:vAlign w:val="center"/>
          </w:tcPr>
          <w:p w14:paraId="3CA29714"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r>
      <w:tr w:rsidR="004A228B" w:rsidRPr="00E95183" w14:paraId="19A32B1C" w14:textId="77777777" w:rsidTr="0044476F">
        <w:trPr>
          <w:trHeight w:val="20"/>
        </w:trPr>
        <w:tc>
          <w:tcPr>
            <w:tcW w:w="147" w:type="pct"/>
            <w:vAlign w:val="center"/>
          </w:tcPr>
          <w:p w14:paraId="19967130" w14:textId="77777777" w:rsidR="004A228B" w:rsidRPr="00E95183" w:rsidRDefault="0079788A" w:rsidP="0044476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III</w:t>
            </w:r>
          </w:p>
        </w:tc>
        <w:tc>
          <w:tcPr>
            <w:tcW w:w="1225" w:type="pct"/>
            <w:vAlign w:val="center"/>
          </w:tcPr>
          <w:p w14:paraId="3B81034C" w14:textId="77777777" w:rsidR="004A228B" w:rsidRPr="00E95183" w:rsidRDefault="0079788A" w:rsidP="0044476F">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 c</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ng (III = I + II)</w:t>
            </w:r>
          </w:p>
        </w:tc>
        <w:tc>
          <w:tcPr>
            <w:tcW w:w="355" w:type="pct"/>
            <w:vAlign w:val="center"/>
          </w:tcPr>
          <w:p w14:paraId="5F6851AD"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5" w:type="pct"/>
            <w:vAlign w:val="center"/>
          </w:tcPr>
          <w:p w14:paraId="4012363C"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06" w:type="pct"/>
            <w:vAlign w:val="center"/>
          </w:tcPr>
          <w:p w14:paraId="15B77437"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4" w:type="pct"/>
            <w:vAlign w:val="center"/>
          </w:tcPr>
          <w:p w14:paraId="39F22258"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05" w:type="pct"/>
            <w:vAlign w:val="center"/>
          </w:tcPr>
          <w:p w14:paraId="191C64EF"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56" w:type="pct"/>
            <w:vAlign w:val="center"/>
          </w:tcPr>
          <w:p w14:paraId="7158EBEE"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558" w:type="pct"/>
            <w:vAlign w:val="center"/>
          </w:tcPr>
          <w:p w14:paraId="7B5FF1C2"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354" w:type="pct"/>
            <w:vAlign w:val="center"/>
          </w:tcPr>
          <w:p w14:paraId="2ACA99B0"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c>
          <w:tcPr>
            <w:tcW w:w="484" w:type="pct"/>
            <w:vAlign w:val="center"/>
          </w:tcPr>
          <w:p w14:paraId="3976B24E" w14:textId="77777777" w:rsidR="004A228B" w:rsidRPr="00E95183" w:rsidRDefault="004A228B" w:rsidP="0044476F">
            <w:pPr>
              <w:spacing w:before="40" w:after="40" w:line="240" w:lineRule="auto"/>
              <w:jc w:val="center"/>
              <w:rPr>
                <w:rFonts w:ascii="Arial" w:hAnsi="Arial" w:cs="Arial"/>
                <w:color w:val="000000" w:themeColor="text1"/>
                <w:sz w:val="20"/>
                <w:szCs w:val="20"/>
              </w:rPr>
            </w:pPr>
          </w:p>
        </w:tc>
      </w:tr>
    </w:tbl>
    <w:p w14:paraId="12B692E9" w14:textId="77777777" w:rsidR="0044476F" w:rsidRDefault="0044476F" w:rsidP="0044476F">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44476F" w14:paraId="38B46B66" w14:textId="77777777" w:rsidTr="00DA4BBF">
        <w:tc>
          <w:tcPr>
            <w:tcW w:w="2500" w:type="pct"/>
          </w:tcPr>
          <w:p w14:paraId="29BA5DB9" w14:textId="77777777" w:rsidR="0044476F" w:rsidRDefault="0044476F" w:rsidP="0044476F">
            <w:pPr>
              <w:adjustRightInd w:val="0"/>
              <w:snapToGrid w:val="0"/>
              <w:jc w:val="center"/>
              <w:rPr>
                <w:rFonts w:ascii="Arial" w:hAnsi="Arial" w:cs="Arial"/>
                <w:bCs/>
                <w:color w:val="000000" w:themeColor="text1"/>
                <w:sz w:val="20"/>
                <w:szCs w:val="20"/>
              </w:rPr>
            </w:pPr>
            <w:r w:rsidRPr="00E95183">
              <w:rPr>
                <w:rFonts w:ascii="Arial" w:hAnsi="Arial" w:cs="Arial"/>
                <w:b/>
                <w:color w:val="000000" w:themeColor="text1"/>
                <w:sz w:val="20"/>
                <w:szCs w:val="20"/>
              </w:rPr>
              <w:t>NGƯỜI LẬP BIỂU</w:t>
            </w:r>
            <w:r>
              <w:rPr>
                <w:rFonts w:ascii="Arial" w:hAnsi="Arial" w:cs="Arial"/>
                <w:b/>
                <w:color w:val="000000" w:themeColor="text1"/>
                <w:sz w:val="20"/>
                <w:szCs w:val="20"/>
              </w:rPr>
              <w:br/>
            </w:r>
            <w:r w:rsidRPr="0044476F">
              <w:rPr>
                <w:rFonts w:ascii="Arial" w:hAnsi="Arial" w:cs="Arial"/>
                <w:bCs/>
                <w:i/>
                <w:iCs/>
                <w:color w:val="000000" w:themeColor="text1"/>
                <w:sz w:val="20"/>
                <w:szCs w:val="20"/>
              </w:rPr>
              <w:t>(Ký, ghi rõ họ tên)</w:t>
            </w:r>
          </w:p>
        </w:tc>
        <w:tc>
          <w:tcPr>
            <w:tcW w:w="2500" w:type="pct"/>
          </w:tcPr>
          <w:p w14:paraId="6DAA48B6" w14:textId="77777777" w:rsidR="0044476F" w:rsidRDefault="0044476F" w:rsidP="0044476F">
            <w:pPr>
              <w:adjustRightInd w:val="0"/>
              <w:snapToGrid w:val="0"/>
              <w:jc w:val="center"/>
              <w:rPr>
                <w:rFonts w:ascii="Arial" w:hAnsi="Arial" w:cs="Arial"/>
                <w:bCs/>
                <w:color w:val="000000" w:themeColor="text1"/>
                <w:sz w:val="20"/>
                <w:szCs w:val="20"/>
              </w:rPr>
            </w:pPr>
            <w:r w:rsidRPr="00E95183">
              <w:rPr>
                <w:rFonts w:ascii="Arial" w:hAnsi="Arial" w:cs="Arial"/>
                <w:b/>
                <w:color w:val="000000" w:themeColor="text1"/>
                <w:sz w:val="20"/>
                <w:szCs w:val="20"/>
              </w:rPr>
              <w:t>THỦ TRƯỞNG</w:t>
            </w:r>
            <w:r>
              <w:rPr>
                <w:rFonts w:ascii="Arial" w:hAnsi="Arial" w:cs="Arial"/>
                <w:b/>
                <w:color w:val="000000" w:themeColor="text1"/>
                <w:sz w:val="20"/>
                <w:szCs w:val="20"/>
              </w:rPr>
              <w:br/>
            </w:r>
            <w:r w:rsidRPr="0044476F">
              <w:rPr>
                <w:rFonts w:ascii="Arial" w:hAnsi="Arial" w:cs="Arial"/>
                <w:bCs/>
                <w:i/>
                <w:iCs/>
                <w:color w:val="000000" w:themeColor="text1"/>
                <w:sz w:val="20"/>
                <w:szCs w:val="20"/>
              </w:rPr>
              <w:t>(Ký, đóng dấu, ghi rõ họ tên)</w:t>
            </w:r>
          </w:p>
        </w:tc>
      </w:tr>
    </w:tbl>
    <w:p w14:paraId="754AE690" w14:textId="77777777" w:rsidR="0044476F" w:rsidRDefault="0044476F" w:rsidP="0044476F">
      <w:pPr>
        <w:adjustRightInd w:val="0"/>
        <w:snapToGrid w:val="0"/>
        <w:spacing w:after="0" w:line="240" w:lineRule="auto"/>
        <w:jc w:val="center"/>
        <w:rPr>
          <w:rFonts w:ascii="Arial" w:hAnsi="Arial" w:cs="Arial"/>
          <w:b/>
          <w:color w:val="000000" w:themeColor="text1"/>
          <w:sz w:val="20"/>
          <w:szCs w:val="20"/>
        </w:rPr>
      </w:pPr>
    </w:p>
    <w:p w14:paraId="525DE506" w14:textId="77777777" w:rsidR="0044476F" w:rsidRDefault="0044476F" w:rsidP="00E95183">
      <w:pPr>
        <w:spacing w:before="240" w:after="120" w:line="240" w:lineRule="auto"/>
        <w:jc w:val="center"/>
        <w:rPr>
          <w:rFonts w:ascii="Arial" w:hAnsi="Arial" w:cs="Arial"/>
          <w:color w:val="000000" w:themeColor="text1"/>
          <w:sz w:val="20"/>
          <w:szCs w:val="20"/>
        </w:rPr>
        <w:sectPr w:rsidR="0044476F" w:rsidSect="0044476F">
          <w:pgSz w:w="16838" w:h="11906" w:orient="landscape" w:code="9"/>
          <w:pgMar w:top="1440" w:right="1440" w:bottom="1440" w:left="1440" w:header="0" w:footer="0" w:gutter="0"/>
          <w:cols w:space="720"/>
          <w:docGrid w:linePitch="326"/>
        </w:sectPr>
      </w:pPr>
    </w:p>
    <w:p w14:paraId="49632244" w14:textId="77777777" w:rsidR="0044476F" w:rsidRPr="0044476F" w:rsidRDefault="0079788A" w:rsidP="0044476F">
      <w:pPr>
        <w:spacing w:before="240" w:after="120" w:line="240" w:lineRule="auto"/>
        <w:jc w:val="right"/>
        <w:rPr>
          <w:rFonts w:ascii="Arial" w:hAnsi="Arial" w:cs="Arial"/>
          <w:b/>
          <w:bCs/>
          <w:color w:val="000000" w:themeColor="text1"/>
          <w:sz w:val="20"/>
          <w:szCs w:val="20"/>
        </w:rPr>
      </w:pPr>
      <w:r w:rsidRPr="0044476F">
        <w:rPr>
          <w:rFonts w:ascii="Arial" w:hAnsi="Arial" w:cs="Arial"/>
          <w:b/>
          <w:bCs/>
          <w:color w:val="000000" w:themeColor="text1"/>
          <w:sz w:val="20"/>
          <w:szCs w:val="20"/>
        </w:rPr>
        <w:lastRenderedPageBreak/>
        <w:t>M</w:t>
      </w:r>
      <w:r w:rsidRPr="0044476F">
        <w:rPr>
          <w:rFonts w:ascii="Arial" w:hAnsi="Arial" w:cs="Arial"/>
          <w:b/>
          <w:bCs/>
          <w:color w:val="000000" w:themeColor="text1"/>
          <w:sz w:val="20"/>
          <w:szCs w:val="20"/>
        </w:rPr>
        <w:t>ẫ</w:t>
      </w:r>
      <w:r w:rsidRPr="0044476F">
        <w:rPr>
          <w:rFonts w:ascii="Arial" w:hAnsi="Arial" w:cs="Arial"/>
          <w:b/>
          <w:bCs/>
          <w:color w:val="000000" w:themeColor="text1"/>
          <w:sz w:val="20"/>
          <w:szCs w:val="20"/>
        </w:rPr>
        <w:t>u s</w:t>
      </w:r>
      <w:r w:rsidRPr="0044476F">
        <w:rPr>
          <w:rFonts w:ascii="Arial" w:hAnsi="Arial" w:cs="Arial"/>
          <w:b/>
          <w:bCs/>
          <w:color w:val="000000" w:themeColor="text1"/>
          <w:sz w:val="20"/>
          <w:szCs w:val="20"/>
        </w:rPr>
        <w:t>ố</w:t>
      </w:r>
      <w:r w:rsidRPr="0044476F">
        <w:rPr>
          <w:rFonts w:ascii="Arial" w:hAnsi="Arial" w:cs="Arial"/>
          <w:b/>
          <w:bCs/>
          <w:color w:val="000000" w:themeColor="text1"/>
          <w:sz w:val="20"/>
          <w:szCs w:val="20"/>
        </w:rPr>
        <w:t xml:space="preserve">: 03/DT-QLDA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44476F" w14:paraId="259D9FB3" w14:textId="77777777" w:rsidTr="0044476F">
        <w:tc>
          <w:tcPr>
            <w:tcW w:w="2283" w:type="pct"/>
          </w:tcPr>
          <w:p w14:paraId="1B359763" w14:textId="18D290CC" w:rsidR="0044476F" w:rsidRDefault="0044476F" w:rsidP="0044476F">
            <w:pPr>
              <w:adjustRightInd w:val="0"/>
              <w:snapToGrid w:val="0"/>
              <w:jc w:val="center"/>
              <w:rPr>
                <w:rFonts w:ascii="Arial" w:hAnsi="Arial" w:cs="Arial"/>
                <w:color w:val="000000" w:themeColor="text1"/>
                <w:sz w:val="20"/>
                <w:szCs w:val="20"/>
              </w:rPr>
            </w:pPr>
            <w:r w:rsidRPr="0044476F">
              <w:rPr>
                <w:rFonts w:ascii="Arial" w:hAnsi="Arial" w:cs="Arial"/>
                <w:b/>
                <w:bCs/>
                <w:color w:val="000000" w:themeColor="text1"/>
                <w:sz w:val="20"/>
                <w:szCs w:val="20"/>
              </w:rPr>
              <w:t>CHỦ ĐẦU TƯ/BQLDA</w:t>
            </w:r>
            <w:r>
              <w:rPr>
                <w:rFonts w:ascii="Arial" w:hAnsi="Arial" w:cs="Arial"/>
                <w:color w:val="000000" w:themeColor="text1"/>
                <w:sz w:val="20"/>
                <w:szCs w:val="20"/>
              </w:rPr>
              <w:br/>
            </w:r>
            <w:r w:rsidRPr="0044476F">
              <w:rPr>
                <w:rFonts w:ascii="Arial" w:hAnsi="Arial" w:cs="Arial"/>
                <w:color w:val="000000" w:themeColor="text1"/>
                <w:sz w:val="20"/>
                <w:szCs w:val="20"/>
                <w:vertAlign w:val="superscript"/>
              </w:rPr>
              <w:t>________</w:t>
            </w:r>
          </w:p>
        </w:tc>
        <w:tc>
          <w:tcPr>
            <w:tcW w:w="2717" w:type="pct"/>
          </w:tcPr>
          <w:p w14:paraId="71FD8329" w14:textId="0AA492A5" w:rsidR="0044476F" w:rsidRPr="0044476F" w:rsidRDefault="0044476F" w:rsidP="0044476F">
            <w:pPr>
              <w:adjustRightInd w:val="0"/>
              <w:snapToGrid w:val="0"/>
              <w:jc w:val="center"/>
              <w:rPr>
                <w:rFonts w:ascii="Arial" w:hAnsi="Arial" w:cs="Arial"/>
                <w:bCs/>
                <w:color w:val="000000" w:themeColor="text1"/>
                <w:sz w:val="20"/>
                <w:szCs w:val="20"/>
              </w:rPr>
            </w:pPr>
            <w:r w:rsidRPr="0044476F">
              <w:rPr>
                <w:rFonts w:ascii="Arial" w:hAnsi="Arial" w:cs="Arial"/>
                <w:b/>
                <w:bCs/>
                <w:color w:val="000000" w:themeColor="text1"/>
                <w:sz w:val="20"/>
                <w:szCs w:val="20"/>
              </w:rPr>
              <w:t>CỘNG HÒA XÃ HỘI CHỦ NGHĨA VIỆT NAM</w:t>
            </w:r>
            <w:r>
              <w:rPr>
                <w:rFonts w:ascii="Arial" w:hAnsi="Arial" w:cs="Arial"/>
                <w:color w:val="000000" w:themeColor="text1"/>
                <w:sz w:val="20"/>
                <w:szCs w:val="20"/>
              </w:rPr>
              <w:br/>
            </w:r>
            <w:r w:rsidRPr="00E95183">
              <w:rPr>
                <w:rFonts w:ascii="Arial" w:hAnsi="Arial" w:cs="Arial"/>
                <w:b/>
                <w:color w:val="000000" w:themeColor="text1"/>
                <w:sz w:val="20"/>
                <w:szCs w:val="20"/>
              </w:rPr>
              <w:t>Độc lập - Tự do - Hạnh phúc</w:t>
            </w:r>
            <w:r>
              <w:rPr>
                <w:rFonts w:ascii="Arial" w:hAnsi="Arial" w:cs="Arial"/>
                <w:b/>
                <w:color w:val="000000" w:themeColor="text1"/>
                <w:sz w:val="20"/>
                <w:szCs w:val="20"/>
              </w:rPr>
              <w:br/>
            </w:r>
            <w:r w:rsidRPr="0044476F">
              <w:rPr>
                <w:rFonts w:ascii="Arial" w:hAnsi="Arial" w:cs="Arial"/>
                <w:bCs/>
                <w:color w:val="000000" w:themeColor="text1"/>
                <w:sz w:val="20"/>
                <w:szCs w:val="20"/>
                <w:vertAlign w:val="superscript"/>
              </w:rPr>
              <w:t>_______________________</w:t>
            </w:r>
            <w:r>
              <w:rPr>
                <w:rFonts w:ascii="Arial" w:hAnsi="Arial" w:cs="Arial"/>
                <w:bCs/>
                <w:color w:val="000000" w:themeColor="text1"/>
                <w:sz w:val="20"/>
                <w:szCs w:val="20"/>
              </w:rPr>
              <w:br/>
            </w:r>
            <w:r w:rsidRPr="0044476F">
              <w:rPr>
                <w:rFonts w:ascii="Arial" w:hAnsi="Arial" w:cs="Arial"/>
                <w:bCs/>
                <w:i/>
                <w:iCs/>
                <w:color w:val="000000" w:themeColor="text1"/>
                <w:sz w:val="20"/>
                <w:szCs w:val="20"/>
              </w:rPr>
              <w:t>............., ngày     tháng     năm</w:t>
            </w:r>
          </w:p>
        </w:tc>
      </w:tr>
    </w:tbl>
    <w:p w14:paraId="4F5419A0" w14:textId="77777777" w:rsidR="0044476F" w:rsidRDefault="0044476F" w:rsidP="0044476F">
      <w:pPr>
        <w:adjustRightInd w:val="0"/>
        <w:snapToGrid w:val="0"/>
        <w:spacing w:after="0" w:line="240" w:lineRule="auto"/>
        <w:jc w:val="center"/>
        <w:rPr>
          <w:rFonts w:ascii="Arial" w:hAnsi="Arial" w:cs="Arial"/>
          <w:color w:val="000000" w:themeColor="text1"/>
          <w:sz w:val="20"/>
          <w:szCs w:val="20"/>
        </w:rPr>
      </w:pPr>
    </w:p>
    <w:p w14:paraId="5470EF30" w14:textId="4B4DCCB0" w:rsidR="004A228B" w:rsidRDefault="0079788A" w:rsidP="0044476F">
      <w:pPr>
        <w:adjustRightInd w:val="0"/>
        <w:snapToGrid w:val="0"/>
        <w:spacing w:after="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TOÁN THU, CHI QU</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 LÝ 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ÁN</w:t>
      </w:r>
      <w:r w:rsidR="0044476F">
        <w:rPr>
          <w:rFonts w:ascii="Arial" w:hAnsi="Arial" w:cs="Arial"/>
          <w:b/>
          <w:color w:val="000000" w:themeColor="text1"/>
          <w:sz w:val="20"/>
          <w:szCs w:val="20"/>
        </w:rPr>
        <w:br/>
      </w:r>
      <w:r w:rsidRPr="00E95183">
        <w:rPr>
          <w:rFonts w:ascii="Arial" w:hAnsi="Arial" w:cs="Arial"/>
          <w:b/>
          <w:color w:val="000000" w:themeColor="text1"/>
          <w:sz w:val="20"/>
          <w:szCs w:val="20"/>
        </w:rPr>
        <w:t>Năm ...</w:t>
      </w:r>
    </w:p>
    <w:p w14:paraId="21D06BC3" w14:textId="62C45A48" w:rsidR="0044476F" w:rsidRDefault="0044476F" w:rsidP="0044476F">
      <w:pPr>
        <w:adjustRightInd w:val="0"/>
        <w:snapToGrid w:val="0"/>
        <w:spacing w:after="0" w:line="240" w:lineRule="auto"/>
        <w:jc w:val="center"/>
        <w:rPr>
          <w:rFonts w:ascii="Arial" w:hAnsi="Arial" w:cs="Arial"/>
          <w:color w:val="000000" w:themeColor="text1"/>
          <w:sz w:val="20"/>
          <w:szCs w:val="20"/>
        </w:rPr>
      </w:pPr>
    </w:p>
    <w:p w14:paraId="0CF39797" w14:textId="61CBBCDE" w:rsidR="0044476F" w:rsidRPr="0044476F" w:rsidRDefault="0044476F" w:rsidP="0044476F">
      <w:pPr>
        <w:adjustRightInd w:val="0"/>
        <w:snapToGrid w:val="0"/>
        <w:spacing w:after="120" w:line="240" w:lineRule="auto"/>
        <w:ind w:firstLine="720"/>
        <w:jc w:val="both"/>
        <w:rPr>
          <w:rFonts w:ascii="Arial" w:hAnsi="Arial" w:cs="Arial"/>
          <w:b/>
          <w:bCs/>
          <w:color w:val="000000" w:themeColor="text1"/>
          <w:sz w:val="20"/>
          <w:szCs w:val="20"/>
        </w:rPr>
      </w:pPr>
      <w:r w:rsidRPr="0044476F">
        <w:rPr>
          <w:rFonts w:ascii="Arial" w:hAnsi="Arial" w:cs="Arial"/>
          <w:b/>
          <w:bCs/>
          <w:color w:val="000000" w:themeColor="text1"/>
          <w:sz w:val="20"/>
          <w:szCs w:val="20"/>
        </w:rPr>
        <w:t>A. Dự toán thu</w:t>
      </w:r>
    </w:p>
    <w:p w14:paraId="698D568C" w14:textId="53C2E278" w:rsidR="004A228B" w:rsidRPr="00E95183" w:rsidRDefault="0079788A" w:rsidP="0044476F">
      <w:pPr>
        <w:adjustRightInd w:val="0"/>
        <w:snapToGrid w:val="0"/>
        <w:spacing w:after="0" w:line="240" w:lineRule="auto"/>
        <w:jc w:val="right"/>
        <w:rPr>
          <w:rFonts w:ascii="Arial" w:hAnsi="Arial" w:cs="Arial"/>
          <w:color w:val="000000" w:themeColor="text1"/>
          <w:sz w:val="20"/>
          <w:szCs w:val="20"/>
        </w:rPr>
      </w:pPr>
      <w:r w:rsidRPr="00E95183">
        <w:rPr>
          <w:rFonts w:ascii="Arial" w:hAnsi="Arial" w:cs="Arial"/>
          <w:i/>
          <w:color w:val="000000" w:themeColor="text1"/>
          <w:sz w:val="20"/>
          <w:szCs w:val="20"/>
        </w:rPr>
        <w:t>Đơn v</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tính: đ</w:t>
      </w:r>
      <w:r w:rsidRPr="00E95183">
        <w:rPr>
          <w:rFonts w:ascii="Arial" w:hAnsi="Arial" w:cs="Arial"/>
          <w:i/>
          <w:color w:val="000000" w:themeColor="text1"/>
          <w:sz w:val="20"/>
          <w:szCs w:val="20"/>
        </w:rPr>
        <w:t>ồ</w:t>
      </w:r>
      <w:r w:rsidRPr="00E95183">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75"/>
        <w:gridCol w:w="1188"/>
        <w:gridCol w:w="1131"/>
        <w:gridCol w:w="1185"/>
        <w:gridCol w:w="934"/>
        <w:gridCol w:w="990"/>
        <w:gridCol w:w="988"/>
        <w:gridCol w:w="1273"/>
        <w:gridCol w:w="952"/>
      </w:tblGrid>
      <w:tr w:rsidR="0044476F" w:rsidRPr="00E95183" w14:paraId="2E82E54C" w14:textId="77777777" w:rsidTr="009674BF">
        <w:trPr>
          <w:trHeight w:val="20"/>
        </w:trPr>
        <w:tc>
          <w:tcPr>
            <w:tcW w:w="208" w:type="pct"/>
            <w:vMerge w:val="restart"/>
            <w:vAlign w:val="center"/>
          </w:tcPr>
          <w:p w14:paraId="6E3E3576" w14:textId="77777777" w:rsidR="0044476F" w:rsidRPr="00E95183" w:rsidRDefault="0044476F"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Số TT</w:t>
            </w:r>
          </w:p>
        </w:tc>
        <w:tc>
          <w:tcPr>
            <w:tcW w:w="659" w:type="pct"/>
            <w:vMerge w:val="restart"/>
            <w:vAlign w:val="center"/>
          </w:tcPr>
          <w:p w14:paraId="6395F2B1" w14:textId="77777777" w:rsidR="0044476F" w:rsidRPr="00E95183" w:rsidRDefault="0044476F"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Danh mục dự án</w:t>
            </w:r>
          </w:p>
        </w:tc>
        <w:tc>
          <w:tcPr>
            <w:tcW w:w="627" w:type="pct"/>
            <w:vMerge w:val="restart"/>
            <w:vAlign w:val="center"/>
          </w:tcPr>
          <w:p w14:paraId="43DF8EEC" w14:textId="78BBA735" w:rsidR="0044476F" w:rsidRPr="00E95183" w:rsidRDefault="0044476F"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Tổng nguồn thu theo</w:t>
            </w:r>
            <w:r>
              <w:rPr>
                <w:rFonts w:ascii="Arial" w:hAnsi="Arial" w:cs="Arial"/>
                <w:b/>
                <w:color w:val="000000" w:themeColor="text1"/>
                <w:sz w:val="20"/>
                <w:szCs w:val="20"/>
              </w:rPr>
              <w:t xml:space="preserve"> </w:t>
            </w:r>
            <w:r w:rsidRPr="00E95183">
              <w:rPr>
                <w:rFonts w:ascii="Arial" w:hAnsi="Arial" w:cs="Arial"/>
                <w:b/>
                <w:color w:val="000000" w:themeColor="text1"/>
                <w:sz w:val="20"/>
                <w:szCs w:val="20"/>
              </w:rPr>
              <w:t>dự án</w:t>
            </w:r>
          </w:p>
        </w:tc>
        <w:tc>
          <w:tcPr>
            <w:tcW w:w="657" w:type="pct"/>
            <w:vMerge w:val="restart"/>
            <w:vAlign w:val="center"/>
          </w:tcPr>
          <w:p w14:paraId="727AC6D4" w14:textId="77777777" w:rsidR="0044476F" w:rsidRPr="00E95183" w:rsidRDefault="0044476F"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Lũy kế nguồn đã thu các năm trước</w:t>
            </w:r>
          </w:p>
        </w:tc>
        <w:tc>
          <w:tcPr>
            <w:tcW w:w="2320" w:type="pct"/>
            <w:gridSpan w:val="4"/>
            <w:vAlign w:val="center"/>
          </w:tcPr>
          <w:p w14:paraId="6B2A9DB6" w14:textId="77777777" w:rsidR="0044476F" w:rsidRPr="00E95183" w:rsidRDefault="0044476F"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Nguồn thu năm kế hoạch</w:t>
            </w:r>
          </w:p>
        </w:tc>
        <w:tc>
          <w:tcPr>
            <w:tcW w:w="528" w:type="pct"/>
            <w:vMerge w:val="restart"/>
            <w:vAlign w:val="center"/>
          </w:tcPr>
          <w:p w14:paraId="5CF14221" w14:textId="77777777" w:rsidR="0044476F" w:rsidRPr="00E95183" w:rsidRDefault="0044476F"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Nguồn còn lại thu các năm sau</w:t>
            </w:r>
          </w:p>
        </w:tc>
      </w:tr>
      <w:tr w:rsidR="0044476F" w:rsidRPr="00E95183" w14:paraId="35D4FEB3" w14:textId="77777777" w:rsidTr="009674BF">
        <w:trPr>
          <w:trHeight w:val="20"/>
        </w:trPr>
        <w:tc>
          <w:tcPr>
            <w:tcW w:w="208" w:type="pct"/>
            <w:vMerge/>
            <w:vAlign w:val="center"/>
          </w:tcPr>
          <w:p w14:paraId="6EA3715E" w14:textId="77777777" w:rsidR="0044476F" w:rsidRPr="00E95183" w:rsidRDefault="0044476F" w:rsidP="009674BF">
            <w:pPr>
              <w:spacing w:before="40" w:after="40" w:line="240" w:lineRule="auto"/>
              <w:jc w:val="center"/>
              <w:rPr>
                <w:rFonts w:ascii="Arial" w:hAnsi="Arial" w:cs="Arial"/>
                <w:color w:val="000000" w:themeColor="text1"/>
                <w:sz w:val="20"/>
                <w:szCs w:val="20"/>
              </w:rPr>
            </w:pPr>
          </w:p>
        </w:tc>
        <w:tc>
          <w:tcPr>
            <w:tcW w:w="659" w:type="pct"/>
            <w:vMerge/>
            <w:vAlign w:val="center"/>
          </w:tcPr>
          <w:p w14:paraId="0F411E69" w14:textId="77777777" w:rsidR="0044476F" w:rsidRPr="00E95183" w:rsidRDefault="0044476F" w:rsidP="009674BF">
            <w:pPr>
              <w:spacing w:before="40" w:after="40" w:line="240" w:lineRule="auto"/>
              <w:rPr>
                <w:rFonts w:ascii="Arial" w:hAnsi="Arial" w:cs="Arial"/>
                <w:color w:val="000000" w:themeColor="text1"/>
                <w:sz w:val="20"/>
                <w:szCs w:val="20"/>
              </w:rPr>
            </w:pPr>
          </w:p>
        </w:tc>
        <w:tc>
          <w:tcPr>
            <w:tcW w:w="627" w:type="pct"/>
            <w:vMerge/>
            <w:vAlign w:val="center"/>
          </w:tcPr>
          <w:p w14:paraId="50384DFA" w14:textId="77777777" w:rsidR="0044476F" w:rsidRPr="00E95183" w:rsidRDefault="0044476F" w:rsidP="009674BF">
            <w:pPr>
              <w:spacing w:before="40" w:after="40" w:line="240" w:lineRule="auto"/>
              <w:jc w:val="center"/>
              <w:rPr>
                <w:rFonts w:ascii="Arial" w:hAnsi="Arial" w:cs="Arial"/>
                <w:color w:val="000000" w:themeColor="text1"/>
                <w:sz w:val="20"/>
                <w:szCs w:val="20"/>
              </w:rPr>
            </w:pPr>
          </w:p>
        </w:tc>
        <w:tc>
          <w:tcPr>
            <w:tcW w:w="657" w:type="pct"/>
            <w:vMerge/>
            <w:vAlign w:val="center"/>
          </w:tcPr>
          <w:p w14:paraId="1B1453A1" w14:textId="77777777" w:rsidR="0044476F" w:rsidRPr="00E95183" w:rsidRDefault="0044476F" w:rsidP="009674BF">
            <w:pPr>
              <w:spacing w:before="40" w:after="40" w:line="240" w:lineRule="auto"/>
              <w:jc w:val="center"/>
              <w:rPr>
                <w:rFonts w:ascii="Arial" w:hAnsi="Arial" w:cs="Arial"/>
                <w:color w:val="000000" w:themeColor="text1"/>
                <w:sz w:val="20"/>
                <w:szCs w:val="20"/>
              </w:rPr>
            </w:pPr>
          </w:p>
        </w:tc>
        <w:tc>
          <w:tcPr>
            <w:tcW w:w="518" w:type="pct"/>
            <w:vMerge w:val="restart"/>
            <w:vAlign w:val="center"/>
          </w:tcPr>
          <w:p w14:paraId="1FD02B07" w14:textId="2A45A553" w:rsidR="0044476F" w:rsidRPr="00E95183" w:rsidRDefault="0044476F"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Tổng</w:t>
            </w:r>
            <w:r w:rsidR="0073046B">
              <w:rPr>
                <w:rFonts w:ascii="Arial" w:hAnsi="Arial" w:cs="Arial"/>
                <w:b/>
                <w:color w:val="000000" w:themeColor="text1"/>
                <w:sz w:val="20"/>
                <w:szCs w:val="20"/>
              </w:rPr>
              <w:t xml:space="preserve"> </w:t>
            </w:r>
            <w:r w:rsidRPr="00E95183">
              <w:rPr>
                <w:rFonts w:ascii="Arial" w:hAnsi="Arial" w:cs="Arial"/>
                <w:b/>
                <w:color w:val="000000" w:themeColor="text1"/>
                <w:sz w:val="20"/>
                <w:szCs w:val="20"/>
              </w:rPr>
              <w:t>số</w:t>
            </w:r>
          </w:p>
        </w:tc>
        <w:tc>
          <w:tcPr>
            <w:tcW w:w="1097" w:type="pct"/>
            <w:gridSpan w:val="2"/>
            <w:vAlign w:val="center"/>
          </w:tcPr>
          <w:p w14:paraId="100F5F06" w14:textId="77777777" w:rsidR="0044476F" w:rsidRPr="00E95183" w:rsidRDefault="0044476F"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Nguồn thu được sử dụng trong năm</w:t>
            </w:r>
          </w:p>
        </w:tc>
        <w:tc>
          <w:tcPr>
            <w:tcW w:w="706" w:type="pct"/>
            <w:vMerge w:val="restart"/>
            <w:vAlign w:val="center"/>
          </w:tcPr>
          <w:p w14:paraId="38BD147D" w14:textId="77777777" w:rsidR="0044476F" w:rsidRPr="00E95183" w:rsidRDefault="0044476F"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Nguồn thu chuyển sang năm sau tiếp tục sử dụng</w:t>
            </w:r>
          </w:p>
        </w:tc>
        <w:tc>
          <w:tcPr>
            <w:tcW w:w="528" w:type="pct"/>
            <w:vMerge/>
            <w:vAlign w:val="center"/>
          </w:tcPr>
          <w:p w14:paraId="48C7D8CD" w14:textId="77777777" w:rsidR="0044476F" w:rsidRPr="00E95183" w:rsidRDefault="0044476F" w:rsidP="009674BF">
            <w:pPr>
              <w:spacing w:before="40" w:after="40" w:line="240" w:lineRule="auto"/>
              <w:jc w:val="center"/>
              <w:rPr>
                <w:rFonts w:ascii="Arial" w:hAnsi="Arial" w:cs="Arial"/>
                <w:color w:val="000000" w:themeColor="text1"/>
                <w:sz w:val="20"/>
                <w:szCs w:val="20"/>
              </w:rPr>
            </w:pPr>
          </w:p>
        </w:tc>
      </w:tr>
      <w:tr w:rsidR="0044476F" w:rsidRPr="00E95183" w14:paraId="3D3791B3" w14:textId="77777777" w:rsidTr="009674BF">
        <w:trPr>
          <w:trHeight w:val="20"/>
        </w:trPr>
        <w:tc>
          <w:tcPr>
            <w:tcW w:w="208" w:type="pct"/>
            <w:vMerge/>
            <w:vAlign w:val="center"/>
          </w:tcPr>
          <w:p w14:paraId="473BE4C8" w14:textId="77777777" w:rsidR="0044476F" w:rsidRPr="00E95183" w:rsidRDefault="0044476F" w:rsidP="009674BF">
            <w:pPr>
              <w:spacing w:before="40" w:after="40" w:line="240" w:lineRule="auto"/>
              <w:jc w:val="center"/>
              <w:rPr>
                <w:rFonts w:ascii="Arial" w:hAnsi="Arial" w:cs="Arial"/>
                <w:color w:val="000000" w:themeColor="text1"/>
                <w:sz w:val="20"/>
                <w:szCs w:val="20"/>
              </w:rPr>
            </w:pPr>
          </w:p>
        </w:tc>
        <w:tc>
          <w:tcPr>
            <w:tcW w:w="659" w:type="pct"/>
            <w:vMerge/>
            <w:vAlign w:val="center"/>
          </w:tcPr>
          <w:p w14:paraId="5FC498A2" w14:textId="77777777" w:rsidR="0044476F" w:rsidRPr="00E95183" w:rsidRDefault="0044476F" w:rsidP="009674BF">
            <w:pPr>
              <w:spacing w:before="40" w:after="40" w:line="240" w:lineRule="auto"/>
              <w:rPr>
                <w:rFonts w:ascii="Arial" w:hAnsi="Arial" w:cs="Arial"/>
                <w:color w:val="000000" w:themeColor="text1"/>
                <w:sz w:val="20"/>
                <w:szCs w:val="20"/>
              </w:rPr>
            </w:pPr>
          </w:p>
        </w:tc>
        <w:tc>
          <w:tcPr>
            <w:tcW w:w="627" w:type="pct"/>
            <w:vMerge/>
            <w:vAlign w:val="center"/>
          </w:tcPr>
          <w:p w14:paraId="14205FBD" w14:textId="77777777" w:rsidR="0044476F" w:rsidRPr="00E95183" w:rsidRDefault="0044476F" w:rsidP="009674BF">
            <w:pPr>
              <w:spacing w:before="40" w:after="40" w:line="240" w:lineRule="auto"/>
              <w:jc w:val="center"/>
              <w:rPr>
                <w:rFonts w:ascii="Arial" w:hAnsi="Arial" w:cs="Arial"/>
                <w:color w:val="000000" w:themeColor="text1"/>
                <w:sz w:val="20"/>
                <w:szCs w:val="20"/>
              </w:rPr>
            </w:pPr>
          </w:p>
        </w:tc>
        <w:tc>
          <w:tcPr>
            <w:tcW w:w="657" w:type="pct"/>
            <w:vMerge/>
            <w:vAlign w:val="center"/>
          </w:tcPr>
          <w:p w14:paraId="390583D1" w14:textId="77777777" w:rsidR="0044476F" w:rsidRPr="00E95183" w:rsidRDefault="0044476F" w:rsidP="009674BF">
            <w:pPr>
              <w:spacing w:before="40" w:after="40" w:line="240" w:lineRule="auto"/>
              <w:jc w:val="center"/>
              <w:rPr>
                <w:rFonts w:ascii="Arial" w:hAnsi="Arial" w:cs="Arial"/>
                <w:color w:val="000000" w:themeColor="text1"/>
                <w:sz w:val="20"/>
                <w:szCs w:val="20"/>
              </w:rPr>
            </w:pPr>
          </w:p>
        </w:tc>
        <w:tc>
          <w:tcPr>
            <w:tcW w:w="518" w:type="pct"/>
            <w:vMerge/>
            <w:vAlign w:val="center"/>
          </w:tcPr>
          <w:p w14:paraId="239EBE92" w14:textId="77777777" w:rsidR="0044476F" w:rsidRPr="00E95183" w:rsidRDefault="0044476F" w:rsidP="009674BF">
            <w:pPr>
              <w:spacing w:before="40" w:after="40" w:line="240" w:lineRule="auto"/>
              <w:jc w:val="center"/>
              <w:rPr>
                <w:rFonts w:ascii="Arial" w:hAnsi="Arial" w:cs="Arial"/>
                <w:color w:val="000000" w:themeColor="text1"/>
                <w:sz w:val="20"/>
                <w:szCs w:val="20"/>
              </w:rPr>
            </w:pPr>
          </w:p>
        </w:tc>
        <w:tc>
          <w:tcPr>
            <w:tcW w:w="549" w:type="pct"/>
            <w:vAlign w:val="center"/>
          </w:tcPr>
          <w:p w14:paraId="1C01B21F" w14:textId="77777777" w:rsidR="0044476F" w:rsidRPr="00E95183" w:rsidRDefault="0044476F"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Số tiền</w:t>
            </w:r>
          </w:p>
        </w:tc>
        <w:tc>
          <w:tcPr>
            <w:tcW w:w="548" w:type="pct"/>
            <w:vAlign w:val="center"/>
          </w:tcPr>
          <w:p w14:paraId="081B02E4" w14:textId="77777777" w:rsidR="0044476F" w:rsidRPr="00E95183" w:rsidRDefault="0044476F"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Tỷ lệ (%)</w:t>
            </w:r>
          </w:p>
        </w:tc>
        <w:tc>
          <w:tcPr>
            <w:tcW w:w="706" w:type="pct"/>
            <w:vMerge/>
            <w:vAlign w:val="center"/>
          </w:tcPr>
          <w:p w14:paraId="0F4A9E14" w14:textId="77777777" w:rsidR="0044476F" w:rsidRPr="00E95183" w:rsidRDefault="0044476F" w:rsidP="009674BF">
            <w:pPr>
              <w:spacing w:before="40" w:after="40" w:line="240" w:lineRule="auto"/>
              <w:jc w:val="center"/>
              <w:rPr>
                <w:rFonts w:ascii="Arial" w:hAnsi="Arial" w:cs="Arial"/>
                <w:color w:val="000000" w:themeColor="text1"/>
                <w:sz w:val="20"/>
                <w:szCs w:val="20"/>
              </w:rPr>
            </w:pPr>
          </w:p>
        </w:tc>
        <w:tc>
          <w:tcPr>
            <w:tcW w:w="528" w:type="pct"/>
            <w:vMerge/>
            <w:vAlign w:val="center"/>
          </w:tcPr>
          <w:p w14:paraId="3C9F100D" w14:textId="77777777" w:rsidR="0044476F" w:rsidRPr="00E95183" w:rsidRDefault="0044476F" w:rsidP="009674BF">
            <w:pPr>
              <w:spacing w:before="40" w:after="40" w:line="240" w:lineRule="auto"/>
              <w:jc w:val="center"/>
              <w:rPr>
                <w:rFonts w:ascii="Arial" w:hAnsi="Arial" w:cs="Arial"/>
                <w:color w:val="000000" w:themeColor="text1"/>
                <w:sz w:val="20"/>
                <w:szCs w:val="20"/>
              </w:rPr>
            </w:pPr>
          </w:p>
        </w:tc>
      </w:tr>
      <w:tr w:rsidR="004A228B" w:rsidRPr="0073046B" w14:paraId="7379C815" w14:textId="77777777" w:rsidTr="009674BF">
        <w:trPr>
          <w:trHeight w:val="20"/>
        </w:trPr>
        <w:tc>
          <w:tcPr>
            <w:tcW w:w="208" w:type="pct"/>
            <w:vAlign w:val="center"/>
          </w:tcPr>
          <w:p w14:paraId="17DD44BD" w14:textId="77777777" w:rsidR="004A228B" w:rsidRPr="0073046B" w:rsidRDefault="0079788A" w:rsidP="009674BF">
            <w:pPr>
              <w:spacing w:before="40" w:after="40" w:line="240" w:lineRule="auto"/>
              <w:jc w:val="center"/>
              <w:rPr>
                <w:rFonts w:ascii="Arial" w:hAnsi="Arial" w:cs="Arial"/>
                <w:color w:val="000000" w:themeColor="text1"/>
                <w:sz w:val="20"/>
                <w:szCs w:val="20"/>
              </w:rPr>
            </w:pPr>
            <w:r w:rsidRPr="0073046B">
              <w:rPr>
                <w:rFonts w:ascii="Arial" w:hAnsi="Arial" w:cs="Arial"/>
                <w:color w:val="000000" w:themeColor="text1"/>
                <w:sz w:val="20"/>
                <w:szCs w:val="20"/>
              </w:rPr>
              <w:t>1</w:t>
            </w:r>
          </w:p>
        </w:tc>
        <w:tc>
          <w:tcPr>
            <w:tcW w:w="659" w:type="pct"/>
            <w:vAlign w:val="center"/>
          </w:tcPr>
          <w:p w14:paraId="1EA2CFCB" w14:textId="77777777" w:rsidR="004A228B" w:rsidRPr="0073046B" w:rsidRDefault="0079788A" w:rsidP="009674BF">
            <w:pPr>
              <w:spacing w:before="40" w:after="40" w:line="240" w:lineRule="auto"/>
              <w:jc w:val="center"/>
              <w:rPr>
                <w:rFonts w:ascii="Arial" w:hAnsi="Arial" w:cs="Arial"/>
                <w:color w:val="000000" w:themeColor="text1"/>
                <w:sz w:val="20"/>
                <w:szCs w:val="20"/>
              </w:rPr>
            </w:pPr>
            <w:r w:rsidRPr="0073046B">
              <w:rPr>
                <w:rFonts w:ascii="Arial" w:hAnsi="Arial" w:cs="Arial"/>
                <w:color w:val="000000" w:themeColor="text1"/>
                <w:sz w:val="20"/>
                <w:szCs w:val="20"/>
              </w:rPr>
              <w:t>2</w:t>
            </w:r>
          </w:p>
        </w:tc>
        <w:tc>
          <w:tcPr>
            <w:tcW w:w="627" w:type="pct"/>
            <w:vAlign w:val="center"/>
          </w:tcPr>
          <w:p w14:paraId="670A5D02" w14:textId="77777777" w:rsidR="004A228B" w:rsidRPr="0073046B" w:rsidRDefault="0079788A" w:rsidP="009674BF">
            <w:pPr>
              <w:spacing w:before="40" w:after="40" w:line="240" w:lineRule="auto"/>
              <w:jc w:val="center"/>
              <w:rPr>
                <w:rFonts w:ascii="Arial" w:hAnsi="Arial" w:cs="Arial"/>
                <w:color w:val="000000" w:themeColor="text1"/>
                <w:sz w:val="20"/>
                <w:szCs w:val="20"/>
              </w:rPr>
            </w:pPr>
            <w:r w:rsidRPr="0073046B">
              <w:rPr>
                <w:rFonts w:ascii="Arial" w:hAnsi="Arial" w:cs="Arial"/>
                <w:color w:val="000000" w:themeColor="text1"/>
                <w:sz w:val="20"/>
                <w:szCs w:val="20"/>
              </w:rPr>
              <w:t>3</w:t>
            </w:r>
          </w:p>
        </w:tc>
        <w:tc>
          <w:tcPr>
            <w:tcW w:w="657" w:type="pct"/>
            <w:vAlign w:val="center"/>
          </w:tcPr>
          <w:p w14:paraId="139F13C2" w14:textId="77777777" w:rsidR="004A228B" w:rsidRPr="0073046B" w:rsidRDefault="0079788A" w:rsidP="009674BF">
            <w:pPr>
              <w:spacing w:before="40" w:after="40" w:line="240" w:lineRule="auto"/>
              <w:jc w:val="center"/>
              <w:rPr>
                <w:rFonts w:ascii="Arial" w:hAnsi="Arial" w:cs="Arial"/>
                <w:color w:val="000000" w:themeColor="text1"/>
                <w:sz w:val="20"/>
                <w:szCs w:val="20"/>
              </w:rPr>
            </w:pPr>
            <w:r w:rsidRPr="0073046B">
              <w:rPr>
                <w:rFonts w:ascii="Arial" w:hAnsi="Arial" w:cs="Arial"/>
                <w:color w:val="000000" w:themeColor="text1"/>
                <w:sz w:val="20"/>
                <w:szCs w:val="20"/>
              </w:rPr>
              <w:t>4</w:t>
            </w:r>
          </w:p>
        </w:tc>
        <w:tc>
          <w:tcPr>
            <w:tcW w:w="518" w:type="pct"/>
            <w:vAlign w:val="center"/>
          </w:tcPr>
          <w:p w14:paraId="58C5C0E2" w14:textId="77777777" w:rsidR="004A228B" w:rsidRPr="0073046B" w:rsidRDefault="0079788A" w:rsidP="009674BF">
            <w:pPr>
              <w:spacing w:before="40" w:after="40" w:line="240" w:lineRule="auto"/>
              <w:jc w:val="center"/>
              <w:rPr>
                <w:rFonts w:ascii="Arial" w:hAnsi="Arial" w:cs="Arial"/>
                <w:color w:val="000000" w:themeColor="text1"/>
                <w:sz w:val="20"/>
                <w:szCs w:val="20"/>
              </w:rPr>
            </w:pPr>
            <w:r w:rsidRPr="0073046B">
              <w:rPr>
                <w:rFonts w:ascii="Arial" w:hAnsi="Arial" w:cs="Arial"/>
                <w:color w:val="000000" w:themeColor="text1"/>
                <w:sz w:val="20"/>
                <w:szCs w:val="20"/>
              </w:rPr>
              <w:t>5</w:t>
            </w:r>
          </w:p>
        </w:tc>
        <w:tc>
          <w:tcPr>
            <w:tcW w:w="549" w:type="pct"/>
            <w:vAlign w:val="center"/>
          </w:tcPr>
          <w:p w14:paraId="35857BEA" w14:textId="77777777" w:rsidR="004A228B" w:rsidRPr="0073046B" w:rsidRDefault="0079788A" w:rsidP="009674BF">
            <w:pPr>
              <w:spacing w:before="40" w:after="40" w:line="240" w:lineRule="auto"/>
              <w:jc w:val="center"/>
              <w:rPr>
                <w:rFonts w:ascii="Arial" w:hAnsi="Arial" w:cs="Arial"/>
                <w:color w:val="000000" w:themeColor="text1"/>
                <w:sz w:val="20"/>
                <w:szCs w:val="20"/>
              </w:rPr>
            </w:pPr>
            <w:r w:rsidRPr="0073046B">
              <w:rPr>
                <w:rFonts w:ascii="Arial" w:hAnsi="Arial" w:cs="Arial"/>
                <w:color w:val="000000" w:themeColor="text1"/>
                <w:sz w:val="20"/>
                <w:szCs w:val="20"/>
              </w:rPr>
              <w:t>6</w:t>
            </w:r>
          </w:p>
        </w:tc>
        <w:tc>
          <w:tcPr>
            <w:tcW w:w="548" w:type="pct"/>
            <w:vAlign w:val="center"/>
          </w:tcPr>
          <w:p w14:paraId="5CEF835E" w14:textId="77777777" w:rsidR="004A228B" w:rsidRPr="0073046B" w:rsidRDefault="0079788A" w:rsidP="009674BF">
            <w:pPr>
              <w:spacing w:before="40" w:after="40" w:line="240" w:lineRule="auto"/>
              <w:jc w:val="center"/>
              <w:rPr>
                <w:rFonts w:ascii="Arial" w:hAnsi="Arial" w:cs="Arial"/>
                <w:color w:val="000000" w:themeColor="text1"/>
                <w:sz w:val="20"/>
                <w:szCs w:val="20"/>
              </w:rPr>
            </w:pPr>
            <w:r w:rsidRPr="0073046B">
              <w:rPr>
                <w:rFonts w:ascii="Arial" w:hAnsi="Arial" w:cs="Arial"/>
                <w:color w:val="000000" w:themeColor="text1"/>
                <w:sz w:val="20"/>
                <w:szCs w:val="20"/>
              </w:rPr>
              <w:t>7</w:t>
            </w:r>
          </w:p>
        </w:tc>
        <w:tc>
          <w:tcPr>
            <w:tcW w:w="706" w:type="pct"/>
            <w:vAlign w:val="center"/>
          </w:tcPr>
          <w:p w14:paraId="6B8F924D" w14:textId="65C7A317" w:rsidR="004A228B" w:rsidRPr="0073046B" w:rsidRDefault="0079788A" w:rsidP="009674BF">
            <w:pPr>
              <w:spacing w:before="40" w:after="40" w:line="240" w:lineRule="auto"/>
              <w:jc w:val="center"/>
              <w:rPr>
                <w:rFonts w:ascii="Arial" w:hAnsi="Arial" w:cs="Arial"/>
                <w:color w:val="000000" w:themeColor="text1"/>
                <w:sz w:val="20"/>
                <w:szCs w:val="20"/>
              </w:rPr>
            </w:pPr>
            <w:r w:rsidRPr="0073046B">
              <w:rPr>
                <w:rFonts w:ascii="Arial" w:hAnsi="Arial" w:cs="Arial"/>
                <w:color w:val="000000" w:themeColor="text1"/>
                <w:sz w:val="20"/>
                <w:szCs w:val="20"/>
              </w:rPr>
              <w:t>8= 5-6</w:t>
            </w:r>
          </w:p>
        </w:tc>
        <w:tc>
          <w:tcPr>
            <w:tcW w:w="528" w:type="pct"/>
            <w:vAlign w:val="center"/>
          </w:tcPr>
          <w:p w14:paraId="7DEC760D" w14:textId="77777777" w:rsidR="004A228B" w:rsidRPr="0073046B" w:rsidRDefault="0079788A" w:rsidP="009674BF">
            <w:pPr>
              <w:spacing w:before="40" w:after="40" w:line="240" w:lineRule="auto"/>
              <w:jc w:val="center"/>
              <w:rPr>
                <w:rFonts w:ascii="Arial" w:hAnsi="Arial" w:cs="Arial"/>
                <w:color w:val="000000" w:themeColor="text1"/>
                <w:sz w:val="20"/>
                <w:szCs w:val="20"/>
              </w:rPr>
            </w:pPr>
            <w:r w:rsidRPr="0073046B">
              <w:rPr>
                <w:rFonts w:ascii="Arial" w:hAnsi="Arial" w:cs="Arial"/>
                <w:color w:val="000000" w:themeColor="text1"/>
                <w:sz w:val="20"/>
                <w:szCs w:val="20"/>
              </w:rPr>
              <w:t>9=3-4-5</w:t>
            </w:r>
          </w:p>
        </w:tc>
      </w:tr>
      <w:tr w:rsidR="004A228B" w:rsidRPr="00E95183" w14:paraId="38523A64" w14:textId="77777777" w:rsidTr="009674BF">
        <w:trPr>
          <w:trHeight w:val="20"/>
        </w:trPr>
        <w:tc>
          <w:tcPr>
            <w:tcW w:w="208" w:type="pct"/>
            <w:vAlign w:val="center"/>
          </w:tcPr>
          <w:p w14:paraId="21FDB51B"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A</w:t>
            </w:r>
          </w:p>
        </w:tc>
        <w:tc>
          <w:tcPr>
            <w:tcW w:w="1943" w:type="pct"/>
            <w:gridSpan w:val="3"/>
            <w:vAlign w:val="center"/>
          </w:tcPr>
          <w:p w14:paraId="7B3ACA10" w14:textId="09E8D2EA"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 ngu</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 thu</w:t>
            </w:r>
            <w:r w:rsidR="0073046B">
              <w:rPr>
                <w:rFonts w:ascii="Arial" w:hAnsi="Arial" w:cs="Arial"/>
                <w:b/>
                <w:color w:val="000000" w:themeColor="text1"/>
                <w:sz w:val="20"/>
                <w:szCs w:val="20"/>
              </w:rPr>
              <w:br/>
            </w:r>
            <w:r w:rsidRPr="00E95183">
              <w:rPr>
                <w:rFonts w:ascii="Arial" w:hAnsi="Arial" w:cs="Arial"/>
                <w:b/>
                <w:color w:val="000000" w:themeColor="text1"/>
                <w:sz w:val="20"/>
                <w:szCs w:val="20"/>
              </w:rPr>
              <w:t>(A= I+II+III+IV+V)</w:t>
            </w:r>
          </w:p>
        </w:tc>
        <w:tc>
          <w:tcPr>
            <w:tcW w:w="518" w:type="pct"/>
            <w:vAlign w:val="center"/>
          </w:tcPr>
          <w:p w14:paraId="1966AFB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1370BD1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6713674F"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100</w:t>
            </w:r>
          </w:p>
        </w:tc>
        <w:tc>
          <w:tcPr>
            <w:tcW w:w="706" w:type="pct"/>
            <w:vAlign w:val="center"/>
          </w:tcPr>
          <w:p w14:paraId="6E6F2BD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39F2F29D"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01063FA7" w14:textId="77777777" w:rsidTr="009674BF">
        <w:trPr>
          <w:trHeight w:val="20"/>
        </w:trPr>
        <w:tc>
          <w:tcPr>
            <w:tcW w:w="208" w:type="pct"/>
            <w:vAlign w:val="center"/>
          </w:tcPr>
          <w:p w14:paraId="4596E180"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w:t>
            </w:r>
          </w:p>
        </w:tc>
        <w:tc>
          <w:tcPr>
            <w:tcW w:w="1943" w:type="pct"/>
            <w:gridSpan w:val="3"/>
            <w:vAlign w:val="center"/>
          </w:tcPr>
          <w:p w14:paraId="4855B6CE"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Ngu</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 thu năm trư</w:t>
            </w:r>
            <w:r w:rsidRPr="00E95183">
              <w:rPr>
                <w:rFonts w:ascii="Arial" w:hAnsi="Arial" w:cs="Arial"/>
                <w:b/>
                <w:color w:val="000000" w:themeColor="text1"/>
                <w:sz w:val="20"/>
                <w:szCs w:val="20"/>
              </w:rPr>
              <w:t>ớ</w:t>
            </w:r>
            <w:r w:rsidRPr="00E95183">
              <w:rPr>
                <w:rFonts w:ascii="Arial" w:hAnsi="Arial" w:cs="Arial"/>
                <w:b/>
                <w:color w:val="000000" w:themeColor="text1"/>
                <w:sz w:val="20"/>
                <w:szCs w:val="20"/>
              </w:rPr>
              <w:t>c chuy</w:t>
            </w:r>
            <w:r w:rsidRPr="00E95183">
              <w:rPr>
                <w:rFonts w:ascii="Arial" w:hAnsi="Arial" w:cs="Arial"/>
                <w:b/>
                <w:color w:val="000000" w:themeColor="text1"/>
                <w:sz w:val="20"/>
                <w:szCs w:val="20"/>
              </w:rPr>
              <w:t>ể</w:t>
            </w:r>
            <w:r w:rsidRPr="00E95183">
              <w:rPr>
                <w:rFonts w:ascii="Arial" w:hAnsi="Arial" w:cs="Arial"/>
                <w:b/>
                <w:color w:val="000000" w:themeColor="text1"/>
                <w:sz w:val="20"/>
                <w:szCs w:val="20"/>
              </w:rPr>
              <w:t>n sang</w:t>
            </w:r>
          </w:p>
        </w:tc>
        <w:tc>
          <w:tcPr>
            <w:tcW w:w="518" w:type="pct"/>
            <w:vAlign w:val="center"/>
          </w:tcPr>
          <w:p w14:paraId="1B52C55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516A7A6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7CE646F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293D362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2C52D6C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5D10E7DC" w14:textId="77777777" w:rsidTr="009674BF">
        <w:trPr>
          <w:trHeight w:val="20"/>
        </w:trPr>
        <w:tc>
          <w:tcPr>
            <w:tcW w:w="208" w:type="pct"/>
            <w:vAlign w:val="center"/>
          </w:tcPr>
          <w:p w14:paraId="67C49559"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1943" w:type="pct"/>
            <w:gridSpan w:val="3"/>
            <w:vAlign w:val="center"/>
          </w:tcPr>
          <w:p w14:paraId="7BA27390"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w:t>
            </w:r>
            <w:r w:rsidRPr="00E95183">
              <w:rPr>
                <w:rFonts w:ascii="Arial" w:hAnsi="Arial" w:cs="Arial"/>
                <w:color w:val="000000" w:themeColor="text1"/>
                <w:sz w:val="20"/>
                <w:szCs w:val="20"/>
              </w:rPr>
              <w:t>ừ</w:t>
            </w:r>
            <w:r w:rsidRPr="00E95183">
              <w:rPr>
                <w:rFonts w:ascii="Arial" w:hAnsi="Arial" w:cs="Arial"/>
                <w:color w:val="000000" w:themeColor="text1"/>
                <w:sz w:val="20"/>
                <w:szCs w:val="20"/>
              </w:rPr>
              <w:t xml:space="preserve">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 giao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w:t>
            </w:r>
          </w:p>
        </w:tc>
        <w:tc>
          <w:tcPr>
            <w:tcW w:w="518" w:type="pct"/>
            <w:vAlign w:val="center"/>
          </w:tcPr>
          <w:p w14:paraId="223846C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63FF6C99"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58F6078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718C30C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2A38B8A9"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622C1151" w14:textId="77777777" w:rsidTr="009674BF">
        <w:trPr>
          <w:trHeight w:val="20"/>
        </w:trPr>
        <w:tc>
          <w:tcPr>
            <w:tcW w:w="208" w:type="pct"/>
            <w:vAlign w:val="center"/>
          </w:tcPr>
          <w:p w14:paraId="6C9BD329"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1943" w:type="pct"/>
            <w:gridSpan w:val="3"/>
            <w:vAlign w:val="center"/>
          </w:tcPr>
          <w:p w14:paraId="3100CFD8"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w:t>
            </w:r>
            <w:r w:rsidRPr="00E95183">
              <w:rPr>
                <w:rFonts w:ascii="Arial" w:hAnsi="Arial" w:cs="Arial"/>
                <w:color w:val="000000" w:themeColor="text1"/>
                <w:sz w:val="20"/>
                <w:szCs w:val="20"/>
              </w:rPr>
              <w:t>ừ</w:t>
            </w:r>
            <w:r w:rsidRPr="00E95183">
              <w:rPr>
                <w:rFonts w:ascii="Arial" w:hAnsi="Arial" w:cs="Arial"/>
                <w:color w:val="000000" w:themeColor="text1"/>
                <w:sz w:val="20"/>
                <w:szCs w:val="20"/>
              </w:rPr>
              <w:t xml:space="preserve"> 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h</w:t>
            </w:r>
            <w:r w:rsidRPr="00E95183">
              <w:rPr>
                <w:rFonts w:ascii="Arial" w:hAnsi="Arial" w:cs="Arial"/>
                <w:color w:val="000000" w:themeColor="text1"/>
                <w:sz w:val="20"/>
                <w:szCs w:val="20"/>
              </w:rPr>
              <w:t>ợ</w:t>
            </w:r>
            <w:r w:rsidRPr="00E95183">
              <w:rPr>
                <w:rFonts w:ascii="Arial" w:hAnsi="Arial" w:cs="Arial"/>
                <w:color w:val="000000" w:themeColor="text1"/>
                <w:sz w:val="20"/>
                <w:szCs w:val="20"/>
              </w:rPr>
              <w:t>p pháp khác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đơn v</w:t>
            </w:r>
            <w:r w:rsidRPr="00E95183">
              <w:rPr>
                <w:rFonts w:ascii="Arial" w:hAnsi="Arial" w:cs="Arial"/>
                <w:color w:val="000000" w:themeColor="text1"/>
                <w:sz w:val="20"/>
                <w:szCs w:val="20"/>
              </w:rPr>
              <w:t>ị</w:t>
            </w:r>
          </w:p>
        </w:tc>
        <w:tc>
          <w:tcPr>
            <w:tcW w:w="518" w:type="pct"/>
            <w:vAlign w:val="center"/>
          </w:tcPr>
          <w:p w14:paraId="0732665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338DCFE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626DD41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2A6F5EC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0D932CD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4D9AF5E4" w14:textId="77777777" w:rsidTr="009674BF">
        <w:trPr>
          <w:trHeight w:val="20"/>
        </w:trPr>
        <w:tc>
          <w:tcPr>
            <w:tcW w:w="208" w:type="pct"/>
            <w:vAlign w:val="center"/>
          </w:tcPr>
          <w:p w14:paraId="4FA128C4"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II</w:t>
            </w:r>
          </w:p>
        </w:tc>
        <w:tc>
          <w:tcPr>
            <w:tcW w:w="1943" w:type="pct"/>
            <w:gridSpan w:val="3"/>
            <w:vAlign w:val="center"/>
          </w:tcPr>
          <w:p w14:paraId="74A5C6F5" w14:textId="7C3C88B9"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Ngu</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 thu t</w:t>
            </w:r>
            <w:r w:rsidRPr="00E95183">
              <w:rPr>
                <w:rFonts w:ascii="Arial" w:hAnsi="Arial" w:cs="Arial"/>
                <w:b/>
                <w:color w:val="000000" w:themeColor="text1"/>
                <w:sz w:val="20"/>
                <w:szCs w:val="20"/>
              </w:rPr>
              <w:t>ừ</w:t>
            </w:r>
            <w:r w:rsidRPr="00E95183">
              <w:rPr>
                <w:rFonts w:ascii="Arial" w:hAnsi="Arial" w:cs="Arial"/>
                <w:b/>
                <w:color w:val="000000" w:themeColor="text1"/>
                <w:sz w:val="20"/>
                <w:szCs w:val="20"/>
              </w:rPr>
              <w:t xml:space="preserve"> chi phí c</w:t>
            </w:r>
            <w:r w:rsidRPr="00E95183">
              <w:rPr>
                <w:rFonts w:ascii="Arial" w:hAnsi="Arial" w:cs="Arial"/>
                <w:b/>
                <w:color w:val="000000" w:themeColor="text1"/>
                <w:sz w:val="20"/>
                <w:szCs w:val="20"/>
              </w:rPr>
              <w:t>ủ</w:t>
            </w:r>
            <w:r w:rsidRPr="00E95183">
              <w:rPr>
                <w:rFonts w:ascii="Arial" w:hAnsi="Arial" w:cs="Arial"/>
                <w:b/>
                <w:color w:val="000000" w:themeColor="text1"/>
                <w:sz w:val="20"/>
                <w:szCs w:val="20"/>
              </w:rPr>
              <w:t>a 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án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w:t>
            </w:r>
            <w:r w:rsidRPr="00E95183">
              <w:rPr>
                <w:rFonts w:ascii="Arial" w:hAnsi="Arial" w:cs="Arial"/>
                <w:b/>
                <w:color w:val="000000" w:themeColor="text1"/>
                <w:sz w:val="20"/>
                <w:szCs w:val="20"/>
              </w:rPr>
              <w:t xml:space="preserve"> giao qu</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 lý</w:t>
            </w:r>
            <w:r w:rsidR="0073046B" w:rsidRPr="0073046B">
              <w:rPr>
                <w:rFonts w:ascii="Arial" w:hAnsi="Arial" w:cs="Arial"/>
                <w:b/>
                <w:color w:val="000000" w:themeColor="text1"/>
                <w:sz w:val="20"/>
                <w:szCs w:val="20"/>
                <w:vertAlign w:val="superscript"/>
              </w:rPr>
              <w:t>1</w:t>
            </w:r>
          </w:p>
        </w:tc>
        <w:tc>
          <w:tcPr>
            <w:tcW w:w="518" w:type="pct"/>
            <w:vAlign w:val="center"/>
          </w:tcPr>
          <w:p w14:paraId="16CEAA7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116DEAF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40DB38B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351B35B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6FE8B5F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73046B" w:rsidRPr="00E95183" w14:paraId="70782217" w14:textId="77777777" w:rsidTr="009674BF">
        <w:trPr>
          <w:trHeight w:val="20"/>
        </w:trPr>
        <w:tc>
          <w:tcPr>
            <w:tcW w:w="208" w:type="pct"/>
            <w:vAlign w:val="center"/>
          </w:tcPr>
          <w:p w14:paraId="4CD80837" w14:textId="77777777" w:rsidR="0073046B" w:rsidRPr="00E95183" w:rsidRDefault="0073046B"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1</w:t>
            </w:r>
          </w:p>
        </w:tc>
        <w:tc>
          <w:tcPr>
            <w:tcW w:w="1943" w:type="pct"/>
            <w:gridSpan w:val="3"/>
            <w:vAlign w:val="center"/>
          </w:tcPr>
          <w:p w14:paraId="5E8F4F6B" w14:textId="5B13AA4B" w:rsidR="0073046B" w:rsidRPr="00E95183" w:rsidRDefault="0073046B" w:rsidP="009674BF">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 xml:space="preserve">Nguồn </w:t>
            </w:r>
            <w:r>
              <w:rPr>
                <w:rFonts w:ascii="Arial" w:hAnsi="Arial" w:cs="Arial"/>
                <w:b/>
                <w:color w:val="000000" w:themeColor="text1"/>
                <w:sz w:val="20"/>
                <w:szCs w:val="20"/>
              </w:rPr>
              <w:t xml:space="preserve">trích </w:t>
            </w:r>
            <w:r w:rsidRPr="00E95183">
              <w:rPr>
                <w:rFonts w:ascii="Arial" w:hAnsi="Arial" w:cs="Arial"/>
                <w:b/>
                <w:color w:val="000000" w:themeColor="text1"/>
                <w:sz w:val="20"/>
                <w:szCs w:val="20"/>
              </w:rPr>
              <w:t>chi phí quản lý dự án</w:t>
            </w:r>
          </w:p>
        </w:tc>
        <w:tc>
          <w:tcPr>
            <w:tcW w:w="518" w:type="pct"/>
            <w:vAlign w:val="center"/>
          </w:tcPr>
          <w:p w14:paraId="3AE696D6" w14:textId="77777777" w:rsidR="0073046B" w:rsidRPr="00E95183" w:rsidRDefault="0073046B" w:rsidP="009674BF">
            <w:pPr>
              <w:spacing w:before="40" w:after="40" w:line="240" w:lineRule="auto"/>
              <w:jc w:val="center"/>
              <w:rPr>
                <w:rFonts w:ascii="Arial" w:hAnsi="Arial" w:cs="Arial"/>
                <w:color w:val="000000" w:themeColor="text1"/>
                <w:sz w:val="20"/>
                <w:szCs w:val="20"/>
              </w:rPr>
            </w:pPr>
          </w:p>
        </w:tc>
        <w:tc>
          <w:tcPr>
            <w:tcW w:w="549" w:type="pct"/>
            <w:vAlign w:val="center"/>
          </w:tcPr>
          <w:p w14:paraId="3B3556DA" w14:textId="77777777" w:rsidR="0073046B" w:rsidRPr="00E95183" w:rsidRDefault="0073046B" w:rsidP="009674BF">
            <w:pPr>
              <w:spacing w:before="40" w:after="40" w:line="240" w:lineRule="auto"/>
              <w:jc w:val="center"/>
              <w:rPr>
                <w:rFonts w:ascii="Arial" w:hAnsi="Arial" w:cs="Arial"/>
                <w:color w:val="000000" w:themeColor="text1"/>
                <w:sz w:val="20"/>
                <w:szCs w:val="20"/>
              </w:rPr>
            </w:pPr>
          </w:p>
        </w:tc>
        <w:tc>
          <w:tcPr>
            <w:tcW w:w="548" w:type="pct"/>
            <w:vAlign w:val="center"/>
          </w:tcPr>
          <w:p w14:paraId="0851AB23" w14:textId="77777777" w:rsidR="0073046B" w:rsidRPr="00E95183" w:rsidRDefault="0073046B" w:rsidP="009674BF">
            <w:pPr>
              <w:spacing w:before="40" w:after="40" w:line="240" w:lineRule="auto"/>
              <w:jc w:val="center"/>
              <w:rPr>
                <w:rFonts w:ascii="Arial" w:hAnsi="Arial" w:cs="Arial"/>
                <w:color w:val="000000" w:themeColor="text1"/>
                <w:sz w:val="20"/>
                <w:szCs w:val="20"/>
              </w:rPr>
            </w:pPr>
          </w:p>
        </w:tc>
        <w:tc>
          <w:tcPr>
            <w:tcW w:w="706" w:type="pct"/>
            <w:vAlign w:val="center"/>
          </w:tcPr>
          <w:p w14:paraId="401F0B32" w14:textId="77777777" w:rsidR="0073046B" w:rsidRPr="00E95183" w:rsidRDefault="0073046B" w:rsidP="009674BF">
            <w:pPr>
              <w:spacing w:before="40" w:after="40" w:line="240" w:lineRule="auto"/>
              <w:jc w:val="center"/>
              <w:rPr>
                <w:rFonts w:ascii="Arial" w:hAnsi="Arial" w:cs="Arial"/>
                <w:color w:val="000000" w:themeColor="text1"/>
                <w:sz w:val="20"/>
                <w:szCs w:val="20"/>
              </w:rPr>
            </w:pPr>
          </w:p>
        </w:tc>
        <w:tc>
          <w:tcPr>
            <w:tcW w:w="528" w:type="pct"/>
            <w:vAlign w:val="center"/>
          </w:tcPr>
          <w:p w14:paraId="01FD60D3" w14:textId="77777777" w:rsidR="0073046B" w:rsidRPr="00E95183" w:rsidRDefault="0073046B" w:rsidP="009674BF">
            <w:pPr>
              <w:spacing w:before="40" w:after="40" w:line="240" w:lineRule="auto"/>
              <w:jc w:val="center"/>
              <w:rPr>
                <w:rFonts w:ascii="Arial" w:hAnsi="Arial" w:cs="Arial"/>
                <w:color w:val="000000" w:themeColor="text1"/>
                <w:sz w:val="20"/>
                <w:szCs w:val="20"/>
              </w:rPr>
            </w:pPr>
          </w:p>
        </w:tc>
      </w:tr>
      <w:tr w:rsidR="004A228B" w:rsidRPr="00E95183" w14:paraId="7AF53FC9" w14:textId="77777777" w:rsidTr="009674BF">
        <w:trPr>
          <w:trHeight w:val="20"/>
        </w:trPr>
        <w:tc>
          <w:tcPr>
            <w:tcW w:w="208" w:type="pct"/>
            <w:vAlign w:val="center"/>
          </w:tcPr>
          <w:p w14:paraId="4BC0C956"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1.1</w:t>
            </w:r>
          </w:p>
        </w:tc>
        <w:tc>
          <w:tcPr>
            <w:tcW w:w="659" w:type="pct"/>
            <w:vAlign w:val="center"/>
          </w:tcPr>
          <w:p w14:paraId="3DF8D843"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w:t>
            </w:r>
          </w:p>
        </w:tc>
        <w:tc>
          <w:tcPr>
            <w:tcW w:w="627" w:type="pct"/>
            <w:vAlign w:val="center"/>
          </w:tcPr>
          <w:p w14:paraId="0E8D4B0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657" w:type="pct"/>
            <w:vAlign w:val="center"/>
          </w:tcPr>
          <w:p w14:paraId="5D83DFF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18" w:type="pct"/>
            <w:vAlign w:val="center"/>
          </w:tcPr>
          <w:p w14:paraId="27352A0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3D9A3A1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60B26AC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37B63A0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64DC855D"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4A128426" w14:textId="77777777" w:rsidTr="009674BF">
        <w:trPr>
          <w:trHeight w:val="20"/>
        </w:trPr>
        <w:tc>
          <w:tcPr>
            <w:tcW w:w="208" w:type="pct"/>
            <w:vAlign w:val="center"/>
          </w:tcPr>
          <w:p w14:paraId="2D9CFDA7"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1.2</w:t>
            </w:r>
          </w:p>
        </w:tc>
        <w:tc>
          <w:tcPr>
            <w:tcW w:w="659" w:type="pct"/>
            <w:vAlign w:val="center"/>
          </w:tcPr>
          <w:p w14:paraId="7ABBBE6A"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w:t>
            </w:r>
          </w:p>
        </w:tc>
        <w:tc>
          <w:tcPr>
            <w:tcW w:w="627" w:type="pct"/>
            <w:vAlign w:val="center"/>
          </w:tcPr>
          <w:p w14:paraId="0F84E50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657" w:type="pct"/>
            <w:vAlign w:val="center"/>
          </w:tcPr>
          <w:p w14:paraId="7853864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18" w:type="pct"/>
            <w:vAlign w:val="center"/>
          </w:tcPr>
          <w:p w14:paraId="37531CD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0A87712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090CAC5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463CC19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23DC00AC"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5F531B92" w14:textId="77777777" w:rsidTr="009674BF">
        <w:trPr>
          <w:trHeight w:val="20"/>
        </w:trPr>
        <w:tc>
          <w:tcPr>
            <w:tcW w:w="208" w:type="pct"/>
            <w:vAlign w:val="center"/>
          </w:tcPr>
          <w:p w14:paraId="43649273" w14:textId="14786201" w:rsidR="004A228B" w:rsidRPr="00E95183" w:rsidRDefault="0073046B" w:rsidP="009674BF">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659" w:type="pct"/>
            <w:vAlign w:val="center"/>
          </w:tcPr>
          <w:p w14:paraId="04532E28" w14:textId="3B456771" w:rsidR="004A228B" w:rsidRPr="00E95183" w:rsidRDefault="0073046B" w:rsidP="009674BF">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627" w:type="pct"/>
            <w:vAlign w:val="center"/>
          </w:tcPr>
          <w:p w14:paraId="061E68FC"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657" w:type="pct"/>
            <w:vAlign w:val="center"/>
          </w:tcPr>
          <w:p w14:paraId="57AE44B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18" w:type="pct"/>
            <w:vAlign w:val="center"/>
          </w:tcPr>
          <w:p w14:paraId="538F110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328CE64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626AF62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3C711CA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5A64927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0D990C52" w14:textId="77777777" w:rsidTr="009674BF">
        <w:trPr>
          <w:trHeight w:val="20"/>
        </w:trPr>
        <w:tc>
          <w:tcPr>
            <w:tcW w:w="208" w:type="pct"/>
            <w:vAlign w:val="center"/>
          </w:tcPr>
          <w:p w14:paraId="1255890F"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2</w:t>
            </w:r>
          </w:p>
        </w:tc>
        <w:tc>
          <w:tcPr>
            <w:tcW w:w="1943" w:type="pct"/>
            <w:gridSpan w:val="3"/>
            <w:vAlign w:val="center"/>
          </w:tcPr>
          <w:p w14:paraId="7677AFD4"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Ngu</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 thu khác t</w:t>
            </w:r>
            <w:r w:rsidRPr="00E95183">
              <w:rPr>
                <w:rFonts w:ascii="Arial" w:hAnsi="Arial" w:cs="Arial"/>
                <w:b/>
                <w:color w:val="000000" w:themeColor="text1"/>
                <w:sz w:val="20"/>
                <w:szCs w:val="20"/>
              </w:rPr>
              <w:t>ừ</w:t>
            </w:r>
            <w:r w:rsidRPr="00E95183">
              <w:rPr>
                <w:rFonts w:ascii="Arial" w:hAnsi="Arial" w:cs="Arial"/>
                <w:b/>
                <w:color w:val="000000" w:themeColor="text1"/>
                <w:sz w:val="20"/>
                <w:szCs w:val="20"/>
              </w:rPr>
              <w:t xml:space="preserve"> 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án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 giao qu</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 lý</w:t>
            </w:r>
          </w:p>
        </w:tc>
        <w:tc>
          <w:tcPr>
            <w:tcW w:w="518" w:type="pct"/>
            <w:vAlign w:val="center"/>
          </w:tcPr>
          <w:p w14:paraId="68A15EBC"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11BC42E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7E5FE51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3FE3CA1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20CDAE0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3261B1E2" w14:textId="77777777" w:rsidTr="009674BF">
        <w:trPr>
          <w:trHeight w:val="20"/>
        </w:trPr>
        <w:tc>
          <w:tcPr>
            <w:tcW w:w="208" w:type="pct"/>
            <w:vAlign w:val="center"/>
          </w:tcPr>
          <w:p w14:paraId="437A62DB"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2.1</w:t>
            </w:r>
          </w:p>
        </w:tc>
        <w:tc>
          <w:tcPr>
            <w:tcW w:w="1943" w:type="pct"/>
            <w:gridSpan w:val="3"/>
            <w:vAlign w:val="center"/>
          </w:tcPr>
          <w:p w14:paraId="492F46D2"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thu t</w:t>
            </w:r>
            <w:r w:rsidRPr="00E95183">
              <w:rPr>
                <w:rFonts w:ascii="Arial" w:hAnsi="Arial" w:cs="Arial"/>
                <w:color w:val="000000" w:themeColor="text1"/>
                <w:sz w:val="20"/>
                <w:szCs w:val="20"/>
              </w:rPr>
              <w:t>ừ</w:t>
            </w:r>
            <w:r w:rsidRPr="00E95183">
              <w:rPr>
                <w:rFonts w:ascii="Arial" w:hAnsi="Arial" w:cs="Arial"/>
                <w:color w:val="000000" w:themeColor="text1"/>
                <w:sz w:val="20"/>
                <w:szCs w:val="20"/>
              </w:rPr>
              <w:t xml:space="preserve"> chi phí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w:t>
            </w:r>
          </w:p>
        </w:tc>
        <w:tc>
          <w:tcPr>
            <w:tcW w:w="518" w:type="pct"/>
            <w:vAlign w:val="center"/>
          </w:tcPr>
          <w:p w14:paraId="35BCC94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268233E2"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6C0D3A7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5287FCF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460113C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71810219" w14:textId="77777777" w:rsidTr="009674BF">
        <w:trPr>
          <w:trHeight w:val="20"/>
        </w:trPr>
        <w:tc>
          <w:tcPr>
            <w:tcW w:w="208" w:type="pct"/>
            <w:vAlign w:val="center"/>
          </w:tcPr>
          <w:p w14:paraId="68F20217"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659" w:type="pct"/>
            <w:vAlign w:val="center"/>
          </w:tcPr>
          <w:p w14:paraId="27472824"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w:t>
            </w:r>
          </w:p>
        </w:tc>
        <w:tc>
          <w:tcPr>
            <w:tcW w:w="627" w:type="pct"/>
            <w:vAlign w:val="center"/>
          </w:tcPr>
          <w:p w14:paraId="6FDBA34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657" w:type="pct"/>
            <w:vAlign w:val="center"/>
          </w:tcPr>
          <w:p w14:paraId="5812B49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18" w:type="pct"/>
            <w:vAlign w:val="center"/>
          </w:tcPr>
          <w:p w14:paraId="60A7569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0EB1556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4426A1B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1915E98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78ABCA6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0EC550B3" w14:textId="77777777" w:rsidTr="009674BF">
        <w:trPr>
          <w:trHeight w:val="20"/>
        </w:trPr>
        <w:tc>
          <w:tcPr>
            <w:tcW w:w="208" w:type="pct"/>
            <w:vAlign w:val="center"/>
          </w:tcPr>
          <w:p w14:paraId="7D3A5EE8"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659" w:type="pct"/>
            <w:vAlign w:val="center"/>
          </w:tcPr>
          <w:p w14:paraId="4357E4CA"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w:t>
            </w:r>
          </w:p>
        </w:tc>
        <w:tc>
          <w:tcPr>
            <w:tcW w:w="627" w:type="pct"/>
            <w:vAlign w:val="center"/>
          </w:tcPr>
          <w:p w14:paraId="1DF0F2A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657" w:type="pct"/>
            <w:vAlign w:val="center"/>
          </w:tcPr>
          <w:p w14:paraId="3F98A46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18" w:type="pct"/>
            <w:vAlign w:val="center"/>
          </w:tcPr>
          <w:p w14:paraId="5DE84A8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337F021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2A80144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0E96E58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4DF0179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0849C4F2" w14:textId="77777777" w:rsidTr="009674BF">
        <w:trPr>
          <w:trHeight w:val="20"/>
        </w:trPr>
        <w:tc>
          <w:tcPr>
            <w:tcW w:w="208" w:type="pct"/>
            <w:vAlign w:val="center"/>
          </w:tcPr>
          <w:p w14:paraId="42B5A4E4" w14:textId="7D32A302" w:rsidR="004A228B" w:rsidRPr="00E95183" w:rsidRDefault="006046AC" w:rsidP="009674BF">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659" w:type="pct"/>
            <w:vAlign w:val="center"/>
          </w:tcPr>
          <w:p w14:paraId="4D838BB4" w14:textId="5EF98A1B" w:rsidR="004A228B" w:rsidRPr="00E95183" w:rsidRDefault="006046AC" w:rsidP="009674BF">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627" w:type="pct"/>
            <w:vAlign w:val="center"/>
          </w:tcPr>
          <w:p w14:paraId="4A93602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657" w:type="pct"/>
            <w:vAlign w:val="center"/>
          </w:tcPr>
          <w:p w14:paraId="12DD1B0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18" w:type="pct"/>
            <w:vAlign w:val="center"/>
          </w:tcPr>
          <w:p w14:paraId="47639BDC"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535F347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066CA88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1189063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50C09CBC"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67927B0F" w14:textId="77777777" w:rsidTr="009674BF">
        <w:trPr>
          <w:trHeight w:val="20"/>
        </w:trPr>
        <w:tc>
          <w:tcPr>
            <w:tcW w:w="208" w:type="pct"/>
            <w:vAlign w:val="center"/>
          </w:tcPr>
          <w:p w14:paraId="111539EE"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2.2</w:t>
            </w:r>
          </w:p>
        </w:tc>
        <w:tc>
          <w:tcPr>
            <w:tcW w:w="1943" w:type="pct"/>
            <w:gridSpan w:val="3"/>
            <w:vAlign w:val="center"/>
          </w:tcPr>
          <w:p w14:paraId="765C13E8"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thu khác t</w:t>
            </w:r>
            <w:r w:rsidRPr="00E95183">
              <w:rPr>
                <w:rFonts w:ascii="Arial" w:hAnsi="Arial" w:cs="Arial"/>
                <w:color w:val="000000" w:themeColor="text1"/>
                <w:sz w:val="20"/>
                <w:szCs w:val="20"/>
              </w:rPr>
              <w:t>ừ</w:t>
            </w:r>
            <w:r w:rsidRPr="00E95183">
              <w:rPr>
                <w:rFonts w:ascii="Arial" w:hAnsi="Arial" w:cs="Arial"/>
                <w:color w:val="000000" w:themeColor="text1"/>
                <w:sz w:val="20"/>
                <w:szCs w:val="20"/>
              </w:rPr>
              <w:t xml:space="preserve">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518" w:type="pct"/>
            <w:vAlign w:val="center"/>
          </w:tcPr>
          <w:p w14:paraId="4574B12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28BDFBF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1B780CCC"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678FAE52"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0E1F732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5948A8E3" w14:textId="77777777" w:rsidTr="009674BF">
        <w:trPr>
          <w:trHeight w:val="20"/>
        </w:trPr>
        <w:tc>
          <w:tcPr>
            <w:tcW w:w="208" w:type="pct"/>
            <w:vAlign w:val="center"/>
          </w:tcPr>
          <w:p w14:paraId="7987D5FF"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659" w:type="pct"/>
            <w:vAlign w:val="center"/>
          </w:tcPr>
          <w:p w14:paraId="6B2998E3"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w:t>
            </w:r>
          </w:p>
        </w:tc>
        <w:tc>
          <w:tcPr>
            <w:tcW w:w="627" w:type="pct"/>
            <w:vAlign w:val="center"/>
          </w:tcPr>
          <w:p w14:paraId="35DB230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657" w:type="pct"/>
            <w:vAlign w:val="center"/>
          </w:tcPr>
          <w:p w14:paraId="32DC2A19"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18" w:type="pct"/>
            <w:vAlign w:val="center"/>
          </w:tcPr>
          <w:p w14:paraId="4347D76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361F477C"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69063B4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2F1E28A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330B730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482D91AA" w14:textId="77777777" w:rsidTr="009674BF">
        <w:trPr>
          <w:trHeight w:val="20"/>
        </w:trPr>
        <w:tc>
          <w:tcPr>
            <w:tcW w:w="208" w:type="pct"/>
            <w:vAlign w:val="center"/>
          </w:tcPr>
          <w:p w14:paraId="5383E208"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659" w:type="pct"/>
            <w:vAlign w:val="center"/>
          </w:tcPr>
          <w:p w14:paraId="05833762"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w:t>
            </w:r>
          </w:p>
        </w:tc>
        <w:tc>
          <w:tcPr>
            <w:tcW w:w="627" w:type="pct"/>
            <w:vAlign w:val="center"/>
          </w:tcPr>
          <w:p w14:paraId="15F0625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657" w:type="pct"/>
            <w:vAlign w:val="center"/>
          </w:tcPr>
          <w:p w14:paraId="41F9CF9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18" w:type="pct"/>
            <w:vAlign w:val="center"/>
          </w:tcPr>
          <w:p w14:paraId="279CC259"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43D88D8C"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65BB1D0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5656A33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54BF410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318D9638" w14:textId="77777777" w:rsidTr="009674BF">
        <w:trPr>
          <w:trHeight w:val="20"/>
        </w:trPr>
        <w:tc>
          <w:tcPr>
            <w:tcW w:w="208" w:type="pct"/>
            <w:vAlign w:val="center"/>
          </w:tcPr>
          <w:p w14:paraId="1739F97B" w14:textId="746E1E62" w:rsidR="004A228B" w:rsidRPr="00E95183" w:rsidRDefault="006046AC" w:rsidP="009674BF">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659" w:type="pct"/>
            <w:vAlign w:val="center"/>
          </w:tcPr>
          <w:p w14:paraId="2624AB8B" w14:textId="7CB5C6B4" w:rsidR="004A228B" w:rsidRPr="00E95183" w:rsidRDefault="006046AC" w:rsidP="009674BF">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627" w:type="pct"/>
            <w:vAlign w:val="center"/>
          </w:tcPr>
          <w:p w14:paraId="67D5AE6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657" w:type="pct"/>
            <w:vAlign w:val="center"/>
          </w:tcPr>
          <w:p w14:paraId="0B90035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18" w:type="pct"/>
            <w:vAlign w:val="center"/>
          </w:tcPr>
          <w:p w14:paraId="2EDC6E8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598A0A89"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1FC3188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1A90454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2BBDF5D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3FA68C6A" w14:textId="77777777" w:rsidTr="009674BF">
        <w:trPr>
          <w:trHeight w:val="20"/>
        </w:trPr>
        <w:tc>
          <w:tcPr>
            <w:tcW w:w="208" w:type="pct"/>
            <w:vAlign w:val="center"/>
          </w:tcPr>
          <w:p w14:paraId="1FC8BD02"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III</w:t>
            </w:r>
          </w:p>
        </w:tc>
        <w:tc>
          <w:tcPr>
            <w:tcW w:w="1943" w:type="pct"/>
            <w:gridSpan w:val="3"/>
            <w:vAlign w:val="center"/>
          </w:tcPr>
          <w:p w14:paraId="7307C752"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án đi</w:t>
            </w:r>
            <w:r w:rsidRPr="00E95183">
              <w:rPr>
                <w:rFonts w:ascii="Arial" w:hAnsi="Arial" w:cs="Arial"/>
                <w:b/>
                <w:color w:val="000000" w:themeColor="text1"/>
                <w:sz w:val="20"/>
                <w:szCs w:val="20"/>
              </w:rPr>
              <w:t>ề</w:t>
            </w:r>
            <w:r w:rsidRPr="00E95183">
              <w:rPr>
                <w:rFonts w:ascii="Arial" w:hAnsi="Arial" w:cs="Arial"/>
                <w:b/>
                <w:color w:val="000000" w:themeColor="text1"/>
                <w:sz w:val="20"/>
                <w:szCs w:val="20"/>
              </w:rPr>
              <w:t>u ch</w:t>
            </w:r>
            <w:r w:rsidRPr="00E95183">
              <w:rPr>
                <w:rFonts w:ascii="Arial" w:hAnsi="Arial" w:cs="Arial"/>
                <w:b/>
                <w:color w:val="000000" w:themeColor="text1"/>
                <w:sz w:val="20"/>
                <w:szCs w:val="20"/>
              </w:rPr>
              <w:t>ỉ</w:t>
            </w:r>
            <w:r w:rsidRPr="00E95183">
              <w:rPr>
                <w:rFonts w:ascii="Arial" w:hAnsi="Arial" w:cs="Arial"/>
                <w:b/>
                <w:color w:val="000000" w:themeColor="text1"/>
                <w:sz w:val="20"/>
                <w:szCs w:val="20"/>
              </w:rPr>
              <w:t>nh, b</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 xml:space="preserve"> sung trong năm</w:t>
            </w:r>
          </w:p>
        </w:tc>
        <w:tc>
          <w:tcPr>
            <w:tcW w:w="518" w:type="pct"/>
            <w:vAlign w:val="center"/>
          </w:tcPr>
          <w:p w14:paraId="0C768D9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3B2212C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25361B2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27BB907D"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61A2DA8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6097C825" w14:textId="77777777" w:rsidTr="009674BF">
        <w:trPr>
          <w:trHeight w:val="20"/>
        </w:trPr>
        <w:tc>
          <w:tcPr>
            <w:tcW w:w="208" w:type="pct"/>
            <w:vAlign w:val="center"/>
          </w:tcPr>
          <w:p w14:paraId="7365A5C2"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IV</w:t>
            </w:r>
          </w:p>
        </w:tc>
        <w:tc>
          <w:tcPr>
            <w:tcW w:w="1943" w:type="pct"/>
            <w:gridSpan w:val="3"/>
            <w:vAlign w:val="center"/>
          </w:tcPr>
          <w:p w14:paraId="1D94E8DB" w14:textId="6494EF15"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Ngu</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 thu h</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p pháp khác c</w:t>
            </w:r>
            <w:r w:rsidRPr="00E95183">
              <w:rPr>
                <w:rFonts w:ascii="Arial" w:hAnsi="Arial" w:cs="Arial"/>
                <w:b/>
                <w:color w:val="000000" w:themeColor="text1"/>
                <w:sz w:val="20"/>
                <w:szCs w:val="20"/>
              </w:rPr>
              <w:t>ủ</w:t>
            </w:r>
            <w:r w:rsidRPr="00E95183">
              <w:rPr>
                <w:rFonts w:ascii="Arial" w:hAnsi="Arial" w:cs="Arial"/>
                <w:b/>
                <w:color w:val="000000" w:themeColor="text1"/>
                <w:sz w:val="20"/>
                <w:szCs w:val="20"/>
              </w:rPr>
              <w:t>a đơn v</w:t>
            </w:r>
            <w:r w:rsidRPr="00E95183">
              <w:rPr>
                <w:rFonts w:ascii="Arial" w:hAnsi="Arial" w:cs="Arial"/>
                <w:b/>
                <w:color w:val="000000" w:themeColor="text1"/>
                <w:sz w:val="20"/>
                <w:szCs w:val="20"/>
              </w:rPr>
              <w:t>ị</w:t>
            </w:r>
            <w:r w:rsidRPr="00E95183">
              <w:rPr>
                <w:rFonts w:ascii="Arial" w:hAnsi="Arial" w:cs="Arial"/>
                <w:b/>
                <w:color w:val="000000" w:themeColor="text1"/>
                <w:sz w:val="20"/>
                <w:szCs w:val="20"/>
              </w:rPr>
              <w:t xml:space="preserve"> (n</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u có)</w:t>
            </w:r>
            <w:r w:rsidRPr="00E95183">
              <w:rPr>
                <w:rFonts w:ascii="Arial" w:hAnsi="Arial" w:cs="Arial"/>
                <w:b/>
                <w:color w:val="000000" w:themeColor="text1"/>
                <w:sz w:val="20"/>
                <w:szCs w:val="20"/>
                <w:vertAlign w:val="superscript"/>
              </w:rPr>
              <w:t>2</w:t>
            </w:r>
          </w:p>
        </w:tc>
        <w:tc>
          <w:tcPr>
            <w:tcW w:w="518" w:type="pct"/>
            <w:vAlign w:val="center"/>
          </w:tcPr>
          <w:p w14:paraId="74B5EA4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01E8B182"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56EE7F4C"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169673DC"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24E782F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65780135" w14:textId="77777777" w:rsidTr="009674BF">
        <w:trPr>
          <w:trHeight w:val="20"/>
        </w:trPr>
        <w:tc>
          <w:tcPr>
            <w:tcW w:w="208" w:type="pct"/>
            <w:vAlign w:val="center"/>
          </w:tcPr>
          <w:p w14:paraId="39E616CC"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659" w:type="pct"/>
            <w:vAlign w:val="center"/>
          </w:tcPr>
          <w:p w14:paraId="4B056467"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w:t>
            </w:r>
          </w:p>
        </w:tc>
        <w:tc>
          <w:tcPr>
            <w:tcW w:w="627" w:type="pct"/>
            <w:vAlign w:val="center"/>
          </w:tcPr>
          <w:p w14:paraId="28E9AA8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657" w:type="pct"/>
            <w:vAlign w:val="center"/>
          </w:tcPr>
          <w:p w14:paraId="273F87C2"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18" w:type="pct"/>
            <w:vAlign w:val="center"/>
          </w:tcPr>
          <w:p w14:paraId="4B47F65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22C251C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13C827E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00AF458D"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5F0BDF0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288FA434" w14:textId="77777777" w:rsidTr="009674BF">
        <w:trPr>
          <w:trHeight w:val="20"/>
        </w:trPr>
        <w:tc>
          <w:tcPr>
            <w:tcW w:w="208" w:type="pct"/>
            <w:vAlign w:val="center"/>
          </w:tcPr>
          <w:p w14:paraId="47D3489D"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659" w:type="pct"/>
            <w:vAlign w:val="center"/>
          </w:tcPr>
          <w:p w14:paraId="0F957A44"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w:t>
            </w:r>
          </w:p>
        </w:tc>
        <w:tc>
          <w:tcPr>
            <w:tcW w:w="627" w:type="pct"/>
            <w:vAlign w:val="center"/>
          </w:tcPr>
          <w:p w14:paraId="7480444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657" w:type="pct"/>
            <w:vAlign w:val="center"/>
          </w:tcPr>
          <w:p w14:paraId="77C7BC1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18" w:type="pct"/>
            <w:vAlign w:val="center"/>
          </w:tcPr>
          <w:p w14:paraId="4486D09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02FCE07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3A3AE94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0114124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7A0EE5B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6FCC555C" w14:textId="77777777" w:rsidTr="009674BF">
        <w:trPr>
          <w:trHeight w:val="20"/>
        </w:trPr>
        <w:tc>
          <w:tcPr>
            <w:tcW w:w="208" w:type="pct"/>
            <w:vAlign w:val="center"/>
          </w:tcPr>
          <w:p w14:paraId="299B3489" w14:textId="252CF6BD" w:rsidR="004A228B" w:rsidRPr="00E95183" w:rsidRDefault="006046AC" w:rsidP="009674BF">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659" w:type="pct"/>
            <w:vAlign w:val="center"/>
          </w:tcPr>
          <w:p w14:paraId="423B36D9" w14:textId="0E4A1BBA" w:rsidR="004A228B" w:rsidRPr="00E95183" w:rsidRDefault="006046AC" w:rsidP="009674BF">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627" w:type="pct"/>
            <w:vAlign w:val="center"/>
          </w:tcPr>
          <w:p w14:paraId="74B3FCD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657" w:type="pct"/>
            <w:vAlign w:val="center"/>
          </w:tcPr>
          <w:p w14:paraId="37F6E3E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18" w:type="pct"/>
            <w:vAlign w:val="center"/>
          </w:tcPr>
          <w:p w14:paraId="1591BFB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13742B5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6AB079D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0F3FB60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1A37F55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6599219A" w14:textId="77777777" w:rsidTr="009674BF">
        <w:trPr>
          <w:trHeight w:val="20"/>
        </w:trPr>
        <w:tc>
          <w:tcPr>
            <w:tcW w:w="208" w:type="pct"/>
            <w:vAlign w:val="center"/>
          </w:tcPr>
          <w:p w14:paraId="0CF39832"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V</w:t>
            </w:r>
          </w:p>
        </w:tc>
        <w:tc>
          <w:tcPr>
            <w:tcW w:w="1943" w:type="pct"/>
            <w:gridSpan w:val="3"/>
            <w:vAlign w:val="center"/>
          </w:tcPr>
          <w:p w14:paraId="78226DAF" w14:textId="4C166F3C"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Ngu</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 NSNN c</w:t>
            </w:r>
            <w:r w:rsidRPr="00E95183">
              <w:rPr>
                <w:rFonts w:ascii="Arial" w:hAnsi="Arial" w:cs="Arial"/>
                <w:b/>
                <w:color w:val="000000" w:themeColor="text1"/>
                <w:sz w:val="20"/>
                <w:szCs w:val="20"/>
              </w:rPr>
              <w:t>ấ</w:t>
            </w:r>
            <w:r w:rsidRPr="00E95183">
              <w:rPr>
                <w:rFonts w:ascii="Arial" w:hAnsi="Arial" w:cs="Arial"/>
                <w:b/>
                <w:color w:val="000000" w:themeColor="text1"/>
                <w:sz w:val="20"/>
                <w:szCs w:val="20"/>
              </w:rPr>
              <w:t>p (n</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u có)</w:t>
            </w:r>
            <w:r w:rsidRPr="00E95183">
              <w:rPr>
                <w:rFonts w:ascii="Arial" w:hAnsi="Arial" w:cs="Arial"/>
                <w:b/>
                <w:color w:val="000000" w:themeColor="text1"/>
                <w:sz w:val="20"/>
                <w:szCs w:val="20"/>
                <w:vertAlign w:val="superscript"/>
              </w:rPr>
              <w:t>3</w:t>
            </w:r>
          </w:p>
        </w:tc>
        <w:tc>
          <w:tcPr>
            <w:tcW w:w="518" w:type="pct"/>
            <w:vAlign w:val="center"/>
          </w:tcPr>
          <w:p w14:paraId="5BD6C34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9" w:type="pct"/>
            <w:vAlign w:val="center"/>
          </w:tcPr>
          <w:p w14:paraId="590DE8BC"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48" w:type="pct"/>
            <w:vAlign w:val="center"/>
          </w:tcPr>
          <w:p w14:paraId="05A656C2"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706" w:type="pct"/>
            <w:vAlign w:val="center"/>
          </w:tcPr>
          <w:p w14:paraId="595AF78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28" w:type="pct"/>
            <w:vAlign w:val="center"/>
          </w:tcPr>
          <w:p w14:paraId="11D64EC9"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bl>
    <w:p w14:paraId="7E65EF74" w14:textId="77777777" w:rsidR="006046AC" w:rsidRPr="006046AC" w:rsidRDefault="006046AC" w:rsidP="009674BF">
      <w:pPr>
        <w:adjustRightInd w:val="0"/>
        <w:snapToGrid w:val="0"/>
        <w:spacing w:after="0" w:line="240" w:lineRule="auto"/>
        <w:jc w:val="center"/>
        <w:rPr>
          <w:rFonts w:ascii="Arial" w:hAnsi="Arial" w:cs="Arial"/>
          <w:color w:val="000000" w:themeColor="text1"/>
          <w:sz w:val="20"/>
          <w:szCs w:val="20"/>
        </w:rPr>
      </w:pPr>
    </w:p>
    <w:p w14:paraId="499B3229" w14:textId="663CB693" w:rsidR="006046AC" w:rsidRPr="009674BF" w:rsidRDefault="006046AC" w:rsidP="009674BF">
      <w:pPr>
        <w:adjustRightInd w:val="0"/>
        <w:snapToGrid w:val="0"/>
        <w:spacing w:after="120" w:line="240" w:lineRule="auto"/>
        <w:ind w:firstLine="720"/>
        <w:jc w:val="both"/>
        <w:rPr>
          <w:rFonts w:ascii="Arial" w:hAnsi="Arial" w:cs="Arial"/>
          <w:b/>
          <w:bCs/>
          <w:color w:val="000000" w:themeColor="text1"/>
          <w:sz w:val="20"/>
          <w:szCs w:val="20"/>
        </w:rPr>
      </w:pPr>
      <w:r w:rsidRPr="009674BF">
        <w:rPr>
          <w:rFonts w:ascii="Arial" w:hAnsi="Arial" w:cs="Arial"/>
          <w:b/>
          <w:bCs/>
          <w:color w:val="000000" w:themeColor="text1"/>
          <w:sz w:val="20"/>
          <w:szCs w:val="20"/>
        </w:rPr>
        <w:t>B. Dự toán chi</w:t>
      </w:r>
    </w:p>
    <w:p w14:paraId="4E4E23DD" w14:textId="6B8BF631" w:rsidR="006046AC" w:rsidRPr="00E95183" w:rsidRDefault="0079788A" w:rsidP="009674BF">
      <w:pPr>
        <w:adjustRightInd w:val="0"/>
        <w:snapToGrid w:val="0"/>
        <w:spacing w:after="120" w:line="240" w:lineRule="auto"/>
        <w:ind w:firstLine="720"/>
        <w:jc w:val="right"/>
        <w:rPr>
          <w:rFonts w:ascii="Arial" w:hAnsi="Arial" w:cs="Arial"/>
          <w:color w:val="000000" w:themeColor="text1"/>
          <w:sz w:val="20"/>
          <w:szCs w:val="20"/>
        </w:rPr>
      </w:pPr>
      <w:r w:rsidRPr="00E95183">
        <w:rPr>
          <w:rFonts w:ascii="Arial" w:hAnsi="Arial" w:cs="Arial"/>
          <w:i/>
          <w:color w:val="000000" w:themeColor="text1"/>
          <w:sz w:val="20"/>
          <w:szCs w:val="20"/>
        </w:rPr>
        <w:lastRenderedPageBreak/>
        <w:t>Đơn v</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tính: đ</w:t>
      </w:r>
      <w:r w:rsidRPr="00E95183">
        <w:rPr>
          <w:rFonts w:ascii="Arial" w:hAnsi="Arial" w:cs="Arial"/>
          <w:i/>
          <w:color w:val="000000" w:themeColor="text1"/>
          <w:sz w:val="20"/>
          <w:szCs w:val="20"/>
        </w:rPr>
        <w:t>ồ</w:t>
      </w:r>
      <w:r w:rsidRPr="00E95183">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05"/>
        <w:gridCol w:w="1201"/>
        <w:gridCol w:w="588"/>
        <w:gridCol w:w="760"/>
        <w:gridCol w:w="929"/>
        <w:gridCol w:w="588"/>
        <w:gridCol w:w="760"/>
        <w:gridCol w:w="930"/>
        <w:gridCol w:w="795"/>
        <w:gridCol w:w="752"/>
        <w:gridCol w:w="932"/>
        <w:gridCol w:w="376"/>
      </w:tblGrid>
      <w:tr w:rsidR="005717F4" w:rsidRPr="00E95183" w14:paraId="27D9775D" w14:textId="77777777" w:rsidTr="009674BF">
        <w:trPr>
          <w:trHeight w:val="20"/>
        </w:trPr>
        <w:tc>
          <w:tcPr>
            <w:tcW w:w="242" w:type="pct"/>
            <w:vMerge w:val="restart"/>
            <w:vAlign w:val="center"/>
          </w:tcPr>
          <w:p w14:paraId="2675AB30" w14:textId="6D14A2C9" w:rsidR="005717F4" w:rsidRPr="00E95183" w:rsidRDefault="005717F4" w:rsidP="009674BF">
            <w:pPr>
              <w:spacing w:before="40" w:after="40" w:line="240" w:lineRule="auto"/>
              <w:jc w:val="center"/>
              <w:rPr>
                <w:rFonts w:ascii="Arial" w:hAnsi="Arial" w:cs="Arial"/>
                <w:color w:val="000000" w:themeColor="text1"/>
                <w:sz w:val="20"/>
                <w:szCs w:val="20"/>
              </w:rPr>
            </w:pPr>
            <w:r w:rsidRPr="005717F4">
              <w:rPr>
                <w:rFonts w:ascii="Arial" w:hAnsi="Arial" w:cs="Arial"/>
                <w:b/>
                <w:bCs/>
                <w:iCs/>
                <w:color w:val="000000" w:themeColor="text1"/>
                <w:sz w:val="20"/>
                <w:szCs w:val="20"/>
              </w:rPr>
              <w:t>Số</w:t>
            </w:r>
            <w:r w:rsidRPr="00E95183">
              <w:rPr>
                <w:rFonts w:ascii="Arial" w:hAnsi="Arial" w:cs="Arial"/>
                <w:i/>
                <w:color w:val="000000" w:themeColor="text1"/>
                <w:sz w:val="20"/>
                <w:szCs w:val="20"/>
              </w:rPr>
              <w:t xml:space="preserve"> </w:t>
            </w:r>
            <w:r w:rsidRPr="00E95183">
              <w:rPr>
                <w:rFonts w:ascii="Arial" w:hAnsi="Arial" w:cs="Arial"/>
                <w:b/>
                <w:color w:val="000000" w:themeColor="text1"/>
                <w:sz w:val="20"/>
                <w:szCs w:val="20"/>
              </w:rPr>
              <w:t>TT</w:t>
            </w:r>
          </w:p>
        </w:tc>
        <w:tc>
          <w:tcPr>
            <w:tcW w:w="683" w:type="pct"/>
            <w:vMerge w:val="restart"/>
            <w:vAlign w:val="center"/>
          </w:tcPr>
          <w:p w14:paraId="0B351E71" w14:textId="7832D76D" w:rsidR="005717F4" w:rsidRPr="00E95183" w:rsidRDefault="005717F4"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Nội dung</w:t>
            </w:r>
          </w:p>
        </w:tc>
        <w:tc>
          <w:tcPr>
            <w:tcW w:w="2589" w:type="pct"/>
            <w:gridSpan w:val="6"/>
            <w:vAlign w:val="center"/>
          </w:tcPr>
          <w:p w14:paraId="0FDD8BE7" w14:textId="78307C51" w:rsidR="005717F4" w:rsidRPr="00E95183" w:rsidRDefault="005717F4" w:rsidP="009674BF">
            <w:pPr>
              <w:spacing w:before="40" w:after="40" w:line="240" w:lineRule="auto"/>
              <w:jc w:val="center"/>
              <w:rPr>
                <w:rFonts w:ascii="Arial" w:hAnsi="Arial" w:cs="Arial"/>
                <w:color w:val="000000" w:themeColor="text1"/>
                <w:sz w:val="20"/>
                <w:szCs w:val="20"/>
              </w:rPr>
            </w:pPr>
            <w:r>
              <w:rPr>
                <w:rFonts w:ascii="Arial" w:hAnsi="Arial" w:cs="Arial"/>
                <w:b/>
                <w:color w:val="000000" w:themeColor="text1"/>
                <w:sz w:val="20"/>
                <w:szCs w:val="20"/>
              </w:rPr>
              <w:t>Năm b</w:t>
            </w:r>
            <w:r w:rsidRPr="00E95183">
              <w:rPr>
                <w:rFonts w:ascii="Arial" w:hAnsi="Arial" w:cs="Arial"/>
                <w:b/>
                <w:color w:val="000000" w:themeColor="text1"/>
                <w:sz w:val="20"/>
                <w:szCs w:val="20"/>
              </w:rPr>
              <w:t>áo cáo</w:t>
            </w:r>
          </w:p>
        </w:tc>
        <w:tc>
          <w:tcPr>
            <w:tcW w:w="1263" w:type="pct"/>
            <w:gridSpan w:val="3"/>
            <w:vMerge w:val="restart"/>
            <w:vAlign w:val="center"/>
          </w:tcPr>
          <w:p w14:paraId="414CCEE5" w14:textId="77777777" w:rsidR="005717F4" w:rsidRPr="00E95183" w:rsidRDefault="005717F4"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Dự kiến mức chi năm kế hoạch</w:t>
            </w:r>
          </w:p>
        </w:tc>
        <w:tc>
          <w:tcPr>
            <w:tcW w:w="224" w:type="pct"/>
            <w:vMerge w:val="restart"/>
            <w:vAlign w:val="center"/>
          </w:tcPr>
          <w:p w14:paraId="3AAA06F3" w14:textId="77777777" w:rsidR="005717F4" w:rsidRPr="00E95183" w:rsidRDefault="005717F4"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Ghi chú</w:t>
            </w:r>
          </w:p>
        </w:tc>
      </w:tr>
      <w:tr w:rsidR="005717F4" w:rsidRPr="00E95183" w14:paraId="2737307F" w14:textId="77777777" w:rsidTr="009674BF">
        <w:trPr>
          <w:trHeight w:val="20"/>
        </w:trPr>
        <w:tc>
          <w:tcPr>
            <w:tcW w:w="242" w:type="pct"/>
            <w:vMerge/>
            <w:vAlign w:val="center"/>
          </w:tcPr>
          <w:p w14:paraId="5CC4F184" w14:textId="77777777" w:rsidR="005717F4" w:rsidRPr="00E95183" w:rsidRDefault="005717F4" w:rsidP="009674BF">
            <w:pPr>
              <w:spacing w:before="40" w:after="40" w:line="240" w:lineRule="auto"/>
              <w:jc w:val="center"/>
              <w:rPr>
                <w:rFonts w:ascii="Arial" w:hAnsi="Arial" w:cs="Arial"/>
                <w:color w:val="000000" w:themeColor="text1"/>
                <w:sz w:val="20"/>
                <w:szCs w:val="20"/>
              </w:rPr>
            </w:pPr>
          </w:p>
        </w:tc>
        <w:tc>
          <w:tcPr>
            <w:tcW w:w="683" w:type="pct"/>
            <w:vMerge/>
            <w:vAlign w:val="center"/>
          </w:tcPr>
          <w:p w14:paraId="0A7240C7" w14:textId="77777777" w:rsidR="005717F4" w:rsidRPr="00E95183" w:rsidRDefault="005717F4" w:rsidP="009674BF">
            <w:pPr>
              <w:spacing w:before="40" w:after="40" w:line="240" w:lineRule="auto"/>
              <w:rPr>
                <w:rFonts w:ascii="Arial" w:hAnsi="Arial" w:cs="Arial"/>
                <w:color w:val="000000" w:themeColor="text1"/>
                <w:sz w:val="20"/>
                <w:szCs w:val="20"/>
              </w:rPr>
            </w:pPr>
          </w:p>
        </w:tc>
        <w:tc>
          <w:tcPr>
            <w:tcW w:w="1294" w:type="pct"/>
            <w:gridSpan w:val="3"/>
            <w:vAlign w:val="center"/>
          </w:tcPr>
          <w:p w14:paraId="5C2BD461" w14:textId="77777777" w:rsidR="005717F4" w:rsidRPr="00E95183" w:rsidRDefault="005717F4"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Dự toán được duyệt (điều chỉnh, bổ sung, nếu có)</w:t>
            </w:r>
          </w:p>
        </w:tc>
        <w:tc>
          <w:tcPr>
            <w:tcW w:w="1294" w:type="pct"/>
            <w:gridSpan w:val="3"/>
            <w:vAlign w:val="center"/>
          </w:tcPr>
          <w:p w14:paraId="187F6F06" w14:textId="77777777" w:rsidR="005717F4" w:rsidRPr="00E95183" w:rsidRDefault="005717F4"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Ước thực hiện</w:t>
            </w:r>
          </w:p>
        </w:tc>
        <w:tc>
          <w:tcPr>
            <w:tcW w:w="1263" w:type="pct"/>
            <w:gridSpan w:val="3"/>
            <w:vMerge/>
            <w:vAlign w:val="center"/>
          </w:tcPr>
          <w:p w14:paraId="1C471490" w14:textId="77777777" w:rsidR="005717F4" w:rsidRPr="00E95183" w:rsidRDefault="005717F4" w:rsidP="009674BF">
            <w:pPr>
              <w:spacing w:before="40" w:after="40" w:line="240" w:lineRule="auto"/>
              <w:jc w:val="center"/>
              <w:rPr>
                <w:rFonts w:ascii="Arial" w:hAnsi="Arial" w:cs="Arial"/>
                <w:color w:val="000000" w:themeColor="text1"/>
                <w:sz w:val="20"/>
                <w:szCs w:val="20"/>
              </w:rPr>
            </w:pPr>
          </w:p>
        </w:tc>
        <w:tc>
          <w:tcPr>
            <w:tcW w:w="224" w:type="pct"/>
            <w:vMerge/>
            <w:vAlign w:val="center"/>
          </w:tcPr>
          <w:p w14:paraId="6DEC8F02" w14:textId="77777777" w:rsidR="005717F4" w:rsidRPr="00E95183" w:rsidRDefault="005717F4" w:rsidP="009674BF">
            <w:pPr>
              <w:spacing w:before="40" w:after="40" w:line="240" w:lineRule="auto"/>
              <w:jc w:val="center"/>
              <w:rPr>
                <w:rFonts w:ascii="Arial" w:hAnsi="Arial" w:cs="Arial"/>
                <w:color w:val="000000" w:themeColor="text1"/>
                <w:sz w:val="20"/>
                <w:szCs w:val="20"/>
              </w:rPr>
            </w:pPr>
          </w:p>
        </w:tc>
      </w:tr>
      <w:tr w:rsidR="005717F4" w:rsidRPr="00E95183" w14:paraId="158D6708" w14:textId="77777777" w:rsidTr="009674BF">
        <w:trPr>
          <w:trHeight w:val="20"/>
        </w:trPr>
        <w:tc>
          <w:tcPr>
            <w:tcW w:w="242" w:type="pct"/>
            <w:vMerge/>
            <w:vAlign w:val="center"/>
          </w:tcPr>
          <w:p w14:paraId="0B4C39DA" w14:textId="77777777" w:rsidR="005717F4" w:rsidRPr="00E95183" w:rsidRDefault="005717F4" w:rsidP="009674BF">
            <w:pPr>
              <w:spacing w:before="40" w:after="40" w:line="240" w:lineRule="auto"/>
              <w:jc w:val="center"/>
              <w:rPr>
                <w:rFonts w:ascii="Arial" w:hAnsi="Arial" w:cs="Arial"/>
                <w:color w:val="000000" w:themeColor="text1"/>
                <w:sz w:val="20"/>
                <w:szCs w:val="20"/>
              </w:rPr>
            </w:pPr>
          </w:p>
        </w:tc>
        <w:tc>
          <w:tcPr>
            <w:tcW w:w="683" w:type="pct"/>
            <w:vMerge/>
            <w:vAlign w:val="center"/>
          </w:tcPr>
          <w:p w14:paraId="06541F24" w14:textId="77777777" w:rsidR="005717F4" w:rsidRPr="00E95183" w:rsidRDefault="005717F4" w:rsidP="009674BF">
            <w:pPr>
              <w:spacing w:before="40" w:after="40" w:line="240" w:lineRule="auto"/>
              <w:rPr>
                <w:rFonts w:ascii="Arial" w:hAnsi="Arial" w:cs="Arial"/>
                <w:color w:val="000000" w:themeColor="text1"/>
                <w:sz w:val="20"/>
                <w:szCs w:val="20"/>
              </w:rPr>
            </w:pPr>
          </w:p>
        </w:tc>
        <w:tc>
          <w:tcPr>
            <w:tcW w:w="325" w:type="pct"/>
            <w:vMerge w:val="restart"/>
            <w:vAlign w:val="center"/>
          </w:tcPr>
          <w:p w14:paraId="643B4B5E" w14:textId="77777777" w:rsidR="005717F4" w:rsidRPr="00E95183" w:rsidRDefault="005717F4"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Tổng số</w:t>
            </w:r>
          </w:p>
        </w:tc>
        <w:tc>
          <w:tcPr>
            <w:tcW w:w="969" w:type="pct"/>
            <w:gridSpan w:val="2"/>
            <w:vAlign w:val="center"/>
          </w:tcPr>
          <w:p w14:paraId="51C74431" w14:textId="77777777" w:rsidR="005717F4" w:rsidRPr="00E95183" w:rsidRDefault="005717F4"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Trong đó</w:t>
            </w:r>
          </w:p>
        </w:tc>
        <w:tc>
          <w:tcPr>
            <w:tcW w:w="325" w:type="pct"/>
            <w:vMerge w:val="restart"/>
            <w:vAlign w:val="center"/>
          </w:tcPr>
          <w:p w14:paraId="648FECFB" w14:textId="77777777" w:rsidR="005717F4" w:rsidRPr="00E95183" w:rsidRDefault="005717F4"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Tổng số</w:t>
            </w:r>
          </w:p>
        </w:tc>
        <w:tc>
          <w:tcPr>
            <w:tcW w:w="969" w:type="pct"/>
            <w:gridSpan w:val="2"/>
            <w:vAlign w:val="center"/>
          </w:tcPr>
          <w:p w14:paraId="00834995" w14:textId="77777777" w:rsidR="005717F4" w:rsidRPr="00E95183" w:rsidRDefault="005717F4"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Trong đó</w:t>
            </w:r>
          </w:p>
        </w:tc>
        <w:tc>
          <w:tcPr>
            <w:tcW w:w="297" w:type="pct"/>
            <w:vMerge w:val="restart"/>
            <w:vAlign w:val="center"/>
          </w:tcPr>
          <w:p w14:paraId="47AA77ED" w14:textId="77777777" w:rsidR="005717F4" w:rsidRPr="00E95183" w:rsidRDefault="005717F4"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Tổng số</w:t>
            </w:r>
          </w:p>
        </w:tc>
        <w:tc>
          <w:tcPr>
            <w:tcW w:w="966" w:type="pct"/>
            <w:gridSpan w:val="2"/>
            <w:vAlign w:val="center"/>
          </w:tcPr>
          <w:p w14:paraId="71C78BAC" w14:textId="77777777" w:rsidR="005717F4" w:rsidRPr="00E95183" w:rsidRDefault="005717F4"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Trong đó</w:t>
            </w:r>
          </w:p>
        </w:tc>
        <w:tc>
          <w:tcPr>
            <w:tcW w:w="224" w:type="pct"/>
            <w:vMerge/>
            <w:vAlign w:val="center"/>
          </w:tcPr>
          <w:p w14:paraId="0F464338" w14:textId="77777777" w:rsidR="005717F4" w:rsidRPr="00E95183" w:rsidRDefault="005717F4" w:rsidP="009674BF">
            <w:pPr>
              <w:spacing w:before="40" w:after="40" w:line="240" w:lineRule="auto"/>
              <w:jc w:val="center"/>
              <w:rPr>
                <w:rFonts w:ascii="Arial" w:hAnsi="Arial" w:cs="Arial"/>
                <w:color w:val="000000" w:themeColor="text1"/>
                <w:sz w:val="20"/>
                <w:szCs w:val="20"/>
              </w:rPr>
            </w:pPr>
          </w:p>
        </w:tc>
      </w:tr>
      <w:tr w:rsidR="005717F4" w:rsidRPr="00E95183" w14:paraId="6FFB65F4" w14:textId="77777777" w:rsidTr="009674BF">
        <w:trPr>
          <w:trHeight w:val="20"/>
        </w:trPr>
        <w:tc>
          <w:tcPr>
            <w:tcW w:w="242" w:type="pct"/>
            <w:vMerge/>
            <w:vAlign w:val="center"/>
          </w:tcPr>
          <w:p w14:paraId="6CB64D69" w14:textId="77777777" w:rsidR="005717F4" w:rsidRPr="00E95183" w:rsidRDefault="005717F4" w:rsidP="009674BF">
            <w:pPr>
              <w:spacing w:before="40" w:after="40" w:line="240" w:lineRule="auto"/>
              <w:jc w:val="center"/>
              <w:rPr>
                <w:rFonts w:ascii="Arial" w:hAnsi="Arial" w:cs="Arial"/>
                <w:color w:val="000000" w:themeColor="text1"/>
                <w:sz w:val="20"/>
                <w:szCs w:val="20"/>
              </w:rPr>
            </w:pPr>
          </w:p>
        </w:tc>
        <w:tc>
          <w:tcPr>
            <w:tcW w:w="683" w:type="pct"/>
            <w:vMerge/>
            <w:vAlign w:val="center"/>
          </w:tcPr>
          <w:p w14:paraId="28C49521" w14:textId="77777777" w:rsidR="005717F4" w:rsidRPr="00E95183" w:rsidRDefault="005717F4" w:rsidP="009674BF">
            <w:pPr>
              <w:spacing w:before="40" w:after="40" w:line="240" w:lineRule="auto"/>
              <w:rPr>
                <w:rFonts w:ascii="Arial" w:hAnsi="Arial" w:cs="Arial"/>
                <w:color w:val="000000" w:themeColor="text1"/>
                <w:sz w:val="20"/>
                <w:szCs w:val="20"/>
              </w:rPr>
            </w:pPr>
          </w:p>
        </w:tc>
        <w:tc>
          <w:tcPr>
            <w:tcW w:w="325" w:type="pct"/>
            <w:vMerge/>
            <w:vAlign w:val="center"/>
          </w:tcPr>
          <w:p w14:paraId="1899E0B1" w14:textId="77777777" w:rsidR="005717F4" w:rsidRPr="00E95183" w:rsidRDefault="005717F4" w:rsidP="009674BF">
            <w:pPr>
              <w:spacing w:before="40" w:after="40" w:line="240" w:lineRule="auto"/>
              <w:jc w:val="center"/>
              <w:rPr>
                <w:rFonts w:ascii="Arial" w:hAnsi="Arial" w:cs="Arial"/>
                <w:color w:val="000000" w:themeColor="text1"/>
                <w:sz w:val="20"/>
                <w:szCs w:val="20"/>
              </w:rPr>
            </w:pPr>
          </w:p>
        </w:tc>
        <w:tc>
          <w:tcPr>
            <w:tcW w:w="438" w:type="pct"/>
            <w:vAlign w:val="center"/>
          </w:tcPr>
          <w:p w14:paraId="624DA7A3" w14:textId="77777777" w:rsidR="005717F4" w:rsidRPr="00E95183" w:rsidRDefault="005717F4"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Chi từ dự án được giao quản lý</w:t>
            </w:r>
          </w:p>
        </w:tc>
        <w:tc>
          <w:tcPr>
            <w:tcW w:w="532" w:type="pct"/>
            <w:vAlign w:val="center"/>
          </w:tcPr>
          <w:p w14:paraId="1EA5BAE5" w14:textId="35008CCA" w:rsidR="005717F4" w:rsidRPr="00E95183" w:rsidRDefault="005717F4"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Chi từ nguồn hợp pháp khác của</w:t>
            </w:r>
            <w:r>
              <w:rPr>
                <w:rFonts w:ascii="Arial" w:hAnsi="Arial" w:cs="Arial"/>
                <w:b/>
                <w:color w:val="000000" w:themeColor="text1"/>
                <w:sz w:val="20"/>
                <w:szCs w:val="20"/>
              </w:rPr>
              <w:t xml:space="preserve"> </w:t>
            </w:r>
            <w:r w:rsidRPr="00E95183">
              <w:rPr>
                <w:rFonts w:ascii="Arial" w:hAnsi="Arial" w:cs="Arial"/>
                <w:b/>
                <w:color w:val="000000" w:themeColor="text1"/>
                <w:sz w:val="20"/>
                <w:szCs w:val="20"/>
              </w:rPr>
              <w:t>đơn vị</w:t>
            </w:r>
          </w:p>
        </w:tc>
        <w:tc>
          <w:tcPr>
            <w:tcW w:w="325" w:type="pct"/>
            <w:vMerge/>
            <w:vAlign w:val="center"/>
          </w:tcPr>
          <w:p w14:paraId="56FFA9FF" w14:textId="4D77300D" w:rsidR="005717F4" w:rsidRPr="00E95183" w:rsidRDefault="005717F4" w:rsidP="009674BF">
            <w:pPr>
              <w:spacing w:before="40" w:after="40" w:line="240" w:lineRule="auto"/>
              <w:jc w:val="center"/>
              <w:rPr>
                <w:rFonts w:ascii="Arial" w:hAnsi="Arial" w:cs="Arial"/>
                <w:color w:val="000000" w:themeColor="text1"/>
                <w:sz w:val="20"/>
                <w:szCs w:val="20"/>
              </w:rPr>
            </w:pPr>
          </w:p>
        </w:tc>
        <w:tc>
          <w:tcPr>
            <w:tcW w:w="438" w:type="pct"/>
            <w:vAlign w:val="center"/>
          </w:tcPr>
          <w:p w14:paraId="29298E6E" w14:textId="707B4DCB" w:rsidR="005717F4" w:rsidRPr="00E95183" w:rsidRDefault="005717F4"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Chi từ dự án được giao quản lý</w:t>
            </w:r>
          </w:p>
        </w:tc>
        <w:tc>
          <w:tcPr>
            <w:tcW w:w="532" w:type="pct"/>
            <w:vAlign w:val="center"/>
          </w:tcPr>
          <w:p w14:paraId="3A49CFED" w14:textId="4431837B" w:rsidR="005717F4" w:rsidRPr="00E95183" w:rsidRDefault="005717F4"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Chi t</w:t>
            </w:r>
            <w:r>
              <w:rPr>
                <w:rFonts w:ascii="Arial" w:hAnsi="Arial" w:cs="Arial"/>
                <w:b/>
                <w:color w:val="000000" w:themeColor="text1"/>
                <w:sz w:val="20"/>
                <w:szCs w:val="20"/>
              </w:rPr>
              <w:t>ư Chi từ</w:t>
            </w:r>
            <w:r w:rsidRPr="00E95183">
              <w:rPr>
                <w:rFonts w:ascii="Arial" w:hAnsi="Arial" w:cs="Arial"/>
                <w:b/>
                <w:color w:val="000000" w:themeColor="text1"/>
                <w:sz w:val="20"/>
                <w:szCs w:val="20"/>
              </w:rPr>
              <w:t xml:space="preserve"> nguồn hợp pháp khác của đơn vị</w:t>
            </w:r>
          </w:p>
        </w:tc>
        <w:tc>
          <w:tcPr>
            <w:tcW w:w="297" w:type="pct"/>
            <w:vMerge/>
            <w:vAlign w:val="center"/>
          </w:tcPr>
          <w:p w14:paraId="5D962A81" w14:textId="688643B2" w:rsidR="005717F4" w:rsidRPr="00E95183" w:rsidRDefault="005717F4" w:rsidP="009674BF">
            <w:pPr>
              <w:spacing w:before="40" w:after="40" w:line="240" w:lineRule="auto"/>
              <w:jc w:val="center"/>
              <w:rPr>
                <w:rFonts w:ascii="Arial" w:hAnsi="Arial" w:cs="Arial"/>
                <w:color w:val="000000" w:themeColor="text1"/>
                <w:sz w:val="20"/>
                <w:szCs w:val="20"/>
              </w:rPr>
            </w:pPr>
          </w:p>
        </w:tc>
        <w:tc>
          <w:tcPr>
            <w:tcW w:w="433" w:type="pct"/>
            <w:vAlign w:val="center"/>
          </w:tcPr>
          <w:p w14:paraId="64E9732C" w14:textId="2A3482B3" w:rsidR="005717F4" w:rsidRPr="00E95183" w:rsidRDefault="005717F4"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Chi từ dự án được giao quản lý</w:t>
            </w:r>
          </w:p>
        </w:tc>
        <w:tc>
          <w:tcPr>
            <w:tcW w:w="533" w:type="pct"/>
            <w:vAlign w:val="center"/>
          </w:tcPr>
          <w:p w14:paraId="6AF456CB" w14:textId="01DFFAA8" w:rsidR="005717F4" w:rsidRPr="00E95183" w:rsidRDefault="005717F4"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Chi từ nguồn hợp pháp khác của</w:t>
            </w:r>
            <w:r>
              <w:rPr>
                <w:rFonts w:ascii="Arial" w:hAnsi="Arial" w:cs="Arial"/>
                <w:b/>
                <w:color w:val="000000" w:themeColor="text1"/>
                <w:sz w:val="20"/>
                <w:szCs w:val="20"/>
              </w:rPr>
              <w:t xml:space="preserve"> </w:t>
            </w:r>
            <w:r w:rsidRPr="00E95183">
              <w:rPr>
                <w:rFonts w:ascii="Arial" w:hAnsi="Arial" w:cs="Arial"/>
                <w:b/>
                <w:color w:val="000000" w:themeColor="text1"/>
                <w:sz w:val="20"/>
                <w:szCs w:val="20"/>
              </w:rPr>
              <w:t>đơn vị</w:t>
            </w:r>
          </w:p>
        </w:tc>
        <w:tc>
          <w:tcPr>
            <w:tcW w:w="224" w:type="pct"/>
            <w:vMerge/>
            <w:vAlign w:val="center"/>
          </w:tcPr>
          <w:p w14:paraId="3AB29498" w14:textId="77777777" w:rsidR="005717F4" w:rsidRPr="00E95183" w:rsidRDefault="005717F4" w:rsidP="009674BF">
            <w:pPr>
              <w:spacing w:before="40" w:after="40" w:line="240" w:lineRule="auto"/>
              <w:jc w:val="center"/>
              <w:rPr>
                <w:rFonts w:ascii="Arial" w:hAnsi="Arial" w:cs="Arial"/>
                <w:color w:val="000000" w:themeColor="text1"/>
                <w:sz w:val="20"/>
                <w:szCs w:val="20"/>
              </w:rPr>
            </w:pPr>
          </w:p>
        </w:tc>
      </w:tr>
      <w:tr w:rsidR="004A228B" w:rsidRPr="005717F4" w14:paraId="090370A6" w14:textId="77777777" w:rsidTr="009674BF">
        <w:trPr>
          <w:trHeight w:val="20"/>
        </w:trPr>
        <w:tc>
          <w:tcPr>
            <w:tcW w:w="242" w:type="pct"/>
            <w:vAlign w:val="center"/>
          </w:tcPr>
          <w:p w14:paraId="1A834092" w14:textId="77777777" w:rsidR="004A228B" w:rsidRPr="005717F4" w:rsidRDefault="0079788A" w:rsidP="009674BF">
            <w:pPr>
              <w:spacing w:before="40" w:after="40" w:line="240" w:lineRule="auto"/>
              <w:jc w:val="center"/>
              <w:rPr>
                <w:rFonts w:ascii="Arial" w:hAnsi="Arial" w:cs="Arial"/>
                <w:bCs/>
                <w:color w:val="000000" w:themeColor="text1"/>
                <w:sz w:val="20"/>
                <w:szCs w:val="20"/>
              </w:rPr>
            </w:pPr>
            <w:r w:rsidRPr="005717F4">
              <w:rPr>
                <w:rFonts w:ascii="Arial" w:hAnsi="Arial" w:cs="Arial"/>
                <w:bCs/>
                <w:color w:val="000000" w:themeColor="text1"/>
                <w:sz w:val="20"/>
                <w:szCs w:val="20"/>
              </w:rPr>
              <w:t>1</w:t>
            </w:r>
          </w:p>
        </w:tc>
        <w:tc>
          <w:tcPr>
            <w:tcW w:w="683" w:type="pct"/>
            <w:vAlign w:val="center"/>
          </w:tcPr>
          <w:p w14:paraId="3850EF7D" w14:textId="77777777" w:rsidR="004A228B" w:rsidRPr="005717F4" w:rsidRDefault="0079788A" w:rsidP="009674BF">
            <w:pPr>
              <w:spacing w:before="40" w:after="40" w:line="240" w:lineRule="auto"/>
              <w:jc w:val="center"/>
              <w:rPr>
                <w:rFonts w:ascii="Arial" w:hAnsi="Arial" w:cs="Arial"/>
                <w:bCs/>
                <w:color w:val="000000" w:themeColor="text1"/>
                <w:sz w:val="20"/>
                <w:szCs w:val="20"/>
              </w:rPr>
            </w:pPr>
            <w:r w:rsidRPr="005717F4">
              <w:rPr>
                <w:rFonts w:ascii="Arial" w:hAnsi="Arial" w:cs="Arial"/>
                <w:bCs/>
                <w:color w:val="000000" w:themeColor="text1"/>
                <w:sz w:val="20"/>
                <w:szCs w:val="20"/>
              </w:rPr>
              <w:t>2</w:t>
            </w:r>
          </w:p>
        </w:tc>
        <w:tc>
          <w:tcPr>
            <w:tcW w:w="325" w:type="pct"/>
            <w:vAlign w:val="center"/>
          </w:tcPr>
          <w:p w14:paraId="14006F12" w14:textId="30E79CD5" w:rsidR="004A228B" w:rsidRPr="005717F4" w:rsidRDefault="0079788A" w:rsidP="009674BF">
            <w:pPr>
              <w:spacing w:before="40" w:after="40" w:line="240" w:lineRule="auto"/>
              <w:jc w:val="center"/>
              <w:rPr>
                <w:rFonts w:ascii="Arial" w:hAnsi="Arial" w:cs="Arial"/>
                <w:bCs/>
                <w:color w:val="000000" w:themeColor="text1"/>
                <w:sz w:val="20"/>
                <w:szCs w:val="20"/>
              </w:rPr>
            </w:pPr>
            <w:r w:rsidRPr="005717F4">
              <w:rPr>
                <w:rFonts w:ascii="Arial" w:hAnsi="Arial" w:cs="Arial"/>
                <w:bCs/>
                <w:color w:val="000000" w:themeColor="text1"/>
                <w:sz w:val="20"/>
                <w:szCs w:val="20"/>
              </w:rPr>
              <w:t>3</w:t>
            </w:r>
            <w:r w:rsidR="005717F4">
              <w:rPr>
                <w:rFonts w:ascii="Arial" w:hAnsi="Arial" w:cs="Arial"/>
                <w:bCs/>
                <w:color w:val="000000" w:themeColor="text1"/>
                <w:sz w:val="20"/>
                <w:szCs w:val="20"/>
              </w:rPr>
              <w:t>=</w:t>
            </w:r>
            <w:r w:rsidRPr="005717F4">
              <w:rPr>
                <w:rFonts w:ascii="Arial" w:hAnsi="Arial" w:cs="Arial"/>
                <w:bCs/>
                <w:color w:val="000000" w:themeColor="text1"/>
                <w:sz w:val="20"/>
                <w:szCs w:val="20"/>
              </w:rPr>
              <w:t>4+5</w:t>
            </w:r>
          </w:p>
        </w:tc>
        <w:tc>
          <w:tcPr>
            <w:tcW w:w="438" w:type="pct"/>
            <w:vAlign w:val="center"/>
          </w:tcPr>
          <w:p w14:paraId="6FB1C527" w14:textId="77777777" w:rsidR="004A228B" w:rsidRPr="005717F4" w:rsidRDefault="0079788A" w:rsidP="009674BF">
            <w:pPr>
              <w:spacing w:before="40" w:after="40" w:line="240" w:lineRule="auto"/>
              <w:jc w:val="center"/>
              <w:rPr>
                <w:rFonts w:ascii="Arial" w:hAnsi="Arial" w:cs="Arial"/>
                <w:bCs/>
                <w:color w:val="000000" w:themeColor="text1"/>
                <w:sz w:val="20"/>
                <w:szCs w:val="20"/>
              </w:rPr>
            </w:pPr>
            <w:r w:rsidRPr="005717F4">
              <w:rPr>
                <w:rFonts w:ascii="Arial" w:hAnsi="Arial" w:cs="Arial"/>
                <w:bCs/>
                <w:color w:val="000000" w:themeColor="text1"/>
                <w:sz w:val="20"/>
                <w:szCs w:val="20"/>
              </w:rPr>
              <w:t>4</w:t>
            </w:r>
          </w:p>
        </w:tc>
        <w:tc>
          <w:tcPr>
            <w:tcW w:w="532" w:type="pct"/>
            <w:vAlign w:val="center"/>
          </w:tcPr>
          <w:p w14:paraId="11E54B2D" w14:textId="77777777" w:rsidR="004A228B" w:rsidRPr="005717F4" w:rsidRDefault="0079788A" w:rsidP="009674BF">
            <w:pPr>
              <w:spacing w:before="40" w:after="40" w:line="240" w:lineRule="auto"/>
              <w:jc w:val="center"/>
              <w:rPr>
                <w:rFonts w:ascii="Arial" w:hAnsi="Arial" w:cs="Arial"/>
                <w:bCs/>
                <w:color w:val="000000" w:themeColor="text1"/>
                <w:sz w:val="20"/>
                <w:szCs w:val="20"/>
              </w:rPr>
            </w:pPr>
            <w:r w:rsidRPr="005717F4">
              <w:rPr>
                <w:rFonts w:ascii="Arial" w:hAnsi="Arial" w:cs="Arial"/>
                <w:bCs/>
                <w:color w:val="000000" w:themeColor="text1"/>
                <w:sz w:val="20"/>
                <w:szCs w:val="20"/>
              </w:rPr>
              <w:t>5</w:t>
            </w:r>
          </w:p>
        </w:tc>
        <w:tc>
          <w:tcPr>
            <w:tcW w:w="325" w:type="pct"/>
            <w:vAlign w:val="center"/>
          </w:tcPr>
          <w:p w14:paraId="2481C74E" w14:textId="65EA368B" w:rsidR="004A228B" w:rsidRPr="005717F4" w:rsidRDefault="0079788A" w:rsidP="009674BF">
            <w:pPr>
              <w:spacing w:before="40" w:after="40" w:line="240" w:lineRule="auto"/>
              <w:jc w:val="center"/>
              <w:rPr>
                <w:rFonts w:ascii="Arial" w:hAnsi="Arial" w:cs="Arial"/>
                <w:bCs/>
                <w:color w:val="000000" w:themeColor="text1"/>
                <w:sz w:val="20"/>
                <w:szCs w:val="20"/>
              </w:rPr>
            </w:pPr>
            <w:r w:rsidRPr="005717F4">
              <w:rPr>
                <w:rFonts w:ascii="Arial" w:hAnsi="Arial" w:cs="Arial"/>
                <w:bCs/>
                <w:color w:val="000000" w:themeColor="text1"/>
                <w:sz w:val="20"/>
                <w:szCs w:val="20"/>
              </w:rPr>
              <w:t>6</w:t>
            </w:r>
            <w:r w:rsidR="005717F4">
              <w:rPr>
                <w:rFonts w:ascii="Arial" w:hAnsi="Arial" w:cs="Arial"/>
                <w:bCs/>
                <w:color w:val="000000" w:themeColor="text1"/>
                <w:sz w:val="20"/>
                <w:szCs w:val="20"/>
              </w:rPr>
              <w:t>=</w:t>
            </w:r>
            <w:r w:rsidRPr="005717F4">
              <w:rPr>
                <w:rFonts w:ascii="Arial" w:hAnsi="Arial" w:cs="Arial"/>
                <w:bCs/>
                <w:color w:val="000000" w:themeColor="text1"/>
                <w:sz w:val="20"/>
                <w:szCs w:val="20"/>
              </w:rPr>
              <w:t>7+8</w:t>
            </w:r>
          </w:p>
        </w:tc>
        <w:tc>
          <w:tcPr>
            <w:tcW w:w="438" w:type="pct"/>
            <w:vAlign w:val="center"/>
          </w:tcPr>
          <w:p w14:paraId="21C7B987" w14:textId="77777777" w:rsidR="004A228B" w:rsidRPr="005717F4" w:rsidRDefault="0079788A" w:rsidP="009674BF">
            <w:pPr>
              <w:spacing w:before="40" w:after="40" w:line="240" w:lineRule="auto"/>
              <w:jc w:val="center"/>
              <w:rPr>
                <w:rFonts w:ascii="Arial" w:hAnsi="Arial" w:cs="Arial"/>
                <w:bCs/>
                <w:color w:val="000000" w:themeColor="text1"/>
                <w:sz w:val="20"/>
                <w:szCs w:val="20"/>
              </w:rPr>
            </w:pPr>
            <w:r w:rsidRPr="005717F4">
              <w:rPr>
                <w:rFonts w:ascii="Arial" w:hAnsi="Arial" w:cs="Arial"/>
                <w:bCs/>
                <w:color w:val="000000" w:themeColor="text1"/>
                <w:sz w:val="20"/>
                <w:szCs w:val="20"/>
              </w:rPr>
              <w:t>7</w:t>
            </w:r>
          </w:p>
        </w:tc>
        <w:tc>
          <w:tcPr>
            <w:tcW w:w="532" w:type="pct"/>
            <w:vAlign w:val="center"/>
          </w:tcPr>
          <w:p w14:paraId="062540BF" w14:textId="77777777" w:rsidR="004A228B" w:rsidRPr="005717F4" w:rsidRDefault="0079788A" w:rsidP="009674BF">
            <w:pPr>
              <w:spacing w:before="40" w:after="40" w:line="240" w:lineRule="auto"/>
              <w:jc w:val="center"/>
              <w:rPr>
                <w:rFonts w:ascii="Arial" w:hAnsi="Arial" w:cs="Arial"/>
                <w:bCs/>
                <w:color w:val="000000" w:themeColor="text1"/>
                <w:sz w:val="20"/>
                <w:szCs w:val="20"/>
              </w:rPr>
            </w:pPr>
            <w:r w:rsidRPr="005717F4">
              <w:rPr>
                <w:rFonts w:ascii="Arial" w:hAnsi="Arial" w:cs="Arial"/>
                <w:bCs/>
                <w:color w:val="000000" w:themeColor="text1"/>
                <w:sz w:val="20"/>
                <w:szCs w:val="20"/>
              </w:rPr>
              <w:t>8</w:t>
            </w:r>
          </w:p>
        </w:tc>
        <w:tc>
          <w:tcPr>
            <w:tcW w:w="297" w:type="pct"/>
            <w:vAlign w:val="center"/>
          </w:tcPr>
          <w:p w14:paraId="5E31848D" w14:textId="03EEBFE3" w:rsidR="004A228B" w:rsidRPr="005717F4" w:rsidRDefault="0079788A" w:rsidP="009674BF">
            <w:pPr>
              <w:spacing w:before="40" w:after="40" w:line="240" w:lineRule="auto"/>
              <w:jc w:val="center"/>
              <w:rPr>
                <w:rFonts w:ascii="Arial" w:hAnsi="Arial" w:cs="Arial"/>
                <w:bCs/>
                <w:color w:val="000000" w:themeColor="text1"/>
                <w:sz w:val="20"/>
                <w:szCs w:val="20"/>
              </w:rPr>
            </w:pPr>
            <w:r w:rsidRPr="005717F4">
              <w:rPr>
                <w:rFonts w:ascii="Arial" w:hAnsi="Arial" w:cs="Arial"/>
                <w:bCs/>
                <w:color w:val="000000" w:themeColor="text1"/>
                <w:sz w:val="20"/>
                <w:szCs w:val="20"/>
              </w:rPr>
              <w:t>9</w:t>
            </w:r>
            <w:r w:rsidR="005717F4">
              <w:rPr>
                <w:rFonts w:ascii="Arial" w:hAnsi="Arial" w:cs="Arial"/>
                <w:bCs/>
                <w:color w:val="000000" w:themeColor="text1"/>
                <w:sz w:val="20"/>
                <w:szCs w:val="20"/>
              </w:rPr>
              <w:t>=</w:t>
            </w:r>
            <w:r w:rsidRPr="005717F4">
              <w:rPr>
                <w:rFonts w:ascii="Arial" w:hAnsi="Arial" w:cs="Arial"/>
                <w:bCs/>
                <w:color w:val="000000" w:themeColor="text1"/>
                <w:sz w:val="20"/>
                <w:szCs w:val="20"/>
              </w:rPr>
              <w:t>10</w:t>
            </w:r>
            <w:r w:rsidR="00A3028D">
              <w:rPr>
                <w:rFonts w:ascii="Arial" w:hAnsi="Arial" w:cs="Arial"/>
                <w:bCs/>
                <w:color w:val="000000" w:themeColor="text1"/>
                <w:sz w:val="20"/>
                <w:szCs w:val="20"/>
              </w:rPr>
              <w:t>+</w:t>
            </w:r>
            <w:r w:rsidRPr="005717F4">
              <w:rPr>
                <w:rFonts w:ascii="Arial" w:hAnsi="Arial" w:cs="Arial"/>
                <w:bCs/>
                <w:color w:val="000000" w:themeColor="text1"/>
                <w:sz w:val="20"/>
                <w:szCs w:val="20"/>
              </w:rPr>
              <w:t>11</w:t>
            </w:r>
          </w:p>
        </w:tc>
        <w:tc>
          <w:tcPr>
            <w:tcW w:w="433" w:type="pct"/>
            <w:vAlign w:val="center"/>
          </w:tcPr>
          <w:p w14:paraId="2CB6F2A9" w14:textId="77777777" w:rsidR="004A228B" w:rsidRPr="005717F4" w:rsidRDefault="0079788A" w:rsidP="009674BF">
            <w:pPr>
              <w:spacing w:before="40" w:after="40" w:line="240" w:lineRule="auto"/>
              <w:jc w:val="center"/>
              <w:rPr>
                <w:rFonts w:ascii="Arial" w:hAnsi="Arial" w:cs="Arial"/>
                <w:bCs/>
                <w:color w:val="000000" w:themeColor="text1"/>
                <w:sz w:val="20"/>
                <w:szCs w:val="20"/>
              </w:rPr>
            </w:pPr>
            <w:r w:rsidRPr="005717F4">
              <w:rPr>
                <w:rFonts w:ascii="Arial" w:hAnsi="Arial" w:cs="Arial"/>
                <w:bCs/>
                <w:color w:val="000000" w:themeColor="text1"/>
                <w:sz w:val="20"/>
                <w:szCs w:val="20"/>
              </w:rPr>
              <w:t>10</w:t>
            </w:r>
          </w:p>
        </w:tc>
        <w:tc>
          <w:tcPr>
            <w:tcW w:w="533" w:type="pct"/>
            <w:vAlign w:val="center"/>
          </w:tcPr>
          <w:p w14:paraId="01880448" w14:textId="77777777" w:rsidR="004A228B" w:rsidRPr="005717F4" w:rsidRDefault="0079788A" w:rsidP="009674BF">
            <w:pPr>
              <w:spacing w:before="40" w:after="40" w:line="240" w:lineRule="auto"/>
              <w:jc w:val="center"/>
              <w:rPr>
                <w:rFonts w:ascii="Arial" w:hAnsi="Arial" w:cs="Arial"/>
                <w:bCs/>
                <w:color w:val="000000" w:themeColor="text1"/>
                <w:sz w:val="20"/>
                <w:szCs w:val="20"/>
              </w:rPr>
            </w:pPr>
            <w:r w:rsidRPr="005717F4">
              <w:rPr>
                <w:rFonts w:ascii="Arial" w:hAnsi="Arial" w:cs="Arial"/>
                <w:bCs/>
                <w:color w:val="000000" w:themeColor="text1"/>
                <w:sz w:val="20"/>
                <w:szCs w:val="20"/>
              </w:rPr>
              <w:t>11</w:t>
            </w:r>
          </w:p>
        </w:tc>
        <w:tc>
          <w:tcPr>
            <w:tcW w:w="224" w:type="pct"/>
            <w:vAlign w:val="center"/>
          </w:tcPr>
          <w:p w14:paraId="5A18EB30" w14:textId="77777777" w:rsidR="004A228B" w:rsidRPr="005717F4" w:rsidRDefault="0079788A" w:rsidP="009674BF">
            <w:pPr>
              <w:spacing w:before="40" w:after="40" w:line="240" w:lineRule="auto"/>
              <w:jc w:val="center"/>
              <w:rPr>
                <w:rFonts w:ascii="Arial" w:hAnsi="Arial" w:cs="Arial"/>
                <w:bCs/>
                <w:color w:val="000000" w:themeColor="text1"/>
                <w:sz w:val="20"/>
                <w:szCs w:val="20"/>
              </w:rPr>
            </w:pPr>
            <w:r w:rsidRPr="005717F4">
              <w:rPr>
                <w:rFonts w:ascii="Arial" w:hAnsi="Arial" w:cs="Arial"/>
                <w:bCs/>
                <w:color w:val="000000" w:themeColor="text1"/>
                <w:sz w:val="20"/>
                <w:szCs w:val="20"/>
              </w:rPr>
              <w:t>12</w:t>
            </w:r>
          </w:p>
        </w:tc>
      </w:tr>
      <w:tr w:rsidR="004A228B" w:rsidRPr="00E95183" w14:paraId="68DA689C" w14:textId="77777777" w:rsidTr="009674BF">
        <w:trPr>
          <w:trHeight w:val="20"/>
        </w:trPr>
        <w:tc>
          <w:tcPr>
            <w:tcW w:w="242" w:type="pct"/>
            <w:vAlign w:val="center"/>
          </w:tcPr>
          <w:p w14:paraId="640557EF"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B</w:t>
            </w:r>
          </w:p>
        </w:tc>
        <w:tc>
          <w:tcPr>
            <w:tcW w:w="683" w:type="pct"/>
            <w:vAlign w:val="center"/>
          </w:tcPr>
          <w:p w14:paraId="3C0B5E8A" w14:textId="6BBDF594" w:rsidR="004A228B" w:rsidRPr="005717F4" w:rsidRDefault="0079788A" w:rsidP="009674BF">
            <w:pPr>
              <w:spacing w:before="40" w:after="40" w:line="240" w:lineRule="auto"/>
              <w:rPr>
                <w:rFonts w:ascii="Arial" w:hAnsi="Arial" w:cs="Arial"/>
                <w:b/>
                <w:bCs/>
                <w:color w:val="000000" w:themeColor="text1"/>
                <w:sz w:val="20"/>
                <w:szCs w:val="20"/>
              </w:rPr>
            </w:pPr>
            <w:r w:rsidRPr="005717F4">
              <w:rPr>
                <w:rFonts w:ascii="Arial" w:hAnsi="Arial" w:cs="Arial"/>
                <w:b/>
                <w:bCs/>
                <w:color w:val="000000" w:themeColor="text1"/>
                <w:sz w:val="20"/>
                <w:szCs w:val="20"/>
              </w:rPr>
              <w:t>T</w:t>
            </w:r>
            <w:r w:rsidRPr="005717F4">
              <w:rPr>
                <w:rFonts w:ascii="Arial" w:hAnsi="Arial" w:cs="Arial"/>
                <w:b/>
                <w:bCs/>
                <w:color w:val="000000" w:themeColor="text1"/>
                <w:sz w:val="20"/>
                <w:szCs w:val="20"/>
              </w:rPr>
              <w:t>ổ</w:t>
            </w:r>
            <w:r w:rsidRPr="005717F4">
              <w:rPr>
                <w:rFonts w:ascii="Arial" w:hAnsi="Arial" w:cs="Arial"/>
                <w:b/>
                <w:bCs/>
                <w:color w:val="000000" w:themeColor="text1"/>
                <w:sz w:val="20"/>
                <w:szCs w:val="20"/>
              </w:rPr>
              <w:t>ng c</w:t>
            </w:r>
            <w:r w:rsidRPr="005717F4">
              <w:rPr>
                <w:rFonts w:ascii="Arial" w:hAnsi="Arial" w:cs="Arial"/>
                <w:b/>
                <w:bCs/>
                <w:color w:val="000000" w:themeColor="text1"/>
                <w:sz w:val="20"/>
                <w:szCs w:val="20"/>
              </w:rPr>
              <w:t>ộ</w:t>
            </w:r>
            <w:r w:rsidRPr="005717F4">
              <w:rPr>
                <w:rFonts w:ascii="Arial" w:hAnsi="Arial" w:cs="Arial"/>
                <w:b/>
                <w:bCs/>
                <w:color w:val="000000" w:themeColor="text1"/>
                <w:sz w:val="20"/>
                <w:szCs w:val="20"/>
              </w:rPr>
              <w:t>ng</w:t>
            </w:r>
            <w:r w:rsidR="005717F4" w:rsidRPr="005717F4">
              <w:rPr>
                <w:rFonts w:ascii="Arial" w:hAnsi="Arial" w:cs="Arial"/>
                <w:b/>
                <w:bCs/>
                <w:color w:val="000000" w:themeColor="text1"/>
                <w:sz w:val="20"/>
                <w:szCs w:val="20"/>
              </w:rPr>
              <w:br/>
            </w:r>
            <w:r w:rsidRPr="005717F4">
              <w:rPr>
                <w:rFonts w:ascii="Arial" w:hAnsi="Arial" w:cs="Arial"/>
                <w:b/>
                <w:bCs/>
                <w:color w:val="000000" w:themeColor="text1"/>
                <w:sz w:val="20"/>
                <w:szCs w:val="20"/>
              </w:rPr>
              <w:t>(B</w:t>
            </w:r>
            <w:r w:rsidR="005717F4" w:rsidRPr="005717F4">
              <w:rPr>
                <w:rFonts w:ascii="Arial" w:hAnsi="Arial" w:cs="Arial"/>
                <w:b/>
                <w:bCs/>
                <w:color w:val="000000" w:themeColor="text1"/>
                <w:sz w:val="20"/>
                <w:szCs w:val="20"/>
              </w:rPr>
              <w:t>=I</w:t>
            </w:r>
            <w:r w:rsidRPr="005717F4">
              <w:rPr>
                <w:rFonts w:ascii="Arial" w:hAnsi="Arial" w:cs="Arial"/>
                <w:b/>
                <w:bCs/>
                <w:color w:val="000000" w:themeColor="text1"/>
                <w:sz w:val="20"/>
                <w:szCs w:val="20"/>
              </w:rPr>
              <w:t>+</w:t>
            </w:r>
            <w:r w:rsidR="005717F4" w:rsidRPr="005717F4">
              <w:rPr>
                <w:rFonts w:ascii="Arial" w:hAnsi="Arial" w:cs="Arial"/>
                <w:b/>
                <w:bCs/>
                <w:color w:val="000000" w:themeColor="text1"/>
                <w:sz w:val="20"/>
                <w:szCs w:val="20"/>
              </w:rPr>
              <w:t>II</w:t>
            </w:r>
            <w:r w:rsidRPr="005717F4">
              <w:rPr>
                <w:rFonts w:ascii="Arial" w:hAnsi="Arial" w:cs="Arial"/>
                <w:b/>
                <w:bCs/>
                <w:color w:val="000000" w:themeColor="text1"/>
                <w:sz w:val="20"/>
                <w:szCs w:val="20"/>
              </w:rPr>
              <w:t>+III)</w:t>
            </w:r>
          </w:p>
        </w:tc>
        <w:tc>
          <w:tcPr>
            <w:tcW w:w="325" w:type="pct"/>
            <w:vAlign w:val="center"/>
          </w:tcPr>
          <w:p w14:paraId="1B36B17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1C44150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7AE86B3C"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4166E2F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231F106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79C508F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16F706B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1DC9597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507B2DC2"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2097566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0AEE2969" w14:textId="77777777" w:rsidTr="009674BF">
        <w:trPr>
          <w:trHeight w:val="20"/>
        </w:trPr>
        <w:tc>
          <w:tcPr>
            <w:tcW w:w="242" w:type="pct"/>
            <w:vAlign w:val="center"/>
          </w:tcPr>
          <w:p w14:paraId="1DEC158C" w14:textId="4DB1143E" w:rsidR="004A228B" w:rsidRPr="00EB3212" w:rsidRDefault="005717F4" w:rsidP="009674BF">
            <w:pPr>
              <w:spacing w:before="40" w:after="40" w:line="240" w:lineRule="auto"/>
              <w:jc w:val="center"/>
              <w:rPr>
                <w:rFonts w:ascii="Arial" w:hAnsi="Arial" w:cs="Arial"/>
                <w:b/>
                <w:bCs/>
                <w:color w:val="000000" w:themeColor="text1"/>
                <w:sz w:val="20"/>
                <w:szCs w:val="20"/>
              </w:rPr>
            </w:pPr>
            <w:r w:rsidRPr="00EB3212">
              <w:rPr>
                <w:rFonts w:ascii="Arial" w:hAnsi="Arial" w:cs="Arial"/>
                <w:b/>
                <w:bCs/>
                <w:color w:val="000000" w:themeColor="text1"/>
                <w:sz w:val="20"/>
                <w:szCs w:val="20"/>
              </w:rPr>
              <w:t>I</w:t>
            </w:r>
          </w:p>
        </w:tc>
        <w:tc>
          <w:tcPr>
            <w:tcW w:w="683" w:type="pct"/>
            <w:vAlign w:val="center"/>
          </w:tcPr>
          <w:p w14:paraId="05034C6B" w14:textId="77777777" w:rsidR="004A228B" w:rsidRPr="005717F4" w:rsidRDefault="0079788A" w:rsidP="009674BF">
            <w:pPr>
              <w:spacing w:before="40" w:after="40" w:line="240" w:lineRule="auto"/>
              <w:rPr>
                <w:rFonts w:ascii="Arial" w:hAnsi="Arial" w:cs="Arial"/>
                <w:b/>
                <w:bCs/>
                <w:color w:val="000000" w:themeColor="text1"/>
                <w:sz w:val="20"/>
                <w:szCs w:val="20"/>
              </w:rPr>
            </w:pPr>
            <w:r w:rsidRPr="005717F4">
              <w:rPr>
                <w:rFonts w:ascii="Arial" w:hAnsi="Arial" w:cs="Arial"/>
                <w:b/>
                <w:bCs/>
                <w:color w:val="000000" w:themeColor="text1"/>
                <w:sz w:val="20"/>
                <w:szCs w:val="20"/>
              </w:rPr>
              <w:t>Chi thư</w:t>
            </w:r>
            <w:r w:rsidRPr="005717F4">
              <w:rPr>
                <w:rFonts w:ascii="Arial" w:hAnsi="Arial" w:cs="Arial"/>
                <w:b/>
                <w:bCs/>
                <w:color w:val="000000" w:themeColor="text1"/>
                <w:sz w:val="20"/>
                <w:szCs w:val="20"/>
              </w:rPr>
              <w:t>ờ</w:t>
            </w:r>
            <w:r w:rsidRPr="005717F4">
              <w:rPr>
                <w:rFonts w:ascii="Arial" w:hAnsi="Arial" w:cs="Arial"/>
                <w:b/>
                <w:bCs/>
                <w:color w:val="000000" w:themeColor="text1"/>
                <w:sz w:val="20"/>
                <w:szCs w:val="20"/>
              </w:rPr>
              <w:t>ng xuyên giao t</w:t>
            </w:r>
            <w:r w:rsidRPr="005717F4">
              <w:rPr>
                <w:rFonts w:ascii="Arial" w:hAnsi="Arial" w:cs="Arial"/>
                <w:b/>
                <w:bCs/>
                <w:color w:val="000000" w:themeColor="text1"/>
                <w:sz w:val="20"/>
                <w:szCs w:val="20"/>
              </w:rPr>
              <w:t>ự</w:t>
            </w:r>
            <w:r w:rsidRPr="005717F4">
              <w:rPr>
                <w:rFonts w:ascii="Arial" w:hAnsi="Arial" w:cs="Arial"/>
                <w:b/>
                <w:bCs/>
                <w:color w:val="000000" w:themeColor="text1"/>
                <w:sz w:val="20"/>
                <w:szCs w:val="20"/>
              </w:rPr>
              <w:t xml:space="preserve"> ch</w:t>
            </w:r>
            <w:r w:rsidRPr="005717F4">
              <w:rPr>
                <w:rFonts w:ascii="Arial" w:hAnsi="Arial" w:cs="Arial"/>
                <w:b/>
                <w:bCs/>
                <w:color w:val="000000" w:themeColor="text1"/>
                <w:sz w:val="20"/>
                <w:szCs w:val="20"/>
              </w:rPr>
              <w:t>ủ</w:t>
            </w:r>
          </w:p>
        </w:tc>
        <w:tc>
          <w:tcPr>
            <w:tcW w:w="325" w:type="pct"/>
            <w:vAlign w:val="center"/>
          </w:tcPr>
          <w:p w14:paraId="6A974CF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497033A9"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707AC05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3032DE8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2A8F5E4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5920619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4A4DE17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28CF376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308CFB2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2B8AE7D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088AADDA" w14:textId="77777777" w:rsidTr="009674BF">
        <w:trPr>
          <w:trHeight w:val="20"/>
        </w:trPr>
        <w:tc>
          <w:tcPr>
            <w:tcW w:w="242" w:type="pct"/>
            <w:vAlign w:val="center"/>
          </w:tcPr>
          <w:p w14:paraId="6DB75AFD"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683" w:type="pct"/>
            <w:vAlign w:val="center"/>
          </w:tcPr>
          <w:p w14:paraId="2E2A7E71"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Ti</w:t>
            </w:r>
            <w:r w:rsidRPr="00E95183">
              <w:rPr>
                <w:rFonts w:ascii="Arial" w:hAnsi="Arial" w:cs="Arial"/>
                <w:color w:val="000000" w:themeColor="text1"/>
                <w:sz w:val="20"/>
                <w:szCs w:val="20"/>
              </w:rPr>
              <w:t>ề</w:t>
            </w:r>
            <w:r w:rsidRPr="00E95183">
              <w:rPr>
                <w:rFonts w:ascii="Arial" w:hAnsi="Arial" w:cs="Arial"/>
                <w:color w:val="000000" w:themeColor="text1"/>
                <w:sz w:val="20"/>
                <w:szCs w:val="20"/>
              </w:rPr>
              <w:t>n lương</w:t>
            </w:r>
          </w:p>
        </w:tc>
        <w:tc>
          <w:tcPr>
            <w:tcW w:w="325" w:type="pct"/>
            <w:vAlign w:val="center"/>
          </w:tcPr>
          <w:p w14:paraId="2F41897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00449BD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631A49C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028C977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669B2EA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6A59C3FD"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10C0B36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4BAF3EE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1D0BE3A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6C29540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00C42FD6" w14:textId="77777777" w:rsidTr="009674BF">
        <w:trPr>
          <w:trHeight w:val="20"/>
        </w:trPr>
        <w:tc>
          <w:tcPr>
            <w:tcW w:w="242" w:type="pct"/>
            <w:vAlign w:val="center"/>
          </w:tcPr>
          <w:p w14:paraId="4B3C34F9"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683" w:type="pct"/>
            <w:vAlign w:val="center"/>
          </w:tcPr>
          <w:p w14:paraId="5FC917CF"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Các kho</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ph</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c</w:t>
            </w:r>
            <w:r w:rsidRPr="00E95183">
              <w:rPr>
                <w:rFonts w:ascii="Arial" w:hAnsi="Arial" w:cs="Arial"/>
                <w:color w:val="000000" w:themeColor="text1"/>
                <w:sz w:val="20"/>
                <w:szCs w:val="20"/>
              </w:rPr>
              <w:t>ấ</w:t>
            </w:r>
            <w:r w:rsidRPr="00E95183">
              <w:rPr>
                <w:rFonts w:ascii="Arial" w:hAnsi="Arial" w:cs="Arial"/>
                <w:color w:val="000000" w:themeColor="text1"/>
                <w:sz w:val="20"/>
                <w:szCs w:val="20"/>
              </w:rPr>
              <w:t>p lương</w:t>
            </w:r>
          </w:p>
        </w:tc>
        <w:tc>
          <w:tcPr>
            <w:tcW w:w="325" w:type="pct"/>
            <w:vAlign w:val="center"/>
          </w:tcPr>
          <w:p w14:paraId="40A35AD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55E16AA9"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43C5ACD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1184669C"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1F61327C"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6EDA814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4F9E96E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120EE2A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6018C00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308BDDA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2F426435" w14:textId="77777777" w:rsidTr="009674BF">
        <w:trPr>
          <w:trHeight w:val="20"/>
        </w:trPr>
        <w:tc>
          <w:tcPr>
            <w:tcW w:w="242" w:type="pct"/>
            <w:vAlign w:val="center"/>
          </w:tcPr>
          <w:p w14:paraId="016BCD22"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683" w:type="pct"/>
            <w:vAlign w:val="center"/>
          </w:tcPr>
          <w:p w14:paraId="1FA94129"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Các kho</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trích n</w:t>
            </w:r>
            <w:r w:rsidRPr="00E95183">
              <w:rPr>
                <w:rFonts w:ascii="Arial" w:hAnsi="Arial" w:cs="Arial"/>
                <w:color w:val="000000" w:themeColor="text1"/>
                <w:sz w:val="20"/>
                <w:szCs w:val="20"/>
              </w:rPr>
              <w:t>ộ</w:t>
            </w:r>
            <w:r w:rsidRPr="00E95183">
              <w:rPr>
                <w:rFonts w:ascii="Arial" w:hAnsi="Arial" w:cs="Arial"/>
                <w:color w:val="000000" w:themeColor="text1"/>
                <w:sz w:val="20"/>
                <w:szCs w:val="20"/>
              </w:rPr>
              <w:t>p theo lương</w:t>
            </w:r>
          </w:p>
        </w:tc>
        <w:tc>
          <w:tcPr>
            <w:tcW w:w="325" w:type="pct"/>
            <w:vAlign w:val="center"/>
          </w:tcPr>
          <w:p w14:paraId="3B357C8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0DF6FBD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5727DFC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2FC01D5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7831B8B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2687395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2CAF8CC2"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65B7B342"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5364E17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60296632"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0BB7337B" w14:textId="77777777" w:rsidTr="009674BF">
        <w:trPr>
          <w:trHeight w:val="20"/>
        </w:trPr>
        <w:tc>
          <w:tcPr>
            <w:tcW w:w="242" w:type="pct"/>
            <w:vAlign w:val="center"/>
          </w:tcPr>
          <w:p w14:paraId="210B0924"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4</w:t>
            </w:r>
          </w:p>
        </w:tc>
        <w:tc>
          <w:tcPr>
            <w:tcW w:w="683" w:type="pct"/>
            <w:vAlign w:val="center"/>
          </w:tcPr>
          <w:p w14:paraId="3F6A7349"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Làm thêm gi</w:t>
            </w:r>
            <w:r w:rsidRPr="00E95183">
              <w:rPr>
                <w:rFonts w:ascii="Arial" w:hAnsi="Arial" w:cs="Arial"/>
                <w:color w:val="000000" w:themeColor="text1"/>
                <w:sz w:val="20"/>
                <w:szCs w:val="20"/>
              </w:rPr>
              <w:t>ờ</w:t>
            </w:r>
          </w:p>
        </w:tc>
        <w:tc>
          <w:tcPr>
            <w:tcW w:w="325" w:type="pct"/>
            <w:vAlign w:val="center"/>
          </w:tcPr>
          <w:p w14:paraId="71D57CC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261FCBA9"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2CD4DA4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7CC5AA8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462B0E39"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7CCD882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73EE46F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172668E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3793055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1E3FAC0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7C06EBB4" w14:textId="77777777" w:rsidTr="009674BF">
        <w:trPr>
          <w:trHeight w:val="20"/>
        </w:trPr>
        <w:tc>
          <w:tcPr>
            <w:tcW w:w="242" w:type="pct"/>
            <w:vAlign w:val="center"/>
          </w:tcPr>
          <w:p w14:paraId="0E3EAC3C"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5</w:t>
            </w:r>
          </w:p>
        </w:tc>
        <w:tc>
          <w:tcPr>
            <w:tcW w:w="683" w:type="pct"/>
            <w:vAlign w:val="center"/>
          </w:tcPr>
          <w:p w14:paraId="15623644"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Khen 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w:t>
            </w:r>
          </w:p>
        </w:tc>
        <w:tc>
          <w:tcPr>
            <w:tcW w:w="325" w:type="pct"/>
            <w:vAlign w:val="center"/>
          </w:tcPr>
          <w:p w14:paraId="73C8989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719269B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18EE666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0CDA431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2C4BED5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77DD20B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793CB47D"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28E51F9D"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78FA9BC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4137280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6C99ED52" w14:textId="77777777" w:rsidTr="009674BF">
        <w:trPr>
          <w:trHeight w:val="20"/>
        </w:trPr>
        <w:tc>
          <w:tcPr>
            <w:tcW w:w="242" w:type="pct"/>
            <w:vAlign w:val="center"/>
          </w:tcPr>
          <w:p w14:paraId="308D58D2"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6</w:t>
            </w:r>
          </w:p>
        </w:tc>
        <w:tc>
          <w:tcPr>
            <w:tcW w:w="683" w:type="pct"/>
            <w:vAlign w:val="center"/>
          </w:tcPr>
          <w:p w14:paraId="399530A7"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th</w:t>
            </w:r>
            <w:r w:rsidRPr="00E95183">
              <w:rPr>
                <w:rFonts w:ascii="Arial" w:hAnsi="Arial" w:cs="Arial"/>
                <w:color w:val="000000" w:themeColor="text1"/>
                <w:sz w:val="20"/>
                <w:szCs w:val="20"/>
              </w:rPr>
              <w:t>ể</w:t>
            </w:r>
          </w:p>
        </w:tc>
        <w:tc>
          <w:tcPr>
            <w:tcW w:w="325" w:type="pct"/>
            <w:vAlign w:val="center"/>
          </w:tcPr>
          <w:p w14:paraId="2B7851A2"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41E07AF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5BD9F14D"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530B112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6A9EF55D"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6F37E0F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4DBDC742"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049207EC"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71468D2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3AA1CF49"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225B44C4" w14:textId="77777777" w:rsidTr="009674BF">
        <w:trPr>
          <w:trHeight w:val="20"/>
        </w:trPr>
        <w:tc>
          <w:tcPr>
            <w:tcW w:w="242" w:type="pct"/>
            <w:vAlign w:val="center"/>
          </w:tcPr>
          <w:p w14:paraId="68325FC4"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7</w:t>
            </w:r>
          </w:p>
        </w:tc>
        <w:tc>
          <w:tcPr>
            <w:tcW w:w="683" w:type="pct"/>
            <w:vAlign w:val="center"/>
          </w:tcPr>
          <w:p w14:paraId="6F90E181"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Thanh toán d</w:t>
            </w:r>
            <w:r w:rsidRPr="00E95183">
              <w:rPr>
                <w:rFonts w:ascii="Arial" w:hAnsi="Arial" w:cs="Arial"/>
                <w:color w:val="000000" w:themeColor="text1"/>
                <w:sz w:val="20"/>
                <w:szCs w:val="20"/>
              </w:rPr>
              <w:t>ị</w:t>
            </w:r>
            <w:r w:rsidRPr="00E95183">
              <w:rPr>
                <w:rFonts w:ascii="Arial" w:hAnsi="Arial" w:cs="Arial"/>
                <w:color w:val="000000" w:themeColor="text1"/>
                <w:sz w:val="20"/>
                <w:szCs w:val="20"/>
              </w:rPr>
              <w:t>ch v</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công c</w:t>
            </w:r>
            <w:r w:rsidRPr="00E95183">
              <w:rPr>
                <w:rFonts w:ascii="Arial" w:hAnsi="Arial" w:cs="Arial"/>
                <w:color w:val="000000" w:themeColor="text1"/>
                <w:sz w:val="20"/>
                <w:szCs w:val="20"/>
              </w:rPr>
              <w:t>ộ</w:t>
            </w:r>
            <w:r w:rsidRPr="00E95183">
              <w:rPr>
                <w:rFonts w:ascii="Arial" w:hAnsi="Arial" w:cs="Arial"/>
                <w:color w:val="000000" w:themeColor="text1"/>
                <w:sz w:val="20"/>
                <w:szCs w:val="20"/>
              </w:rPr>
              <w:t>ng</w:t>
            </w:r>
          </w:p>
        </w:tc>
        <w:tc>
          <w:tcPr>
            <w:tcW w:w="325" w:type="pct"/>
            <w:vAlign w:val="center"/>
          </w:tcPr>
          <w:p w14:paraId="24280302"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2E0821F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090CE4F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4EB7B8F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793F6CD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113E514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1EC142C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772A826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34DACF7D"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4956CF4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6A311A81" w14:textId="77777777" w:rsidTr="009674BF">
        <w:trPr>
          <w:trHeight w:val="20"/>
        </w:trPr>
        <w:tc>
          <w:tcPr>
            <w:tcW w:w="242" w:type="pct"/>
            <w:vAlign w:val="center"/>
          </w:tcPr>
          <w:p w14:paraId="2269E8D9"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8</w:t>
            </w:r>
          </w:p>
        </w:tc>
        <w:tc>
          <w:tcPr>
            <w:tcW w:w="683" w:type="pct"/>
            <w:vAlign w:val="center"/>
          </w:tcPr>
          <w:p w14:paraId="541697E9"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Mua v</w:t>
            </w:r>
            <w:r w:rsidRPr="00E95183">
              <w:rPr>
                <w:rFonts w:ascii="Arial" w:hAnsi="Arial" w:cs="Arial"/>
                <w:color w:val="000000" w:themeColor="text1"/>
                <w:sz w:val="20"/>
                <w:szCs w:val="20"/>
              </w:rPr>
              <w:t>ậ</w:t>
            </w:r>
            <w:r w:rsidRPr="00E95183">
              <w:rPr>
                <w:rFonts w:ascii="Arial" w:hAnsi="Arial" w:cs="Arial"/>
                <w:color w:val="000000" w:themeColor="text1"/>
                <w:sz w:val="20"/>
                <w:szCs w:val="20"/>
              </w:rPr>
              <w:t>t tư văn phòng</w:t>
            </w:r>
          </w:p>
        </w:tc>
        <w:tc>
          <w:tcPr>
            <w:tcW w:w="325" w:type="pct"/>
            <w:vAlign w:val="center"/>
          </w:tcPr>
          <w:p w14:paraId="01CE9FA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6ECEE97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12DF250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159BF06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1A638DF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784A2D0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50AF09E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661C26D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610B790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102EB06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46A1739A" w14:textId="77777777" w:rsidTr="009674BF">
        <w:trPr>
          <w:trHeight w:val="20"/>
        </w:trPr>
        <w:tc>
          <w:tcPr>
            <w:tcW w:w="242" w:type="pct"/>
            <w:vAlign w:val="center"/>
          </w:tcPr>
          <w:p w14:paraId="78D2B993"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9</w:t>
            </w:r>
          </w:p>
        </w:tc>
        <w:tc>
          <w:tcPr>
            <w:tcW w:w="683" w:type="pct"/>
            <w:vAlign w:val="center"/>
          </w:tcPr>
          <w:p w14:paraId="47264020" w14:textId="4487546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Thanh toán</w:t>
            </w:r>
            <w:r w:rsidR="009674BF">
              <w:rPr>
                <w:rFonts w:ascii="Arial" w:hAnsi="Arial" w:cs="Arial"/>
                <w:color w:val="000000" w:themeColor="text1"/>
                <w:sz w:val="20"/>
                <w:szCs w:val="20"/>
              </w:rPr>
              <w:t xml:space="preserve"> </w:t>
            </w:r>
            <w:r w:rsidRPr="00E95183">
              <w:rPr>
                <w:rFonts w:ascii="Arial" w:hAnsi="Arial" w:cs="Arial"/>
                <w:color w:val="000000" w:themeColor="text1"/>
                <w:sz w:val="20"/>
                <w:szCs w:val="20"/>
              </w:rPr>
              <w:t>thông tin, tuyên truy</w:t>
            </w:r>
            <w:r w:rsidRPr="00E95183">
              <w:rPr>
                <w:rFonts w:ascii="Arial" w:hAnsi="Arial" w:cs="Arial"/>
                <w:color w:val="000000" w:themeColor="text1"/>
                <w:sz w:val="20"/>
                <w:szCs w:val="20"/>
              </w:rPr>
              <w:t>ề</w:t>
            </w:r>
            <w:r w:rsidRPr="00E95183">
              <w:rPr>
                <w:rFonts w:ascii="Arial" w:hAnsi="Arial" w:cs="Arial"/>
                <w:color w:val="000000" w:themeColor="text1"/>
                <w:sz w:val="20"/>
                <w:szCs w:val="20"/>
              </w:rPr>
              <w:t>n, liên l</w:t>
            </w:r>
            <w:r w:rsidRPr="00E95183">
              <w:rPr>
                <w:rFonts w:ascii="Arial" w:hAnsi="Arial" w:cs="Arial"/>
                <w:color w:val="000000" w:themeColor="text1"/>
                <w:sz w:val="20"/>
                <w:szCs w:val="20"/>
              </w:rPr>
              <w:t>ạ</w:t>
            </w:r>
            <w:r w:rsidRPr="00E95183">
              <w:rPr>
                <w:rFonts w:ascii="Arial" w:hAnsi="Arial" w:cs="Arial"/>
                <w:color w:val="000000" w:themeColor="text1"/>
                <w:sz w:val="20"/>
                <w:szCs w:val="20"/>
              </w:rPr>
              <w:t>c</w:t>
            </w:r>
          </w:p>
        </w:tc>
        <w:tc>
          <w:tcPr>
            <w:tcW w:w="325" w:type="pct"/>
            <w:vAlign w:val="center"/>
          </w:tcPr>
          <w:p w14:paraId="2176F20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6B30C22C"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48960FF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3FEE511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34A8BBB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48361A5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5E9D8B0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5CEB0B9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40298D3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151AF7C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550ECF3E" w14:textId="77777777" w:rsidTr="009674BF">
        <w:trPr>
          <w:trHeight w:val="20"/>
        </w:trPr>
        <w:tc>
          <w:tcPr>
            <w:tcW w:w="242" w:type="pct"/>
            <w:vAlign w:val="center"/>
          </w:tcPr>
          <w:p w14:paraId="3ADCA5A6" w14:textId="77777777" w:rsidR="004A228B" w:rsidRPr="009674BF" w:rsidRDefault="0079788A" w:rsidP="009674BF">
            <w:pPr>
              <w:spacing w:before="40" w:after="40" w:line="240" w:lineRule="auto"/>
              <w:jc w:val="center"/>
              <w:rPr>
                <w:rFonts w:ascii="Arial" w:hAnsi="Arial" w:cs="Arial"/>
                <w:color w:val="000000" w:themeColor="text1"/>
                <w:sz w:val="20"/>
                <w:szCs w:val="20"/>
              </w:rPr>
            </w:pPr>
            <w:r w:rsidRPr="009674BF">
              <w:rPr>
                <w:rFonts w:ascii="Arial" w:hAnsi="Arial" w:cs="Arial"/>
                <w:color w:val="000000" w:themeColor="text1"/>
                <w:sz w:val="20"/>
                <w:szCs w:val="20"/>
              </w:rPr>
              <w:t>10</w:t>
            </w:r>
          </w:p>
        </w:tc>
        <w:tc>
          <w:tcPr>
            <w:tcW w:w="683" w:type="pct"/>
            <w:vAlign w:val="center"/>
          </w:tcPr>
          <w:p w14:paraId="3DCBAED1"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H</w:t>
            </w:r>
            <w:r w:rsidRPr="00E95183">
              <w:rPr>
                <w:rFonts w:ascii="Arial" w:hAnsi="Arial" w:cs="Arial"/>
                <w:color w:val="000000" w:themeColor="text1"/>
                <w:sz w:val="20"/>
                <w:szCs w:val="20"/>
              </w:rPr>
              <w:t>ộ</w:t>
            </w:r>
            <w:r w:rsidRPr="00E95183">
              <w:rPr>
                <w:rFonts w:ascii="Arial" w:hAnsi="Arial" w:cs="Arial"/>
                <w:color w:val="000000" w:themeColor="text1"/>
                <w:sz w:val="20"/>
                <w:szCs w:val="20"/>
              </w:rPr>
              <w:t>i ngh</w:t>
            </w:r>
            <w:r w:rsidRPr="00E95183">
              <w:rPr>
                <w:rFonts w:ascii="Arial" w:hAnsi="Arial" w:cs="Arial"/>
                <w:color w:val="000000" w:themeColor="text1"/>
                <w:sz w:val="20"/>
                <w:szCs w:val="20"/>
              </w:rPr>
              <w:t>ị</w:t>
            </w:r>
            <w:r w:rsidRPr="00E95183">
              <w:rPr>
                <w:rFonts w:ascii="Arial" w:hAnsi="Arial" w:cs="Arial"/>
                <w:color w:val="000000" w:themeColor="text1"/>
                <w:sz w:val="20"/>
                <w:szCs w:val="20"/>
              </w:rPr>
              <w:t>, H</w:t>
            </w:r>
            <w:r w:rsidRPr="00E95183">
              <w:rPr>
                <w:rFonts w:ascii="Arial" w:hAnsi="Arial" w:cs="Arial"/>
                <w:color w:val="000000" w:themeColor="text1"/>
                <w:sz w:val="20"/>
                <w:szCs w:val="20"/>
              </w:rPr>
              <w:t>ộ</w:t>
            </w:r>
            <w:r w:rsidRPr="00E95183">
              <w:rPr>
                <w:rFonts w:ascii="Arial" w:hAnsi="Arial" w:cs="Arial"/>
                <w:color w:val="000000" w:themeColor="text1"/>
                <w:sz w:val="20"/>
                <w:szCs w:val="20"/>
              </w:rPr>
              <w:t>i th</w:t>
            </w:r>
            <w:r w:rsidRPr="00E95183">
              <w:rPr>
                <w:rFonts w:ascii="Arial" w:hAnsi="Arial" w:cs="Arial"/>
                <w:color w:val="000000" w:themeColor="text1"/>
                <w:sz w:val="20"/>
                <w:szCs w:val="20"/>
              </w:rPr>
              <w:t>ả</w:t>
            </w:r>
            <w:r w:rsidRPr="00E95183">
              <w:rPr>
                <w:rFonts w:ascii="Arial" w:hAnsi="Arial" w:cs="Arial"/>
                <w:color w:val="000000" w:themeColor="text1"/>
                <w:sz w:val="20"/>
                <w:szCs w:val="20"/>
              </w:rPr>
              <w:t>o</w:t>
            </w:r>
          </w:p>
        </w:tc>
        <w:tc>
          <w:tcPr>
            <w:tcW w:w="325" w:type="pct"/>
            <w:vAlign w:val="center"/>
          </w:tcPr>
          <w:p w14:paraId="49FE55C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3D2D829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15F6D54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396023FD"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385160AD"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24F6966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22F5BBAD"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482D9AC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1898010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1A6CA55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25176397" w14:textId="77777777" w:rsidTr="009674BF">
        <w:trPr>
          <w:trHeight w:val="20"/>
        </w:trPr>
        <w:tc>
          <w:tcPr>
            <w:tcW w:w="242" w:type="pct"/>
            <w:vAlign w:val="center"/>
          </w:tcPr>
          <w:p w14:paraId="34316DEB" w14:textId="00D4E7EA" w:rsidR="004A228B" w:rsidRPr="009674BF" w:rsidRDefault="0079788A" w:rsidP="009674BF">
            <w:pPr>
              <w:spacing w:before="40" w:after="40" w:line="240" w:lineRule="auto"/>
              <w:jc w:val="center"/>
              <w:rPr>
                <w:rFonts w:ascii="Arial" w:hAnsi="Arial" w:cs="Arial"/>
                <w:bCs/>
                <w:color w:val="000000" w:themeColor="text1"/>
                <w:sz w:val="20"/>
                <w:szCs w:val="20"/>
              </w:rPr>
            </w:pPr>
            <w:r w:rsidRPr="009674BF">
              <w:rPr>
                <w:rFonts w:ascii="Arial" w:hAnsi="Arial" w:cs="Arial"/>
                <w:bCs/>
                <w:color w:val="000000" w:themeColor="text1"/>
                <w:sz w:val="20"/>
                <w:szCs w:val="20"/>
              </w:rPr>
              <w:t>11</w:t>
            </w:r>
          </w:p>
        </w:tc>
        <w:tc>
          <w:tcPr>
            <w:tcW w:w="683" w:type="pct"/>
            <w:vAlign w:val="center"/>
          </w:tcPr>
          <w:p w14:paraId="67529587"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Thanh toán công tác phí</w:t>
            </w:r>
          </w:p>
        </w:tc>
        <w:tc>
          <w:tcPr>
            <w:tcW w:w="325" w:type="pct"/>
            <w:vAlign w:val="center"/>
          </w:tcPr>
          <w:p w14:paraId="663F4EF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25C5E57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340046B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09A4CCF2"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12570ED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30E05CE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2A585F1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1B43A03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0C650DD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1BD0674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4FAB7A90" w14:textId="77777777" w:rsidTr="009674BF">
        <w:trPr>
          <w:trHeight w:val="20"/>
        </w:trPr>
        <w:tc>
          <w:tcPr>
            <w:tcW w:w="242" w:type="pct"/>
            <w:vAlign w:val="center"/>
          </w:tcPr>
          <w:p w14:paraId="0D546C4E"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12</w:t>
            </w:r>
          </w:p>
        </w:tc>
        <w:tc>
          <w:tcPr>
            <w:tcW w:w="683" w:type="pct"/>
            <w:vAlign w:val="center"/>
          </w:tcPr>
          <w:p w14:paraId="7ACB94A5"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Thuê mư</w:t>
            </w:r>
            <w:r w:rsidRPr="00E95183">
              <w:rPr>
                <w:rFonts w:ascii="Arial" w:hAnsi="Arial" w:cs="Arial"/>
                <w:color w:val="000000" w:themeColor="text1"/>
                <w:sz w:val="20"/>
                <w:szCs w:val="20"/>
              </w:rPr>
              <w:t>ớ</w:t>
            </w:r>
            <w:r w:rsidRPr="00E95183">
              <w:rPr>
                <w:rFonts w:ascii="Arial" w:hAnsi="Arial" w:cs="Arial"/>
                <w:color w:val="000000" w:themeColor="text1"/>
                <w:sz w:val="20"/>
                <w:szCs w:val="20"/>
              </w:rPr>
              <w:t>n</w:t>
            </w:r>
          </w:p>
        </w:tc>
        <w:tc>
          <w:tcPr>
            <w:tcW w:w="325" w:type="pct"/>
            <w:vAlign w:val="center"/>
          </w:tcPr>
          <w:p w14:paraId="6F12738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31E5F58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5E0A0C6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428A674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52A9719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4977F41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19DCEE3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4BAB096C"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7B95477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28E40BF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306C99AA" w14:textId="77777777" w:rsidTr="009674BF">
        <w:trPr>
          <w:trHeight w:val="20"/>
        </w:trPr>
        <w:tc>
          <w:tcPr>
            <w:tcW w:w="242" w:type="pct"/>
            <w:vAlign w:val="center"/>
          </w:tcPr>
          <w:p w14:paraId="0089C7E0" w14:textId="77777777" w:rsidR="004A228B" w:rsidRPr="009674BF" w:rsidRDefault="0079788A" w:rsidP="009674BF">
            <w:pPr>
              <w:spacing w:before="40" w:after="40" w:line="240" w:lineRule="auto"/>
              <w:jc w:val="center"/>
              <w:rPr>
                <w:rFonts w:ascii="Arial" w:hAnsi="Arial" w:cs="Arial"/>
                <w:color w:val="000000" w:themeColor="text1"/>
                <w:sz w:val="20"/>
                <w:szCs w:val="20"/>
              </w:rPr>
            </w:pPr>
            <w:r w:rsidRPr="009674BF">
              <w:rPr>
                <w:rFonts w:ascii="Arial" w:hAnsi="Arial" w:cs="Arial"/>
                <w:color w:val="000000" w:themeColor="text1"/>
                <w:sz w:val="20"/>
                <w:szCs w:val="20"/>
              </w:rPr>
              <w:t>13</w:t>
            </w:r>
          </w:p>
        </w:tc>
        <w:tc>
          <w:tcPr>
            <w:tcW w:w="683" w:type="pct"/>
            <w:vAlign w:val="center"/>
          </w:tcPr>
          <w:p w14:paraId="40C57C85"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Đoàn đi công tác nư</w:t>
            </w:r>
            <w:r w:rsidRPr="00E95183">
              <w:rPr>
                <w:rFonts w:ascii="Arial" w:hAnsi="Arial" w:cs="Arial"/>
                <w:color w:val="000000" w:themeColor="text1"/>
                <w:sz w:val="20"/>
                <w:szCs w:val="20"/>
              </w:rPr>
              <w:t>ớ</w:t>
            </w:r>
            <w:r w:rsidRPr="00E95183">
              <w:rPr>
                <w:rFonts w:ascii="Arial" w:hAnsi="Arial" w:cs="Arial"/>
                <w:color w:val="000000" w:themeColor="text1"/>
                <w:sz w:val="20"/>
                <w:szCs w:val="20"/>
              </w:rPr>
              <w:t>c ngoài</w:t>
            </w:r>
          </w:p>
        </w:tc>
        <w:tc>
          <w:tcPr>
            <w:tcW w:w="325" w:type="pct"/>
            <w:vAlign w:val="center"/>
          </w:tcPr>
          <w:p w14:paraId="7346D13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7ED5C4B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69E852C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10BBB1D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0BA19ADC"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51BEAE0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1B27470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4CDC43B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391D8B9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3D819CE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6FD83B78" w14:textId="77777777" w:rsidTr="009674BF">
        <w:trPr>
          <w:trHeight w:val="20"/>
        </w:trPr>
        <w:tc>
          <w:tcPr>
            <w:tcW w:w="242" w:type="pct"/>
            <w:vAlign w:val="center"/>
          </w:tcPr>
          <w:p w14:paraId="514FE97F"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14</w:t>
            </w:r>
          </w:p>
        </w:tc>
        <w:tc>
          <w:tcPr>
            <w:tcW w:w="683" w:type="pct"/>
            <w:vAlign w:val="center"/>
          </w:tcPr>
          <w:p w14:paraId="01BD85B5"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Đoàn vào</w:t>
            </w:r>
          </w:p>
        </w:tc>
        <w:tc>
          <w:tcPr>
            <w:tcW w:w="325" w:type="pct"/>
            <w:vAlign w:val="center"/>
          </w:tcPr>
          <w:p w14:paraId="5EBF18B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6423110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3050F20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2C6241D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50840D79"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7505C24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78FB308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5780918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7A5B47E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1AE21F52"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250C505F" w14:textId="77777777" w:rsidTr="009674BF">
        <w:trPr>
          <w:trHeight w:val="20"/>
        </w:trPr>
        <w:tc>
          <w:tcPr>
            <w:tcW w:w="242" w:type="pct"/>
            <w:vAlign w:val="center"/>
          </w:tcPr>
          <w:p w14:paraId="556E4AA7"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lastRenderedPageBreak/>
              <w:t>15</w:t>
            </w:r>
          </w:p>
        </w:tc>
        <w:tc>
          <w:tcPr>
            <w:tcW w:w="683" w:type="pct"/>
            <w:vAlign w:val="center"/>
          </w:tcPr>
          <w:p w14:paraId="0332BD6A" w14:textId="2BAD04D9"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s</w:t>
            </w:r>
            <w:r w:rsidRPr="00E95183">
              <w:rPr>
                <w:rFonts w:ascii="Arial" w:hAnsi="Arial" w:cs="Arial"/>
                <w:color w:val="000000" w:themeColor="text1"/>
                <w:sz w:val="20"/>
                <w:szCs w:val="20"/>
              </w:rPr>
              <w:t>ử</w:t>
            </w:r>
            <w:r w:rsidRPr="00E95183">
              <w:rPr>
                <w:rFonts w:ascii="Arial" w:hAnsi="Arial" w:cs="Arial"/>
                <w:color w:val="000000" w:themeColor="text1"/>
                <w:sz w:val="20"/>
                <w:szCs w:val="20"/>
              </w:rPr>
              <w:t>a ch</w:t>
            </w:r>
            <w:r w:rsidRPr="00E95183">
              <w:rPr>
                <w:rFonts w:ascii="Arial" w:hAnsi="Arial" w:cs="Arial"/>
                <w:color w:val="000000" w:themeColor="text1"/>
                <w:sz w:val="20"/>
                <w:szCs w:val="20"/>
              </w:rPr>
              <w:t>ữ</w:t>
            </w:r>
            <w:r w:rsidRPr="00E95183">
              <w:rPr>
                <w:rFonts w:ascii="Arial" w:hAnsi="Arial" w:cs="Arial"/>
                <w:color w:val="000000" w:themeColor="text1"/>
                <w:sz w:val="20"/>
                <w:szCs w:val="20"/>
              </w:rPr>
              <w:t>a thư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ng</w:t>
            </w:r>
            <w:r w:rsidR="009674BF">
              <w:rPr>
                <w:rFonts w:ascii="Arial" w:hAnsi="Arial" w:cs="Arial"/>
                <w:color w:val="000000" w:themeColor="text1"/>
                <w:sz w:val="20"/>
                <w:szCs w:val="20"/>
              </w:rPr>
              <w:t xml:space="preserve"> </w:t>
            </w:r>
            <w:r w:rsidRPr="00E95183">
              <w:rPr>
                <w:rFonts w:ascii="Arial" w:hAnsi="Arial" w:cs="Arial"/>
                <w:color w:val="000000" w:themeColor="text1"/>
                <w:sz w:val="20"/>
                <w:szCs w:val="20"/>
              </w:rPr>
              <w:t>xuyên tài s</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w:t>
            </w:r>
          </w:p>
        </w:tc>
        <w:tc>
          <w:tcPr>
            <w:tcW w:w="325" w:type="pct"/>
            <w:vAlign w:val="center"/>
          </w:tcPr>
          <w:p w14:paraId="4C994FB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30931E62"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1701615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2B00AC0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53D4B62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225CCAB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5CD8979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7C3BFA3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23FA9D3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606F333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47276409" w14:textId="77777777" w:rsidTr="009674BF">
        <w:trPr>
          <w:trHeight w:val="20"/>
        </w:trPr>
        <w:tc>
          <w:tcPr>
            <w:tcW w:w="242" w:type="pct"/>
            <w:vAlign w:val="center"/>
          </w:tcPr>
          <w:p w14:paraId="6474175D"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16</w:t>
            </w:r>
          </w:p>
        </w:tc>
        <w:tc>
          <w:tcPr>
            <w:tcW w:w="683" w:type="pct"/>
            <w:vAlign w:val="center"/>
          </w:tcPr>
          <w:p w14:paraId="54B1363B"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Mua s</w:t>
            </w:r>
            <w:r w:rsidRPr="00E95183">
              <w:rPr>
                <w:rFonts w:ascii="Arial" w:hAnsi="Arial" w:cs="Arial"/>
                <w:color w:val="000000" w:themeColor="text1"/>
                <w:sz w:val="20"/>
                <w:szCs w:val="20"/>
              </w:rPr>
              <w:t>ắ</w:t>
            </w:r>
            <w:r w:rsidRPr="00E95183">
              <w:rPr>
                <w:rFonts w:ascii="Arial" w:hAnsi="Arial" w:cs="Arial"/>
                <w:color w:val="000000" w:themeColor="text1"/>
                <w:sz w:val="20"/>
                <w:szCs w:val="20"/>
              </w:rPr>
              <w:t>m tài s</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ph</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v</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w:t>
            </w:r>
          </w:p>
        </w:tc>
        <w:tc>
          <w:tcPr>
            <w:tcW w:w="325" w:type="pct"/>
            <w:vAlign w:val="center"/>
          </w:tcPr>
          <w:p w14:paraId="2D7A616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4AF7A2C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192D9261"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0455490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56DFC82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620E002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4E294B7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2140BF8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4C00EA8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5A31E4E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65A3AD0E" w14:textId="77777777" w:rsidTr="009674BF">
        <w:trPr>
          <w:trHeight w:val="20"/>
        </w:trPr>
        <w:tc>
          <w:tcPr>
            <w:tcW w:w="242" w:type="pct"/>
            <w:vAlign w:val="center"/>
          </w:tcPr>
          <w:p w14:paraId="4D35793F"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17</w:t>
            </w:r>
          </w:p>
        </w:tc>
        <w:tc>
          <w:tcPr>
            <w:tcW w:w="683" w:type="pct"/>
            <w:vAlign w:val="center"/>
          </w:tcPr>
          <w:p w14:paraId="177946C6"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khác</w:t>
            </w:r>
          </w:p>
        </w:tc>
        <w:tc>
          <w:tcPr>
            <w:tcW w:w="325" w:type="pct"/>
            <w:vAlign w:val="center"/>
          </w:tcPr>
          <w:p w14:paraId="229CC81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73B4C9A2"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79A83D4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4644406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4366DD39"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5C41A39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5D2D56B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2F65285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56C9545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04B66DEC"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0733EB5F" w14:textId="77777777" w:rsidTr="009674BF">
        <w:trPr>
          <w:trHeight w:val="20"/>
        </w:trPr>
        <w:tc>
          <w:tcPr>
            <w:tcW w:w="242" w:type="pct"/>
            <w:vAlign w:val="center"/>
          </w:tcPr>
          <w:p w14:paraId="5332E660"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18</w:t>
            </w:r>
          </w:p>
        </w:tc>
        <w:tc>
          <w:tcPr>
            <w:tcW w:w="683" w:type="pct"/>
            <w:vAlign w:val="center"/>
          </w:tcPr>
          <w:p w14:paraId="62BCC71E" w14:textId="77777777" w:rsidR="004A228B" w:rsidRPr="00E95183" w:rsidRDefault="0079788A" w:rsidP="009674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phòng</w:t>
            </w:r>
          </w:p>
        </w:tc>
        <w:tc>
          <w:tcPr>
            <w:tcW w:w="325" w:type="pct"/>
            <w:vAlign w:val="center"/>
          </w:tcPr>
          <w:p w14:paraId="7F2FA65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620DF6C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4CC21F8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4E3FED42"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057DE2C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4972CCE8"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542BB27A"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2B6AD62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3CA5615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2F95218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17391962" w14:textId="77777777" w:rsidTr="009674BF">
        <w:trPr>
          <w:trHeight w:val="20"/>
        </w:trPr>
        <w:tc>
          <w:tcPr>
            <w:tcW w:w="242" w:type="pct"/>
            <w:vAlign w:val="center"/>
          </w:tcPr>
          <w:p w14:paraId="6DD95F3F"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II</w:t>
            </w:r>
          </w:p>
        </w:tc>
        <w:tc>
          <w:tcPr>
            <w:tcW w:w="683" w:type="pct"/>
            <w:vAlign w:val="center"/>
          </w:tcPr>
          <w:p w14:paraId="4727D585" w14:textId="77777777" w:rsidR="004A228B" w:rsidRPr="009674BF" w:rsidRDefault="0079788A" w:rsidP="009674BF">
            <w:pPr>
              <w:spacing w:before="40" w:after="40" w:line="240" w:lineRule="auto"/>
              <w:rPr>
                <w:rFonts w:ascii="Arial" w:hAnsi="Arial" w:cs="Arial"/>
                <w:b/>
                <w:bCs/>
                <w:color w:val="000000" w:themeColor="text1"/>
                <w:sz w:val="20"/>
                <w:szCs w:val="20"/>
              </w:rPr>
            </w:pPr>
            <w:r w:rsidRPr="009674BF">
              <w:rPr>
                <w:rFonts w:ascii="Arial" w:hAnsi="Arial" w:cs="Arial"/>
                <w:b/>
                <w:bCs/>
                <w:color w:val="000000" w:themeColor="text1"/>
                <w:sz w:val="20"/>
                <w:szCs w:val="20"/>
              </w:rPr>
              <w:t>NSNN c</w:t>
            </w:r>
            <w:r w:rsidRPr="009674BF">
              <w:rPr>
                <w:rFonts w:ascii="Arial" w:hAnsi="Arial" w:cs="Arial"/>
                <w:b/>
                <w:bCs/>
                <w:color w:val="000000" w:themeColor="text1"/>
                <w:sz w:val="20"/>
                <w:szCs w:val="20"/>
              </w:rPr>
              <w:t>ấ</w:t>
            </w:r>
            <w:r w:rsidRPr="009674BF">
              <w:rPr>
                <w:rFonts w:ascii="Arial" w:hAnsi="Arial" w:cs="Arial"/>
                <w:b/>
                <w:bCs/>
                <w:color w:val="000000" w:themeColor="text1"/>
                <w:sz w:val="20"/>
                <w:szCs w:val="20"/>
              </w:rPr>
              <w:t>p cho chi thư</w:t>
            </w:r>
            <w:r w:rsidRPr="009674BF">
              <w:rPr>
                <w:rFonts w:ascii="Arial" w:hAnsi="Arial" w:cs="Arial"/>
                <w:b/>
                <w:bCs/>
                <w:color w:val="000000" w:themeColor="text1"/>
                <w:sz w:val="20"/>
                <w:szCs w:val="20"/>
              </w:rPr>
              <w:t>ờ</w:t>
            </w:r>
            <w:r w:rsidRPr="009674BF">
              <w:rPr>
                <w:rFonts w:ascii="Arial" w:hAnsi="Arial" w:cs="Arial"/>
                <w:b/>
                <w:bCs/>
                <w:color w:val="000000" w:themeColor="text1"/>
                <w:sz w:val="20"/>
                <w:szCs w:val="20"/>
              </w:rPr>
              <w:t xml:space="preserve">ng xuyên </w:t>
            </w:r>
            <w:r w:rsidRPr="009674BF">
              <w:rPr>
                <w:rFonts w:ascii="Arial" w:hAnsi="Arial" w:cs="Arial"/>
                <w:b/>
                <w:bCs/>
                <w:color w:val="000000" w:themeColor="text1"/>
                <w:sz w:val="20"/>
                <w:szCs w:val="20"/>
              </w:rPr>
              <w:t>(n</w:t>
            </w:r>
            <w:r w:rsidRPr="009674BF">
              <w:rPr>
                <w:rFonts w:ascii="Arial" w:hAnsi="Arial" w:cs="Arial"/>
                <w:b/>
                <w:bCs/>
                <w:color w:val="000000" w:themeColor="text1"/>
                <w:sz w:val="20"/>
                <w:szCs w:val="20"/>
              </w:rPr>
              <w:t>ế</w:t>
            </w:r>
            <w:r w:rsidRPr="009674BF">
              <w:rPr>
                <w:rFonts w:ascii="Arial" w:hAnsi="Arial" w:cs="Arial"/>
                <w:b/>
                <w:bCs/>
                <w:color w:val="000000" w:themeColor="text1"/>
                <w:sz w:val="20"/>
                <w:szCs w:val="20"/>
              </w:rPr>
              <w:t>u có) chi ti</w:t>
            </w:r>
            <w:r w:rsidRPr="009674BF">
              <w:rPr>
                <w:rFonts w:ascii="Arial" w:hAnsi="Arial" w:cs="Arial"/>
                <w:b/>
                <w:bCs/>
                <w:color w:val="000000" w:themeColor="text1"/>
                <w:sz w:val="20"/>
                <w:szCs w:val="20"/>
              </w:rPr>
              <w:t>ế</w:t>
            </w:r>
            <w:r w:rsidRPr="009674BF">
              <w:rPr>
                <w:rFonts w:ascii="Arial" w:hAnsi="Arial" w:cs="Arial"/>
                <w:b/>
                <w:bCs/>
                <w:color w:val="000000" w:themeColor="text1"/>
                <w:sz w:val="20"/>
                <w:szCs w:val="20"/>
              </w:rPr>
              <w:t>t theo n</w:t>
            </w:r>
            <w:r w:rsidRPr="009674BF">
              <w:rPr>
                <w:rFonts w:ascii="Arial" w:hAnsi="Arial" w:cs="Arial"/>
                <w:b/>
                <w:bCs/>
                <w:color w:val="000000" w:themeColor="text1"/>
                <w:sz w:val="20"/>
                <w:szCs w:val="20"/>
              </w:rPr>
              <w:t>ộ</w:t>
            </w:r>
            <w:r w:rsidRPr="009674BF">
              <w:rPr>
                <w:rFonts w:ascii="Arial" w:hAnsi="Arial" w:cs="Arial"/>
                <w:b/>
                <w:bCs/>
                <w:color w:val="000000" w:themeColor="text1"/>
                <w:sz w:val="20"/>
                <w:szCs w:val="20"/>
              </w:rPr>
              <w:t>i dung nhi</w:t>
            </w:r>
            <w:r w:rsidRPr="009674BF">
              <w:rPr>
                <w:rFonts w:ascii="Arial" w:hAnsi="Arial" w:cs="Arial"/>
                <w:b/>
                <w:bCs/>
                <w:color w:val="000000" w:themeColor="text1"/>
                <w:sz w:val="20"/>
                <w:szCs w:val="20"/>
              </w:rPr>
              <w:t>ệ</w:t>
            </w:r>
            <w:r w:rsidRPr="009674BF">
              <w:rPr>
                <w:rFonts w:ascii="Arial" w:hAnsi="Arial" w:cs="Arial"/>
                <w:b/>
                <w:bCs/>
                <w:color w:val="000000" w:themeColor="text1"/>
                <w:sz w:val="20"/>
                <w:szCs w:val="20"/>
              </w:rPr>
              <w:t>m v</w:t>
            </w:r>
            <w:r w:rsidRPr="009674BF">
              <w:rPr>
                <w:rFonts w:ascii="Arial" w:hAnsi="Arial" w:cs="Arial"/>
                <w:b/>
                <w:bCs/>
                <w:color w:val="000000" w:themeColor="text1"/>
                <w:sz w:val="20"/>
                <w:szCs w:val="20"/>
              </w:rPr>
              <w:t>ụ</w:t>
            </w:r>
          </w:p>
        </w:tc>
        <w:tc>
          <w:tcPr>
            <w:tcW w:w="325" w:type="pct"/>
            <w:vAlign w:val="center"/>
          </w:tcPr>
          <w:p w14:paraId="5E371CD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035B4A6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60428F3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747CE82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76E207D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5853927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192653C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6E68680F"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366CE9D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0B5356E4"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r w:rsidR="004A228B" w:rsidRPr="00E95183" w14:paraId="60B2E1F0" w14:textId="77777777" w:rsidTr="009674BF">
        <w:trPr>
          <w:trHeight w:val="20"/>
        </w:trPr>
        <w:tc>
          <w:tcPr>
            <w:tcW w:w="242" w:type="pct"/>
            <w:vAlign w:val="center"/>
          </w:tcPr>
          <w:p w14:paraId="048F930E" w14:textId="77777777" w:rsidR="004A228B" w:rsidRPr="00E95183" w:rsidRDefault="0079788A" w:rsidP="009674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III</w:t>
            </w:r>
          </w:p>
        </w:tc>
        <w:tc>
          <w:tcPr>
            <w:tcW w:w="683" w:type="pct"/>
            <w:vAlign w:val="center"/>
          </w:tcPr>
          <w:p w14:paraId="13093A62" w14:textId="77777777" w:rsidR="004A228B" w:rsidRPr="009674BF" w:rsidRDefault="0079788A" w:rsidP="009674BF">
            <w:pPr>
              <w:spacing w:before="40" w:after="40" w:line="240" w:lineRule="auto"/>
              <w:rPr>
                <w:rFonts w:ascii="Arial" w:hAnsi="Arial" w:cs="Arial"/>
                <w:b/>
                <w:bCs/>
                <w:color w:val="000000" w:themeColor="text1"/>
                <w:sz w:val="20"/>
                <w:szCs w:val="20"/>
              </w:rPr>
            </w:pPr>
            <w:r w:rsidRPr="009674BF">
              <w:rPr>
                <w:rFonts w:ascii="Arial" w:hAnsi="Arial" w:cs="Arial"/>
                <w:b/>
                <w:bCs/>
                <w:color w:val="000000" w:themeColor="text1"/>
                <w:sz w:val="20"/>
                <w:szCs w:val="20"/>
              </w:rPr>
              <w:t>NSNN c</w:t>
            </w:r>
            <w:r w:rsidRPr="009674BF">
              <w:rPr>
                <w:rFonts w:ascii="Arial" w:hAnsi="Arial" w:cs="Arial"/>
                <w:b/>
                <w:bCs/>
                <w:color w:val="000000" w:themeColor="text1"/>
                <w:sz w:val="20"/>
                <w:szCs w:val="20"/>
              </w:rPr>
              <w:t>ấ</w:t>
            </w:r>
            <w:r w:rsidRPr="009674BF">
              <w:rPr>
                <w:rFonts w:ascii="Arial" w:hAnsi="Arial" w:cs="Arial"/>
                <w:b/>
                <w:bCs/>
                <w:color w:val="000000" w:themeColor="text1"/>
                <w:sz w:val="20"/>
                <w:szCs w:val="20"/>
              </w:rPr>
              <w:t>p cho chi không thư</w:t>
            </w:r>
            <w:r w:rsidRPr="009674BF">
              <w:rPr>
                <w:rFonts w:ascii="Arial" w:hAnsi="Arial" w:cs="Arial"/>
                <w:b/>
                <w:bCs/>
                <w:color w:val="000000" w:themeColor="text1"/>
                <w:sz w:val="20"/>
                <w:szCs w:val="20"/>
              </w:rPr>
              <w:t>ờ</w:t>
            </w:r>
            <w:r w:rsidRPr="009674BF">
              <w:rPr>
                <w:rFonts w:ascii="Arial" w:hAnsi="Arial" w:cs="Arial"/>
                <w:b/>
                <w:bCs/>
                <w:color w:val="000000" w:themeColor="text1"/>
                <w:sz w:val="20"/>
                <w:szCs w:val="20"/>
              </w:rPr>
              <w:t>ng xuyên (n</w:t>
            </w:r>
            <w:r w:rsidRPr="009674BF">
              <w:rPr>
                <w:rFonts w:ascii="Arial" w:hAnsi="Arial" w:cs="Arial"/>
                <w:b/>
                <w:bCs/>
                <w:color w:val="000000" w:themeColor="text1"/>
                <w:sz w:val="20"/>
                <w:szCs w:val="20"/>
              </w:rPr>
              <w:t>ế</w:t>
            </w:r>
            <w:r w:rsidRPr="009674BF">
              <w:rPr>
                <w:rFonts w:ascii="Arial" w:hAnsi="Arial" w:cs="Arial"/>
                <w:b/>
                <w:bCs/>
                <w:color w:val="000000" w:themeColor="text1"/>
                <w:sz w:val="20"/>
                <w:szCs w:val="20"/>
              </w:rPr>
              <w:t>u có) chi ti</w:t>
            </w:r>
            <w:r w:rsidRPr="009674BF">
              <w:rPr>
                <w:rFonts w:ascii="Arial" w:hAnsi="Arial" w:cs="Arial"/>
                <w:b/>
                <w:bCs/>
                <w:color w:val="000000" w:themeColor="text1"/>
                <w:sz w:val="20"/>
                <w:szCs w:val="20"/>
              </w:rPr>
              <w:t>ế</w:t>
            </w:r>
            <w:r w:rsidRPr="009674BF">
              <w:rPr>
                <w:rFonts w:ascii="Arial" w:hAnsi="Arial" w:cs="Arial"/>
                <w:b/>
                <w:bCs/>
                <w:color w:val="000000" w:themeColor="text1"/>
                <w:sz w:val="20"/>
                <w:szCs w:val="20"/>
              </w:rPr>
              <w:t>t theo n</w:t>
            </w:r>
            <w:r w:rsidRPr="009674BF">
              <w:rPr>
                <w:rFonts w:ascii="Arial" w:hAnsi="Arial" w:cs="Arial"/>
                <w:b/>
                <w:bCs/>
                <w:color w:val="000000" w:themeColor="text1"/>
                <w:sz w:val="20"/>
                <w:szCs w:val="20"/>
              </w:rPr>
              <w:t>ộ</w:t>
            </w:r>
            <w:r w:rsidRPr="009674BF">
              <w:rPr>
                <w:rFonts w:ascii="Arial" w:hAnsi="Arial" w:cs="Arial"/>
                <w:b/>
                <w:bCs/>
                <w:color w:val="000000" w:themeColor="text1"/>
                <w:sz w:val="20"/>
                <w:szCs w:val="20"/>
              </w:rPr>
              <w:t>i dung nhi</w:t>
            </w:r>
            <w:r w:rsidRPr="009674BF">
              <w:rPr>
                <w:rFonts w:ascii="Arial" w:hAnsi="Arial" w:cs="Arial"/>
                <w:b/>
                <w:bCs/>
                <w:color w:val="000000" w:themeColor="text1"/>
                <w:sz w:val="20"/>
                <w:szCs w:val="20"/>
              </w:rPr>
              <w:t>ệ</w:t>
            </w:r>
            <w:r w:rsidRPr="009674BF">
              <w:rPr>
                <w:rFonts w:ascii="Arial" w:hAnsi="Arial" w:cs="Arial"/>
                <w:b/>
                <w:bCs/>
                <w:color w:val="000000" w:themeColor="text1"/>
                <w:sz w:val="20"/>
                <w:szCs w:val="20"/>
              </w:rPr>
              <w:t>m v</w:t>
            </w:r>
            <w:r w:rsidRPr="009674BF">
              <w:rPr>
                <w:rFonts w:ascii="Arial" w:hAnsi="Arial" w:cs="Arial"/>
                <w:b/>
                <w:bCs/>
                <w:color w:val="000000" w:themeColor="text1"/>
                <w:sz w:val="20"/>
                <w:szCs w:val="20"/>
              </w:rPr>
              <w:t>ụ</w:t>
            </w:r>
          </w:p>
        </w:tc>
        <w:tc>
          <w:tcPr>
            <w:tcW w:w="325" w:type="pct"/>
            <w:vAlign w:val="center"/>
          </w:tcPr>
          <w:p w14:paraId="6411813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0E96FCFD"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51743FDD"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325" w:type="pct"/>
            <w:vAlign w:val="center"/>
          </w:tcPr>
          <w:p w14:paraId="73C2E5D6"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8" w:type="pct"/>
            <w:vAlign w:val="center"/>
          </w:tcPr>
          <w:p w14:paraId="16F839CE"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2" w:type="pct"/>
            <w:vAlign w:val="center"/>
          </w:tcPr>
          <w:p w14:paraId="4BCE5F70"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97" w:type="pct"/>
            <w:vAlign w:val="center"/>
          </w:tcPr>
          <w:p w14:paraId="47303017"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433" w:type="pct"/>
            <w:vAlign w:val="center"/>
          </w:tcPr>
          <w:p w14:paraId="1EB1CB7B"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533" w:type="pct"/>
            <w:vAlign w:val="center"/>
          </w:tcPr>
          <w:p w14:paraId="25D80175"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c>
          <w:tcPr>
            <w:tcW w:w="224" w:type="pct"/>
            <w:vAlign w:val="center"/>
          </w:tcPr>
          <w:p w14:paraId="6ABC9BD3" w14:textId="77777777" w:rsidR="004A228B" w:rsidRPr="00E95183" w:rsidRDefault="004A228B" w:rsidP="009674BF">
            <w:pPr>
              <w:spacing w:before="40" w:after="40" w:line="240" w:lineRule="auto"/>
              <w:jc w:val="center"/>
              <w:rPr>
                <w:rFonts w:ascii="Arial" w:hAnsi="Arial" w:cs="Arial"/>
                <w:color w:val="000000" w:themeColor="text1"/>
                <w:sz w:val="20"/>
                <w:szCs w:val="20"/>
              </w:rPr>
            </w:pPr>
          </w:p>
        </w:tc>
      </w:tr>
    </w:tbl>
    <w:p w14:paraId="3423D047" w14:textId="77777777" w:rsidR="009674BF" w:rsidRDefault="009674BF" w:rsidP="009674BF">
      <w:pPr>
        <w:adjustRightInd w:val="0"/>
        <w:snapToGrid w:val="0"/>
        <w:spacing w:after="0" w:line="240" w:lineRule="auto"/>
        <w:jc w:val="center"/>
        <w:rPr>
          <w:rFonts w:ascii="Arial" w:hAnsi="Arial" w:cs="Arial"/>
          <w:b/>
          <w:i/>
          <w:color w:val="000000" w:themeColor="text1"/>
          <w:sz w:val="20"/>
          <w:szCs w:val="20"/>
        </w:rPr>
      </w:pPr>
    </w:p>
    <w:p w14:paraId="4992B0CB" w14:textId="58EA6B50" w:rsidR="004A228B" w:rsidRPr="00E95183" w:rsidRDefault="0079788A" w:rsidP="009674BF">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i/>
          <w:color w:val="000000" w:themeColor="text1"/>
          <w:sz w:val="20"/>
          <w:szCs w:val="20"/>
        </w:rPr>
        <w:t>Ghi chú:</w:t>
      </w:r>
    </w:p>
    <w:p w14:paraId="1B953836" w14:textId="77777777" w:rsidR="004A228B" w:rsidRPr="00E95183" w:rsidRDefault="0079788A" w:rsidP="009674BF">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khen 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 (STT 5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I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n theo quy đ</w:t>
      </w:r>
      <w:r w:rsidRPr="00E95183">
        <w:rPr>
          <w:rFonts w:ascii="Arial" w:hAnsi="Arial" w:cs="Arial"/>
          <w:color w:val="000000" w:themeColor="text1"/>
          <w:sz w:val="20"/>
          <w:szCs w:val="20"/>
        </w:rPr>
        <w:t>ị</w:t>
      </w:r>
      <w:r w:rsidRPr="00E95183">
        <w:rPr>
          <w:rFonts w:ascii="Arial" w:hAnsi="Arial" w:cs="Arial"/>
          <w:color w:val="000000" w:themeColor="text1"/>
          <w:sz w:val="20"/>
          <w:szCs w:val="20"/>
        </w:rPr>
        <w:t>nh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pháp lu</w:t>
      </w:r>
      <w:r w:rsidRPr="00E95183">
        <w:rPr>
          <w:rFonts w:ascii="Arial" w:hAnsi="Arial" w:cs="Arial"/>
          <w:color w:val="000000" w:themeColor="text1"/>
          <w:sz w:val="20"/>
          <w:szCs w:val="20"/>
        </w:rPr>
        <w:t>ậ</w:t>
      </w:r>
      <w:r w:rsidRPr="00E95183">
        <w:rPr>
          <w:rFonts w:ascii="Arial" w:hAnsi="Arial" w:cs="Arial"/>
          <w:color w:val="000000" w:themeColor="text1"/>
          <w:sz w:val="20"/>
          <w:szCs w:val="20"/>
        </w:rPr>
        <w:t>t 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thi đua khen 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w:t>
      </w:r>
    </w:p>
    <w:p w14:paraId="469A28A3" w14:textId="77777777" w:rsidR="004A228B" w:rsidRPr="00E95183" w:rsidRDefault="0079788A" w:rsidP="009674BF">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th</w:t>
      </w:r>
      <w:r w:rsidRPr="00E95183">
        <w:rPr>
          <w:rFonts w:ascii="Arial" w:hAnsi="Arial" w:cs="Arial"/>
          <w:color w:val="000000" w:themeColor="text1"/>
          <w:sz w:val="20"/>
          <w:szCs w:val="20"/>
        </w:rPr>
        <w:t>ể</w:t>
      </w:r>
      <w:r w:rsidRPr="00E95183">
        <w:rPr>
          <w:rFonts w:ascii="Arial" w:hAnsi="Arial" w:cs="Arial"/>
          <w:color w:val="000000" w:themeColor="text1"/>
          <w:sz w:val="20"/>
          <w:szCs w:val="20"/>
        </w:rPr>
        <w:t xml:space="preserve"> (STT 6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I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n theo pháp lu</w:t>
      </w:r>
      <w:r w:rsidRPr="00E95183">
        <w:rPr>
          <w:rFonts w:ascii="Arial" w:hAnsi="Arial" w:cs="Arial"/>
          <w:color w:val="000000" w:themeColor="text1"/>
          <w:sz w:val="20"/>
          <w:szCs w:val="20"/>
        </w:rPr>
        <w:t>ậ</w:t>
      </w:r>
      <w:r w:rsidRPr="00E95183">
        <w:rPr>
          <w:rFonts w:ascii="Arial" w:hAnsi="Arial" w:cs="Arial"/>
          <w:color w:val="000000" w:themeColor="text1"/>
          <w:sz w:val="20"/>
          <w:szCs w:val="20"/>
        </w:rPr>
        <w:t>t 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th</w:t>
      </w:r>
      <w:r w:rsidRPr="00E95183">
        <w:rPr>
          <w:rFonts w:ascii="Arial" w:hAnsi="Arial" w:cs="Arial"/>
          <w:color w:val="000000" w:themeColor="text1"/>
          <w:sz w:val="20"/>
          <w:szCs w:val="20"/>
        </w:rPr>
        <w:t>ể</w:t>
      </w:r>
      <w:r w:rsidRPr="00E95183">
        <w:rPr>
          <w:rFonts w:ascii="Arial" w:hAnsi="Arial" w:cs="Arial"/>
          <w:color w:val="000000" w:themeColor="text1"/>
          <w:sz w:val="20"/>
          <w:szCs w:val="20"/>
        </w:rPr>
        <w:t>.</w:t>
      </w:r>
    </w:p>
    <w:p w14:paraId="2315D7D3" w14:textId="7E5483C1" w:rsidR="004A228B" w:rsidRPr="00E95183" w:rsidRDefault="0079788A" w:rsidP="009674BF">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mua s</w:t>
      </w:r>
      <w:r w:rsidRPr="00E95183">
        <w:rPr>
          <w:rFonts w:ascii="Arial" w:hAnsi="Arial" w:cs="Arial"/>
          <w:color w:val="000000" w:themeColor="text1"/>
          <w:sz w:val="20"/>
          <w:szCs w:val="20"/>
        </w:rPr>
        <w:t>ắ</w:t>
      </w:r>
      <w:r w:rsidRPr="00E95183">
        <w:rPr>
          <w:rFonts w:ascii="Arial" w:hAnsi="Arial" w:cs="Arial"/>
          <w:color w:val="000000" w:themeColor="text1"/>
          <w:sz w:val="20"/>
          <w:szCs w:val="20"/>
        </w:rPr>
        <w:t>m tài s</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ph</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v</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(STT 16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I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 ch</w:t>
      </w:r>
      <w:r w:rsidRPr="00E95183">
        <w:rPr>
          <w:rFonts w:ascii="Arial" w:hAnsi="Arial" w:cs="Arial"/>
          <w:color w:val="000000" w:themeColor="text1"/>
          <w:sz w:val="20"/>
          <w:szCs w:val="20"/>
        </w:rPr>
        <w:t>ỉ</w:t>
      </w:r>
      <w:r w:rsidRPr="00E95183">
        <w:rPr>
          <w:rFonts w:ascii="Arial" w:hAnsi="Arial" w:cs="Arial"/>
          <w:color w:val="000000" w:themeColor="text1"/>
          <w:sz w:val="20"/>
          <w:szCs w:val="20"/>
        </w:rPr>
        <w:t xml:space="preserve"> có </w:t>
      </w:r>
      <w:r w:rsidRPr="00E95183">
        <w:rPr>
          <w:rFonts w:ascii="Arial" w:hAnsi="Arial" w:cs="Arial"/>
          <w:color w:val="000000" w:themeColor="text1"/>
          <w:sz w:val="20"/>
          <w:szCs w:val="20"/>
        </w:rPr>
        <w:t>ở</w:t>
      </w:r>
      <w:r w:rsidRPr="00E95183">
        <w:rPr>
          <w:rFonts w:ascii="Arial" w:hAnsi="Arial" w:cs="Arial"/>
          <w:color w:val="000000" w:themeColor="text1"/>
          <w:sz w:val="20"/>
          <w:szCs w:val="20"/>
        </w:rPr>
        <w:t xml:space="preserve"> BQLDA nhóm </w:t>
      </w:r>
      <w:r w:rsidR="009674BF">
        <w:rPr>
          <w:rFonts w:ascii="Arial" w:hAnsi="Arial" w:cs="Arial"/>
          <w:color w:val="000000" w:themeColor="text1"/>
          <w:sz w:val="20"/>
          <w:szCs w:val="20"/>
        </w:rPr>
        <w:t>I</w:t>
      </w:r>
      <w:r w:rsidRPr="00E95183">
        <w:rPr>
          <w:rFonts w:ascii="Arial" w:hAnsi="Arial" w:cs="Arial"/>
          <w:color w:val="000000" w:themeColor="text1"/>
          <w:sz w:val="20"/>
          <w:szCs w:val="20"/>
        </w:rPr>
        <w:t xml:space="preserve"> và BQLDA nhóm II chưa có Qu</w:t>
      </w:r>
      <w:r w:rsidRPr="00E95183">
        <w:rPr>
          <w:rFonts w:ascii="Arial" w:hAnsi="Arial" w:cs="Arial"/>
          <w:color w:val="000000" w:themeColor="text1"/>
          <w:sz w:val="20"/>
          <w:szCs w:val="20"/>
        </w:rPr>
        <w:t>ỹ</w:t>
      </w:r>
      <w:r w:rsidRPr="00E95183">
        <w:rPr>
          <w:rFonts w:ascii="Arial" w:hAnsi="Arial" w:cs="Arial"/>
          <w:color w:val="000000" w:themeColor="text1"/>
          <w:sz w:val="20"/>
          <w:szCs w:val="20"/>
        </w:rPr>
        <w:t xml:space="preserve"> phát tri</w:t>
      </w:r>
      <w:r w:rsidRPr="00E95183">
        <w:rPr>
          <w:rFonts w:ascii="Arial" w:hAnsi="Arial" w:cs="Arial"/>
          <w:color w:val="000000" w:themeColor="text1"/>
          <w:sz w:val="20"/>
          <w:szCs w:val="20"/>
        </w:rPr>
        <w:t>ể</w:t>
      </w:r>
      <w:r w:rsidRPr="00E95183">
        <w:rPr>
          <w:rFonts w:ascii="Arial" w:hAnsi="Arial" w:cs="Arial"/>
          <w:color w:val="000000" w:themeColor="text1"/>
          <w:sz w:val="20"/>
          <w:szCs w:val="20"/>
        </w:rPr>
        <w:t>n ho</w:t>
      </w:r>
      <w:r w:rsidRPr="00E95183">
        <w:rPr>
          <w:rFonts w:ascii="Arial" w:hAnsi="Arial" w:cs="Arial"/>
          <w:color w:val="000000" w:themeColor="text1"/>
          <w:sz w:val="20"/>
          <w:szCs w:val="20"/>
        </w:rPr>
        <w:t>ạ</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ộ</w:t>
      </w:r>
      <w:r w:rsidRPr="00E95183">
        <w:rPr>
          <w:rFonts w:ascii="Arial" w:hAnsi="Arial" w:cs="Arial"/>
          <w:color w:val="000000" w:themeColor="text1"/>
          <w:sz w:val="20"/>
          <w:szCs w:val="20"/>
        </w:rPr>
        <w:t>ng s</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nghi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p.</w:t>
      </w:r>
    </w:p>
    <w:p w14:paraId="18056EA1" w14:textId="77777777" w:rsidR="004A228B" w:rsidRPr="00E95183" w:rsidRDefault="0079788A" w:rsidP="009674BF">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NSNN c</w:t>
      </w:r>
      <w:r w:rsidRPr="00E95183">
        <w:rPr>
          <w:rFonts w:ascii="Arial" w:hAnsi="Arial" w:cs="Arial"/>
          <w:color w:val="000000" w:themeColor="text1"/>
          <w:sz w:val="20"/>
          <w:szCs w:val="20"/>
        </w:rPr>
        <w:t>ấ</w:t>
      </w:r>
      <w:r w:rsidRPr="00E95183">
        <w:rPr>
          <w:rFonts w:ascii="Arial" w:hAnsi="Arial" w:cs="Arial"/>
          <w:color w:val="000000" w:themeColor="text1"/>
          <w:sz w:val="20"/>
          <w:szCs w:val="20"/>
        </w:rPr>
        <w:t>p cho chi thư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ng xuyên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II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 ch</w:t>
      </w:r>
      <w:r w:rsidRPr="00E95183">
        <w:rPr>
          <w:rFonts w:ascii="Arial" w:hAnsi="Arial" w:cs="Arial"/>
          <w:color w:val="000000" w:themeColor="text1"/>
          <w:sz w:val="20"/>
          <w:szCs w:val="20"/>
        </w:rPr>
        <w:t>ỉ</w:t>
      </w:r>
      <w:r w:rsidRPr="00E95183">
        <w:rPr>
          <w:rFonts w:ascii="Arial" w:hAnsi="Arial" w:cs="Arial"/>
          <w:color w:val="000000" w:themeColor="text1"/>
          <w:sz w:val="20"/>
          <w:szCs w:val="20"/>
        </w:rPr>
        <w:t xml:space="preserve"> có </w:t>
      </w:r>
      <w:r w:rsidRPr="00E95183">
        <w:rPr>
          <w:rFonts w:ascii="Arial" w:hAnsi="Arial" w:cs="Arial"/>
          <w:color w:val="000000" w:themeColor="text1"/>
          <w:sz w:val="20"/>
          <w:szCs w:val="20"/>
        </w:rPr>
        <w:t>ở</w:t>
      </w:r>
      <w:r w:rsidRPr="00E95183">
        <w:rPr>
          <w:rFonts w:ascii="Arial" w:hAnsi="Arial" w:cs="Arial"/>
          <w:color w:val="000000" w:themeColor="text1"/>
          <w:sz w:val="20"/>
          <w:szCs w:val="20"/>
        </w:rPr>
        <w:t xml:space="preserve"> BQLDA nhóm II.</w:t>
      </w:r>
    </w:p>
    <w:p w14:paraId="0533E32E" w14:textId="329EFEEE" w:rsidR="009674BF" w:rsidRDefault="0079788A" w:rsidP="009674BF">
      <w:pPr>
        <w:adjustRightInd w:val="0"/>
        <w:snapToGrid w:val="0"/>
        <w:spacing w:after="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NSNN c</w:t>
      </w:r>
      <w:r w:rsidRPr="00E95183">
        <w:rPr>
          <w:rFonts w:ascii="Arial" w:hAnsi="Arial" w:cs="Arial"/>
          <w:color w:val="000000" w:themeColor="text1"/>
          <w:sz w:val="20"/>
          <w:szCs w:val="20"/>
        </w:rPr>
        <w:t>ấ</w:t>
      </w:r>
      <w:r w:rsidRPr="00E95183">
        <w:rPr>
          <w:rFonts w:ascii="Arial" w:hAnsi="Arial" w:cs="Arial"/>
          <w:color w:val="000000" w:themeColor="text1"/>
          <w:sz w:val="20"/>
          <w:szCs w:val="20"/>
        </w:rPr>
        <w:t>p cho chi không thư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ng xuyên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III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 ch</w:t>
      </w:r>
      <w:r w:rsidRPr="00E95183">
        <w:rPr>
          <w:rFonts w:ascii="Arial" w:hAnsi="Arial" w:cs="Arial"/>
          <w:color w:val="000000" w:themeColor="text1"/>
          <w:sz w:val="20"/>
          <w:szCs w:val="20"/>
        </w:rPr>
        <w:t>ỉ</w:t>
      </w:r>
      <w:r w:rsidRPr="00E95183">
        <w:rPr>
          <w:rFonts w:ascii="Arial" w:hAnsi="Arial" w:cs="Arial"/>
          <w:color w:val="000000" w:themeColor="text1"/>
          <w:sz w:val="20"/>
          <w:szCs w:val="20"/>
        </w:rPr>
        <w:t xml:space="preserve"> có </w:t>
      </w:r>
      <w:r w:rsidRPr="00E95183">
        <w:rPr>
          <w:rFonts w:ascii="Arial" w:hAnsi="Arial" w:cs="Arial"/>
          <w:color w:val="000000" w:themeColor="text1"/>
          <w:sz w:val="20"/>
          <w:szCs w:val="20"/>
        </w:rPr>
        <w:t>ở</w:t>
      </w:r>
      <w:r w:rsidRPr="00E95183">
        <w:rPr>
          <w:rFonts w:ascii="Arial" w:hAnsi="Arial" w:cs="Arial"/>
          <w:color w:val="000000" w:themeColor="text1"/>
          <w:sz w:val="20"/>
          <w:szCs w:val="20"/>
        </w:rPr>
        <w:t xml:space="preserve"> BQLDA nhóm II.</w:t>
      </w:r>
    </w:p>
    <w:p w14:paraId="4E0E2749" w14:textId="77777777" w:rsidR="009674BF" w:rsidRDefault="009674BF" w:rsidP="009674BF">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674BF" w:rsidRPr="009674BF" w14:paraId="0D6C2AC6" w14:textId="77777777">
        <w:tc>
          <w:tcPr>
            <w:tcW w:w="2500" w:type="pct"/>
            <w:hideMark/>
          </w:tcPr>
          <w:p w14:paraId="0F5D2471" w14:textId="77777777" w:rsidR="009674BF" w:rsidRPr="009674BF" w:rsidRDefault="009674BF" w:rsidP="009674BF">
            <w:pPr>
              <w:adjustRightInd w:val="0"/>
              <w:snapToGrid w:val="0"/>
              <w:jc w:val="center"/>
              <w:rPr>
                <w:rFonts w:ascii="Arial" w:hAnsi="Arial" w:cs="Arial"/>
                <w:bCs/>
                <w:color w:val="000000" w:themeColor="text1"/>
                <w:sz w:val="20"/>
                <w:szCs w:val="20"/>
              </w:rPr>
            </w:pPr>
            <w:r w:rsidRPr="009674BF">
              <w:rPr>
                <w:rFonts w:ascii="Arial" w:hAnsi="Arial" w:cs="Arial"/>
                <w:b/>
                <w:color w:val="000000" w:themeColor="text1"/>
                <w:sz w:val="20"/>
                <w:szCs w:val="20"/>
              </w:rPr>
              <w:t>NGƯỜI LẬP BIỂU</w:t>
            </w:r>
            <w:r w:rsidRPr="009674BF">
              <w:rPr>
                <w:rFonts w:ascii="Arial" w:hAnsi="Arial" w:cs="Arial"/>
                <w:b/>
                <w:color w:val="000000" w:themeColor="text1"/>
                <w:sz w:val="20"/>
                <w:szCs w:val="20"/>
              </w:rPr>
              <w:br/>
            </w:r>
            <w:r w:rsidRPr="009674BF">
              <w:rPr>
                <w:rFonts w:ascii="Arial" w:hAnsi="Arial" w:cs="Arial"/>
                <w:bCs/>
                <w:i/>
                <w:iCs/>
                <w:color w:val="000000" w:themeColor="text1"/>
                <w:sz w:val="20"/>
                <w:szCs w:val="20"/>
              </w:rPr>
              <w:t>(Ký, ghi rõ họ tên)</w:t>
            </w:r>
          </w:p>
        </w:tc>
        <w:tc>
          <w:tcPr>
            <w:tcW w:w="2500" w:type="pct"/>
            <w:hideMark/>
          </w:tcPr>
          <w:p w14:paraId="034BC90A" w14:textId="77777777" w:rsidR="009674BF" w:rsidRPr="009674BF" w:rsidRDefault="009674BF" w:rsidP="009674BF">
            <w:pPr>
              <w:adjustRightInd w:val="0"/>
              <w:snapToGrid w:val="0"/>
              <w:jc w:val="center"/>
              <w:rPr>
                <w:rFonts w:ascii="Arial" w:hAnsi="Arial" w:cs="Arial"/>
                <w:bCs/>
                <w:color w:val="000000" w:themeColor="text1"/>
                <w:sz w:val="20"/>
                <w:szCs w:val="20"/>
              </w:rPr>
            </w:pPr>
            <w:r w:rsidRPr="009674BF">
              <w:rPr>
                <w:rFonts w:ascii="Arial" w:hAnsi="Arial" w:cs="Arial"/>
                <w:b/>
                <w:color w:val="000000" w:themeColor="text1"/>
                <w:sz w:val="20"/>
                <w:szCs w:val="20"/>
              </w:rPr>
              <w:t>THỦ TRƯỞNG</w:t>
            </w:r>
            <w:r w:rsidRPr="009674BF">
              <w:rPr>
                <w:rFonts w:ascii="Arial" w:hAnsi="Arial" w:cs="Arial"/>
                <w:b/>
                <w:color w:val="000000" w:themeColor="text1"/>
                <w:sz w:val="20"/>
                <w:szCs w:val="20"/>
              </w:rPr>
              <w:br/>
            </w:r>
            <w:r w:rsidRPr="009674BF">
              <w:rPr>
                <w:rFonts w:ascii="Arial" w:hAnsi="Arial" w:cs="Arial"/>
                <w:bCs/>
                <w:i/>
                <w:iCs/>
                <w:color w:val="000000" w:themeColor="text1"/>
                <w:sz w:val="20"/>
                <w:szCs w:val="20"/>
              </w:rPr>
              <w:t>(Ký, đóng dấu, ghi rõ họ tên)</w:t>
            </w:r>
          </w:p>
        </w:tc>
      </w:tr>
    </w:tbl>
    <w:p w14:paraId="39F705F4" w14:textId="77777777" w:rsidR="009674BF" w:rsidRDefault="009674BF" w:rsidP="009674BF">
      <w:pPr>
        <w:adjustRightInd w:val="0"/>
        <w:snapToGrid w:val="0"/>
        <w:spacing w:after="120" w:line="240" w:lineRule="auto"/>
        <w:ind w:firstLine="720"/>
        <w:jc w:val="both"/>
        <w:rPr>
          <w:rFonts w:ascii="Arial" w:hAnsi="Arial" w:cs="Arial"/>
          <w:color w:val="000000" w:themeColor="text1"/>
          <w:sz w:val="20"/>
          <w:szCs w:val="20"/>
        </w:rPr>
      </w:pPr>
    </w:p>
    <w:p w14:paraId="6F24E756" w14:textId="00F53133" w:rsidR="009674BF" w:rsidRPr="009674BF" w:rsidRDefault="009674BF" w:rsidP="009674BF">
      <w:pPr>
        <w:adjustRightInd w:val="0"/>
        <w:snapToGrid w:val="0"/>
        <w:spacing w:after="120" w:line="240" w:lineRule="auto"/>
        <w:ind w:firstLine="720"/>
        <w:jc w:val="both"/>
        <w:rPr>
          <w:rFonts w:ascii="Arial" w:hAnsi="Arial" w:cs="Arial"/>
          <w:color w:val="000000" w:themeColor="text1"/>
          <w:sz w:val="20"/>
          <w:szCs w:val="20"/>
          <w:vertAlign w:val="superscript"/>
        </w:rPr>
      </w:pPr>
      <w:r w:rsidRPr="009674BF">
        <w:rPr>
          <w:rFonts w:ascii="Arial" w:hAnsi="Arial" w:cs="Arial"/>
          <w:color w:val="000000" w:themeColor="text1"/>
          <w:sz w:val="20"/>
          <w:szCs w:val="20"/>
          <w:vertAlign w:val="superscript"/>
        </w:rPr>
        <w:t>____________________</w:t>
      </w:r>
    </w:p>
    <w:p w14:paraId="2A5342A3" w14:textId="77777777" w:rsidR="009674BF" w:rsidRPr="00E95183" w:rsidRDefault="009674BF" w:rsidP="009674BF">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vertAlign w:val="superscript"/>
        </w:rPr>
        <w:t>1</w:t>
      </w:r>
      <w:r>
        <w:rPr>
          <w:rFonts w:ascii="Arial" w:hAnsi="Arial" w:cs="Arial"/>
          <w:color w:val="000000" w:themeColor="text1"/>
          <w:sz w:val="20"/>
          <w:szCs w:val="20"/>
          <w:vertAlign w:val="superscript"/>
        </w:rPr>
        <w:t xml:space="preserve"> </w:t>
      </w:r>
      <w:r w:rsidRPr="00E95183">
        <w:rPr>
          <w:rFonts w:ascii="Arial" w:hAnsi="Arial" w:cs="Arial"/>
          <w:color w:val="000000" w:themeColor="text1"/>
          <w:sz w:val="20"/>
          <w:szCs w:val="20"/>
        </w:rPr>
        <w:t>Quy định tại điểm a khoản 1 Điều 2 Thông tư</w:t>
      </w:r>
    </w:p>
    <w:p w14:paraId="57303EBB" w14:textId="77777777" w:rsidR="009674BF" w:rsidRDefault="009674BF" w:rsidP="009674BF">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vertAlign w:val="superscript"/>
        </w:rPr>
        <w:t>2</w:t>
      </w:r>
      <w:r>
        <w:rPr>
          <w:rFonts w:ascii="Arial" w:hAnsi="Arial" w:cs="Arial"/>
          <w:color w:val="000000" w:themeColor="text1"/>
          <w:sz w:val="20"/>
          <w:szCs w:val="20"/>
          <w:vertAlign w:val="superscript"/>
        </w:rPr>
        <w:t xml:space="preserve"> </w:t>
      </w:r>
      <w:r w:rsidRPr="00E95183">
        <w:rPr>
          <w:rFonts w:ascii="Arial" w:hAnsi="Arial" w:cs="Arial"/>
          <w:color w:val="000000" w:themeColor="text1"/>
          <w:sz w:val="20"/>
          <w:szCs w:val="20"/>
        </w:rPr>
        <w:t xml:space="preserve">Quy định tại điểm b khoản 1 Điều 2 Thông tư  </w:t>
      </w:r>
    </w:p>
    <w:p w14:paraId="70E36BC4" w14:textId="77777777" w:rsidR="009674BF" w:rsidRDefault="009674BF" w:rsidP="009674BF">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vertAlign w:val="superscript"/>
        </w:rPr>
        <w:t>3</w:t>
      </w:r>
      <w:r w:rsidRPr="00E95183">
        <w:rPr>
          <w:rFonts w:ascii="Arial" w:hAnsi="Arial" w:cs="Arial"/>
          <w:color w:val="000000" w:themeColor="text1"/>
          <w:sz w:val="20"/>
          <w:szCs w:val="20"/>
        </w:rPr>
        <w:t xml:space="preserve"> Quy định tại điểm c khoản 1 Điều 2 Thông tư </w:t>
      </w:r>
    </w:p>
    <w:p w14:paraId="5CEDD00C" w14:textId="77777777" w:rsidR="009674BF" w:rsidRPr="00E95183" w:rsidRDefault="009674BF" w:rsidP="009674BF">
      <w:pPr>
        <w:adjustRightInd w:val="0"/>
        <w:snapToGrid w:val="0"/>
        <w:spacing w:after="120" w:line="240" w:lineRule="auto"/>
        <w:ind w:firstLine="720"/>
        <w:jc w:val="both"/>
        <w:rPr>
          <w:rFonts w:ascii="Arial" w:hAnsi="Arial" w:cs="Arial"/>
          <w:color w:val="000000" w:themeColor="text1"/>
          <w:sz w:val="20"/>
          <w:szCs w:val="20"/>
        </w:rPr>
      </w:pPr>
    </w:p>
    <w:p w14:paraId="596D1BEF" w14:textId="77777777" w:rsidR="009674BF" w:rsidRDefault="009674BF" w:rsidP="00E95183">
      <w:pPr>
        <w:spacing w:before="240" w:after="120" w:line="240" w:lineRule="auto"/>
        <w:jc w:val="right"/>
        <w:rPr>
          <w:rFonts w:ascii="Arial" w:hAnsi="Arial" w:cs="Arial"/>
          <w:b/>
          <w:color w:val="000000" w:themeColor="text1"/>
          <w:sz w:val="20"/>
          <w:szCs w:val="20"/>
        </w:rPr>
        <w:sectPr w:rsidR="009674BF" w:rsidSect="0044476F">
          <w:pgSz w:w="11906" w:h="16838" w:code="9"/>
          <w:pgMar w:top="1440" w:right="1440" w:bottom="1440" w:left="1440" w:header="0" w:footer="0" w:gutter="0"/>
          <w:cols w:space="720"/>
          <w:docGrid w:linePitch="326"/>
        </w:sectPr>
      </w:pPr>
    </w:p>
    <w:p w14:paraId="3CDB8105" w14:textId="77777777" w:rsidR="004A228B" w:rsidRPr="00E95183" w:rsidRDefault="0079788A" w:rsidP="00C5567B">
      <w:pPr>
        <w:adjustRightInd w:val="0"/>
        <w:snapToGrid w:val="0"/>
        <w:spacing w:after="120" w:line="240" w:lineRule="auto"/>
        <w:ind w:firstLine="720"/>
        <w:jc w:val="right"/>
        <w:rPr>
          <w:rFonts w:ascii="Arial" w:hAnsi="Arial" w:cs="Arial"/>
          <w:color w:val="000000" w:themeColor="text1"/>
          <w:sz w:val="20"/>
          <w:szCs w:val="20"/>
        </w:rPr>
      </w:pPr>
      <w:r w:rsidRPr="00E95183">
        <w:rPr>
          <w:rFonts w:ascii="Arial" w:hAnsi="Arial" w:cs="Arial"/>
          <w:b/>
          <w:color w:val="000000" w:themeColor="text1"/>
          <w:sz w:val="20"/>
          <w:szCs w:val="20"/>
        </w:rPr>
        <w:lastRenderedPageBreak/>
        <w:t>M</w:t>
      </w:r>
      <w:r w:rsidRPr="00E95183">
        <w:rPr>
          <w:rFonts w:ascii="Arial" w:hAnsi="Arial" w:cs="Arial"/>
          <w:b/>
          <w:color w:val="000000" w:themeColor="text1"/>
          <w:sz w:val="20"/>
          <w:szCs w:val="20"/>
        </w:rPr>
        <w:t>ẫ</w:t>
      </w:r>
      <w:r w:rsidRPr="00E95183">
        <w:rPr>
          <w:rFonts w:ascii="Arial" w:hAnsi="Arial" w:cs="Arial"/>
          <w:b/>
          <w:color w:val="000000" w:themeColor="text1"/>
          <w:sz w:val="20"/>
          <w:szCs w:val="20"/>
        </w:rPr>
        <w:t>u 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01/QĐ-QLDA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E24657" w14:paraId="16C6BA56" w14:textId="77777777" w:rsidTr="00C5567B">
        <w:tc>
          <w:tcPr>
            <w:tcW w:w="2359" w:type="pct"/>
          </w:tcPr>
          <w:p w14:paraId="05EBC31A" w14:textId="3E023334" w:rsidR="00E24657" w:rsidRPr="00E24657" w:rsidRDefault="00E24657" w:rsidP="00C5567B">
            <w:pPr>
              <w:adjustRightInd w:val="0"/>
              <w:snapToGrid w:val="0"/>
              <w:jc w:val="center"/>
              <w:rPr>
                <w:rFonts w:ascii="Arial" w:hAnsi="Arial" w:cs="Arial"/>
                <w:color w:val="000000" w:themeColor="text1"/>
                <w:sz w:val="20"/>
                <w:szCs w:val="20"/>
              </w:rPr>
            </w:pPr>
            <w:r w:rsidRPr="00E95183">
              <w:rPr>
                <w:rFonts w:ascii="Arial" w:hAnsi="Arial" w:cs="Arial"/>
                <w:b/>
                <w:color w:val="000000" w:themeColor="text1"/>
                <w:sz w:val="20"/>
                <w:szCs w:val="20"/>
              </w:rPr>
              <w:t>CHỦ ĐẦU TƯ/BQLDA</w:t>
            </w:r>
            <w:r>
              <w:rPr>
                <w:rFonts w:ascii="Arial" w:hAnsi="Arial" w:cs="Arial"/>
                <w:b/>
                <w:color w:val="000000" w:themeColor="text1"/>
                <w:sz w:val="20"/>
                <w:szCs w:val="20"/>
              </w:rPr>
              <w:br/>
            </w:r>
            <w:r w:rsidRPr="00E24657">
              <w:rPr>
                <w:rFonts w:ascii="Arial" w:hAnsi="Arial" w:cs="Arial"/>
                <w:color w:val="000000" w:themeColor="text1"/>
                <w:sz w:val="20"/>
                <w:szCs w:val="20"/>
                <w:vertAlign w:val="superscript"/>
              </w:rPr>
              <w:t>__________</w:t>
            </w:r>
            <w:r>
              <w:rPr>
                <w:rFonts w:ascii="Arial" w:hAnsi="Arial" w:cs="Arial"/>
                <w:color w:val="000000" w:themeColor="text1"/>
                <w:sz w:val="20"/>
                <w:szCs w:val="20"/>
              </w:rPr>
              <w:br/>
            </w:r>
            <w:r>
              <w:rPr>
                <w:rFonts w:ascii="Arial" w:hAnsi="Arial" w:cs="Arial"/>
                <w:color w:val="000000" w:themeColor="text1"/>
                <w:sz w:val="20"/>
                <w:szCs w:val="20"/>
              </w:rPr>
              <w:br/>
              <w:t>Số:       /QĐ-...</w:t>
            </w:r>
          </w:p>
        </w:tc>
        <w:tc>
          <w:tcPr>
            <w:tcW w:w="2641" w:type="pct"/>
          </w:tcPr>
          <w:p w14:paraId="40A8620F" w14:textId="0B01A1BC" w:rsidR="00E24657" w:rsidRPr="00E24657" w:rsidRDefault="00E24657" w:rsidP="00C5567B">
            <w:pPr>
              <w:adjustRightInd w:val="0"/>
              <w:snapToGrid w:val="0"/>
              <w:jc w:val="center"/>
              <w:rPr>
                <w:rFonts w:ascii="Arial" w:hAnsi="Arial" w:cs="Arial"/>
                <w:color w:val="000000" w:themeColor="text1"/>
                <w:sz w:val="20"/>
                <w:szCs w:val="20"/>
              </w:rPr>
            </w:pPr>
            <w:r w:rsidRPr="00E95183">
              <w:rPr>
                <w:rFonts w:ascii="Arial" w:hAnsi="Arial" w:cs="Arial"/>
                <w:b/>
                <w:color w:val="000000" w:themeColor="text1"/>
                <w:sz w:val="20"/>
                <w:szCs w:val="20"/>
              </w:rPr>
              <w:t>CỘNG HÒA XÃ HỘI CHỦ NGHĨA VIỆT NAM</w:t>
            </w:r>
            <w:r>
              <w:rPr>
                <w:rFonts w:ascii="Arial" w:hAnsi="Arial" w:cs="Arial"/>
                <w:b/>
                <w:color w:val="000000" w:themeColor="text1"/>
                <w:sz w:val="20"/>
                <w:szCs w:val="20"/>
              </w:rPr>
              <w:br/>
            </w:r>
            <w:r w:rsidRPr="00E95183">
              <w:rPr>
                <w:rFonts w:ascii="Arial" w:hAnsi="Arial" w:cs="Arial"/>
                <w:b/>
                <w:color w:val="000000" w:themeColor="text1"/>
                <w:sz w:val="20"/>
                <w:szCs w:val="20"/>
              </w:rPr>
              <w:t>Độc lập - Tự do - Hạnh phúc</w:t>
            </w:r>
            <w:r>
              <w:rPr>
                <w:rFonts w:ascii="Arial" w:hAnsi="Arial" w:cs="Arial"/>
                <w:b/>
                <w:color w:val="000000" w:themeColor="text1"/>
                <w:sz w:val="20"/>
                <w:szCs w:val="20"/>
              </w:rPr>
              <w:br/>
            </w:r>
            <w:r w:rsidRPr="00E24657">
              <w:rPr>
                <w:rFonts w:ascii="Arial" w:hAnsi="Arial" w:cs="Arial"/>
                <w:color w:val="000000" w:themeColor="text1"/>
                <w:sz w:val="20"/>
                <w:szCs w:val="20"/>
                <w:vertAlign w:val="superscript"/>
              </w:rPr>
              <w:t>_______________________</w:t>
            </w:r>
            <w:r>
              <w:rPr>
                <w:rFonts w:ascii="Arial" w:hAnsi="Arial" w:cs="Arial"/>
                <w:color w:val="000000" w:themeColor="text1"/>
                <w:sz w:val="20"/>
                <w:szCs w:val="20"/>
              </w:rPr>
              <w:br/>
            </w:r>
            <w:r w:rsidRPr="00E24657">
              <w:rPr>
                <w:rFonts w:ascii="Arial" w:hAnsi="Arial" w:cs="Arial"/>
                <w:i/>
                <w:iCs/>
                <w:color w:val="000000" w:themeColor="text1"/>
                <w:sz w:val="20"/>
                <w:szCs w:val="20"/>
              </w:rPr>
              <w:t>............, ngày     tháng      năm</w:t>
            </w:r>
          </w:p>
        </w:tc>
      </w:tr>
    </w:tbl>
    <w:p w14:paraId="76EB8DE7" w14:textId="77777777" w:rsidR="00E24657" w:rsidRPr="00E24657" w:rsidRDefault="00E24657" w:rsidP="00C5567B">
      <w:pPr>
        <w:adjustRightInd w:val="0"/>
        <w:snapToGrid w:val="0"/>
        <w:spacing w:after="0" w:line="240" w:lineRule="auto"/>
        <w:jc w:val="center"/>
        <w:rPr>
          <w:rFonts w:ascii="Arial" w:hAnsi="Arial" w:cs="Arial"/>
          <w:bCs/>
          <w:color w:val="000000" w:themeColor="text1"/>
          <w:sz w:val="20"/>
          <w:szCs w:val="20"/>
        </w:rPr>
      </w:pPr>
    </w:p>
    <w:p w14:paraId="74433222" w14:textId="77777777" w:rsidR="004A228B" w:rsidRPr="00E95183" w:rsidRDefault="0079788A" w:rsidP="00C5567B">
      <w:pPr>
        <w:adjustRightInd w:val="0"/>
        <w:snapToGrid w:val="0"/>
        <w:spacing w:after="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Đ</w:t>
      </w:r>
      <w:r w:rsidRPr="00E95183">
        <w:rPr>
          <w:rFonts w:ascii="Arial" w:hAnsi="Arial" w:cs="Arial"/>
          <w:b/>
          <w:color w:val="000000" w:themeColor="text1"/>
          <w:sz w:val="20"/>
          <w:szCs w:val="20"/>
        </w:rPr>
        <w:t>Ị</w:t>
      </w:r>
      <w:r w:rsidRPr="00E95183">
        <w:rPr>
          <w:rFonts w:ascii="Arial" w:hAnsi="Arial" w:cs="Arial"/>
          <w:b/>
          <w:color w:val="000000" w:themeColor="text1"/>
          <w:sz w:val="20"/>
          <w:szCs w:val="20"/>
        </w:rPr>
        <w:t>NH</w:t>
      </w:r>
    </w:p>
    <w:p w14:paraId="50E72F4C" w14:textId="77777777" w:rsidR="004A228B" w:rsidRDefault="0079788A" w:rsidP="00C5567B">
      <w:pPr>
        <w:adjustRightInd w:val="0"/>
        <w:snapToGrid w:val="0"/>
        <w:spacing w:after="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V/v Phê duy</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t 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toán thu, chi năm...</w:t>
      </w:r>
    </w:p>
    <w:p w14:paraId="4A75E2F9" w14:textId="075B6A24" w:rsidR="00C5567B" w:rsidRPr="00C5567B" w:rsidRDefault="00C5567B" w:rsidP="00C5567B">
      <w:pPr>
        <w:adjustRightInd w:val="0"/>
        <w:snapToGrid w:val="0"/>
        <w:spacing w:after="0" w:line="240" w:lineRule="auto"/>
        <w:jc w:val="center"/>
        <w:rPr>
          <w:rFonts w:ascii="Arial" w:hAnsi="Arial" w:cs="Arial"/>
          <w:bCs/>
          <w:color w:val="000000" w:themeColor="text1"/>
          <w:sz w:val="20"/>
          <w:szCs w:val="20"/>
          <w:vertAlign w:val="superscript"/>
        </w:rPr>
      </w:pPr>
      <w:r w:rsidRPr="00C5567B">
        <w:rPr>
          <w:rFonts w:ascii="Arial" w:hAnsi="Arial" w:cs="Arial"/>
          <w:bCs/>
          <w:color w:val="000000" w:themeColor="text1"/>
          <w:sz w:val="20"/>
          <w:szCs w:val="20"/>
          <w:vertAlign w:val="superscript"/>
        </w:rPr>
        <w:t>_____________</w:t>
      </w:r>
    </w:p>
    <w:p w14:paraId="7A4FEB20" w14:textId="77777777" w:rsidR="00C5567B" w:rsidRDefault="00C5567B" w:rsidP="00C5567B">
      <w:pPr>
        <w:adjustRightInd w:val="0"/>
        <w:snapToGrid w:val="0"/>
        <w:spacing w:after="0" w:line="240" w:lineRule="auto"/>
        <w:jc w:val="center"/>
        <w:rPr>
          <w:rFonts w:ascii="Arial" w:hAnsi="Arial" w:cs="Arial"/>
          <w:b/>
          <w:color w:val="000000" w:themeColor="text1"/>
          <w:sz w:val="20"/>
          <w:szCs w:val="20"/>
        </w:rPr>
      </w:pPr>
    </w:p>
    <w:p w14:paraId="500E54A5" w14:textId="59039AA1" w:rsidR="004A228B" w:rsidRDefault="0079788A" w:rsidP="00C5567B">
      <w:pPr>
        <w:adjustRightInd w:val="0"/>
        <w:snapToGrid w:val="0"/>
        <w:spacing w:after="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TH</w:t>
      </w:r>
      <w:r w:rsidRPr="00E95183">
        <w:rPr>
          <w:rFonts w:ascii="Arial" w:hAnsi="Arial" w:cs="Arial"/>
          <w:b/>
          <w:color w:val="000000" w:themeColor="text1"/>
          <w:sz w:val="20"/>
          <w:szCs w:val="20"/>
        </w:rPr>
        <w:t>Ủ</w:t>
      </w:r>
      <w:r w:rsidRPr="00E95183">
        <w:rPr>
          <w:rFonts w:ascii="Arial" w:hAnsi="Arial" w:cs="Arial"/>
          <w:b/>
          <w:color w:val="000000" w:themeColor="text1"/>
          <w:sz w:val="20"/>
          <w:szCs w:val="20"/>
        </w:rPr>
        <w:t xml:space="preserve"> TRƯ</w:t>
      </w:r>
      <w:r w:rsidRPr="00E95183">
        <w:rPr>
          <w:rFonts w:ascii="Arial" w:hAnsi="Arial" w:cs="Arial"/>
          <w:b/>
          <w:color w:val="000000" w:themeColor="text1"/>
          <w:sz w:val="20"/>
          <w:szCs w:val="20"/>
        </w:rPr>
        <w:t>Ở</w:t>
      </w:r>
      <w:r w:rsidRPr="00E95183">
        <w:rPr>
          <w:rFonts w:ascii="Arial" w:hAnsi="Arial" w:cs="Arial"/>
          <w:b/>
          <w:color w:val="000000" w:themeColor="text1"/>
          <w:sz w:val="20"/>
          <w:szCs w:val="20"/>
        </w:rPr>
        <w:t>NG CƠ QUAN, ĐƠN V</w:t>
      </w:r>
      <w:r w:rsidRPr="00E95183">
        <w:rPr>
          <w:rFonts w:ascii="Arial" w:hAnsi="Arial" w:cs="Arial"/>
          <w:b/>
          <w:color w:val="000000" w:themeColor="text1"/>
          <w:sz w:val="20"/>
          <w:szCs w:val="20"/>
        </w:rPr>
        <w:t>Ị</w:t>
      </w:r>
      <w:r w:rsidRPr="00E95183">
        <w:rPr>
          <w:rFonts w:ascii="Arial" w:hAnsi="Arial" w:cs="Arial"/>
          <w:b/>
          <w:color w:val="000000" w:themeColor="text1"/>
          <w:sz w:val="20"/>
          <w:szCs w:val="20"/>
        </w:rPr>
        <w:t xml:space="preserve">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 GIAO LÀM CH</w:t>
      </w:r>
      <w:r w:rsidRPr="00E95183">
        <w:rPr>
          <w:rFonts w:ascii="Arial" w:hAnsi="Arial" w:cs="Arial"/>
          <w:b/>
          <w:color w:val="000000" w:themeColor="text1"/>
          <w:sz w:val="20"/>
          <w:szCs w:val="20"/>
        </w:rPr>
        <w:t>Ủ</w:t>
      </w:r>
      <w:r w:rsidRPr="00E95183">
        <w:rPr>
          <w:rFonts w:ascii="Arial" w:hAnsi="Arial" w:cs="Arial"/>
          <w:b/>
          <w:color w:val="000000" w:themeColor="text1"/>
          <w:sz w:val="20"/>
          <w:szCs w:val="20"/>
        </w:rPr>
        <w:t xml:space="preserve"> Đ</w:t>
      </w:r>
      <w:r w:rsidRPr="00E95183">
        <w:rPr>
          <w:rFonts w:ascii="Arial" w:hAnsi="Arial" w:cs="Arial"/>
          <w:b/>
          <w:color w:val="000000" w:themeColor="text1"/>
          <w:sz w:val="20"/>
          <w:szCs w:val="20"/>
        </w:rPr>
        <w:t>Ầ</w:t>
      </w:r>
      <w:r w:rsidRPr="00E95183">
        <w:rPr>
          <w:rFonts w:ascii="Arial" w:hAnsi="Arial" w:cs="Arial"/>
          <w:b/>
          <w:color w:val="000000" w:themeColor="text1"/>
          <w:sz w:val="20"/>
          <w:szCs w:val="20"/>
        </w:rPr>
        <w:t>U TƯ PHÊ DUY</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T</w:t>
      </w:r>
    </w:p>
    <w:p w14:paraId="02721655" w14:textId="77777777" w:rsidR="00C5567B" w:rsidRPr="00E95183" w:rsidRDefault="00C5567B" w:rsidP="00C5567B">
      <w:pPr>
        <w:adjustRightInd w:val="0"/>
        <w:snapToGrid w:val="0"/>
        <w:spacing w:after="0" w:line="240" w:lineRule="auto"/>
        <w:jc w:val="center"/>
        <w:rPr>
          <w:rFonts w:ascii="Arial" w:hAnsi="Arial" w:cs="Arial"/>
          <w:color w:val="000000" w:themeColor="text1"/>
          <w:sz w:val="20"/>
          <w:szCs w:val="20"/>
        </w:rPr>
      </w:pPr>
    </w:p>
    <w:p w14:paraId="50D21635" w14:textId="7732D536" w:rsidR="004A228B" w:rsidRPr="00E95183" w:rsidRDefault="0079788A" w:rsidP="00C5567B">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i/>
          <w:color w:val="000000" w:themeColor="text1"/>
          <w:sz w:val="20"/>
          <w:szCs w:val="20"/>
        </w:rPr>
        <w:t>Căn c</w:t>
      </w:r>
      <w:r w:rsidRPr="00E95183">
        <w:rPr>
          <w:rFonts w:ascii="Arial" w:hAnsi="Arial" w:cs="Arial"/>
          <w:i/>
          <w:color w:val="000000" w:themeColor="text1"/>
          <w:sz w:val="20"/>
          <w:szCs w:val="20"/>
        </w:rPr>
        <w:t>ứ</w:t>
      </w:r>
      <w:r w:rsidR="00C5567B">
        <w:rPr>
          <w:rFonts w:ascii="Arial" w:hAnsi="Arial" w:cs="Arial"/>
          <w:i/>
          <w:color w:val="000000" w:themeColor="text1"/>
          <w:sz w:val="20"/>
          <w:szCs w:val="20"/>
        </w:rPr>
        <w:t xml:space="preserve"> ..........</w:t>
      </w:r>
    </w:p>
    <w:p w14:paraId="26AAC80C" w14:textId="77777777" w:rsidR="004A228B" w:rsidRPr="00E95183" w:rsidRDefault="0079788A" w:rsidP="00C5567B">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i/>
          <w:color w:val="000000" w:themeColor="text1"/>
          <w:sz w:val="20"/>
          <w:szCs w:val="20"/>
        </w:rPr>
        <w:t>Căn c</w:t>
      </w:r>
      <w:r w:rsidRPr="00E95183">
        <w:rPr>
          <w:rFonts w:ascii="Arial" w:hAnsi="Arial" w:cs="Arial"/>
          <w:i/>
          <w:color w:val="000000" w:themeColor="text1"/>
          <w:sz w:val="20"/>
          <w:szCs w:val="20"/>
        </w:rPr>
        <w:t>ứ</w:t>
      </w:r>
      <w:r w:rsidRPr="00E95183">
        <w:rPr>
          <w:rFonts w:ascii="Arial" w:hAnsi="Arial" w:cs="Arial"/>
          <w:i/>
          <w:color w:val="000000" w:themeColor="text1"/>
          <w:sz w:val="20"/>
          <w:szCs w:val="20"/>
        </w:rPr>
        <w:t xml:space="preserve"> Thông tư s</w:t>
      </w:r>
      <w:r w:rsidRPr="00E95183">
        <w:rPr>
          <w:rFonts w:ascii="Arial" w:hAnsi="Arial" w:cs="Arial"/>
          <w:i/>
          <w:color w:val="000000" w:themeColor="text1"/>
          <w:sz w:val="20"/>
          <w:szCs w:val="20"/>
        </w:rPr>
        <w:t>ố</w:t>
      </w:r>
      <w:r w:rsidRPr="00E95183">
        <w:rPr>
          <w:rFonts w:ascii="Arial" w:hAnsi="Arial" w:cs="Arial"/>
          <w:i/>
          <w:color w:val="000000" w:themeColor="text1"/>
          <w:sz w:val="20"/>
          <w:szCs w:val="20"/>
        </w:rPr>
        <w:t xml:space="preserve"> 79/2026/TT-BTC ngày 30 </w:t>
      </w:r>
      <w:r w:rsidRPr="00E95183">
        <w:rPr>
          <w:rFonts w:ascii="Arial" w:hAnsi="Arial" w:cs="Arial"/>
          <w:i/>
          <w:color w:val="000000" w:themeColor="text1"/>
          <w:sz w:val="20"/>
          <w:szCs w:val="20"/>
        </w:rPr>
        <w:t>tháng 6 năm 2026 c</w:t>
      </w:r>
      <w:r w:rsidRPr="00E95183">
        <w:rPr>
          <w:rFonts w:ascii="Arial" w:hAnsi="Arial" w:cs="Arial"/>
          <w:i/>
          <w:color w:val="000000" w:themeColor="text1"/>
          <w:sz w:val="20"/>
          <w:szCs w:val="20"/>
        </w:rPr>
        <w:t>ủ</w:t>
      </w:r>
      <w:r w:rsidRPr="00E95183">
        <w:rPr>
          <w:rFonts w:ascii="Arial" w:hAnsi="Arial" w:cs="Arial"/>
          <w:i/>
          <w:color w:val="000000" w:themeColor="text1"/>
          <w:sz w:val="20"/>
          <w:szCs w:val="20"/>
        </w:rPr>
        <w:t>a B</w:t>
      </w:r>
      <w:r w:rsidRPr="00E95183">
        <w:rPr>
          <w:rFonts w:ascii="Arial" w:hAnsi="Arial" w:cs="Arial"/>
          <w:i/>
          <w:color w:val="000000" w:themeColor="text1"/>
          <w:sz w:val="20"/>
          <w:szCs w:val="20"/>
        </w:rPr>
        <w:t>ộ</w:t>
      </w:r>
      <w:r w:rsidRPr="00E95183">
        <w:rPr>
          <w:rFonts w:ascii="Arial" w:hAnsi="Arial" w:cs="Arial"/>
          <w:i/>
          <w:color w:val="000000" w:themeColor="text1"/>
          <w:sz w:val="20"/>
          <w:szCs w:val="20"/>
        </w:rPr>
        <w:t xml:space="preserve"> trư</w:t>
      </w:r>
      <w:r w:rsidRPr="00E95183">
        <w:rPr>
          <w:rFonts w:ascii="Arial" w:hAnsi="Arial" w:cs="Arial"/>
          <w:i/>
          <w:color w:val="000000" w:themeColor="text1"/>
          <w:sz w:val="20"/>
          <w:szCs w:val="20"/>
        </w:rPr>
        <w:t>ở</w:t>
      </w:r>
      <w:r w:rsidRPr="00E95183">
        <w:rPr>
          <w:rFonts w:ascii="Arial" w:hAnsi="Arial" w:cs="Arial"/>
          <w:i/>
          <w:color w:val="000000" w:themeColor="text1"/>
          <w:sz w:val="20"/>
          <w:szCs w:val="20"/>
        </w:rPr>
        <w:t>ng B</w:t>
      </w:r>
      <w:r w:rsidRPr="00E95183">
        <w:rPr>
          <w:rFonts w:ascii="Arial" w:hAnsi="Arial" w:cs="Arial"/>
          <w:i/>
          <w:color w:val="000000" w:themeColor="text1"/>
          <w:sz w:val="20"/>
          <w:szCs w:val="20"/>
        </w:rPr>
        <w:t>ộ</w:t>
      </w:r>
      <w:r w:rsidRPr="00E95183">
        <w:rPr>
          <w:rFonts w:ascii="Arial" w:hAnsi="Arial" w:cs="Arial"/>
          <w:i/>
          <w:color w:val="000000" w:themeColor="text1"/>
          <w:sz w:val="20"/>
          <w:szCs w:val="20"/>
        </w:rPr>
        <w:t xml:space="preserve"> Tài chính quy đ</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nh v</w:t>
      </w:r>
      <w:r w:rsidRPr="00E95183">
        <w:rPr>
          <w:rFonts w:ascii="Arial" w:hAnsi="Arial" w:cs="Arial"/>
          <w:i/>
          <w:color w:val="000000" w:themeColor="text1"/>
          <w:sz w:val="20"/>
          <w:szCs w:val="20"/>
        </w:rPr>
        <w:t>ề</w:t>
      </w:r>
      <w:r w:rsidRPr="00E95183">
        <w:rPr>
          <w:rFonts w:ascii="Arial" w:hAnsi="Arial" w:cs="Arial"/>
          <w:i/>
          <w:color w:val="000000" w:themeColor="text1"/>
          <w:sz w:val="20"/>
          <w:szCs w:val="20"/>
        </w:rPr>
        <w:t xml:space="preserve"> thu, chi c</w:t>
      </w:r>
      <w:r w:rsidRPr="00E95183">
        <w:rPr>
          <w:rFonts w:ascii="Arial" w:hAnsi="Arial" w:cs="Arial"/>
          <w:i/>
          <w:color w:val="000000" w:themeColor="text1"/>
          <w:sz w:val="20"/>
          <w:szCs w:val="20"/>
        </w:rPr>
        <w:t>ủ</w:t>
      </w:r>
      <w:r w:rsidRPr="00E95183">
        <w:rPr>
          <w:rFonts w:ascii="Arial" w:hAnsi="Arial" w:cs="Arial"/>
          <w:i/>
          <w:color w:val="000000" w:themeColor="text1"/>
          <w:sz w:val="20"/>
          <w:szCs w:val="20"/>
        </w:rPr>
        <w:t>a ch</w:t>
      </w:r>
      <w:r w:rsidRPr="00E95183">
        <w:rPr>
          <w:rFonts w:ascii="Arial" w:hAnsi="Arial" w:cs="Arial"/>
          <w:i/>
          <w:color w:val="000000" w:themeColor="text1"/>
          <w:sz w:val="20"/>
          <w:szCs w:val="20"/>
        </w:rPr>
        <w:t>ủ</w:t>
      </w:r>
      <w:r w:rsidRPr="00E95183">
        <w:rPr>
          <w:rFonts w:ascii="Arial" w:hAnsi="Arial" w:cs="Arial"/>
          <w:i/>
          <w:color w:val="000000" w:themeColor="text1"/>
          <w:sz w:val="20"/>
          <w:szCs w:val="20"/>
        </w:rPr>
        <w:t xml:space="preserve"> đ</w:t>
      </w:r>
      <w:r w:rsidRPr="00E95183">
        <w:rPr>
          <w:rFonts w:ascii="Arial" w:hAnsi="Arial" w:cs="Arial"/>
          <w:i/>
          <w:color w:val="000000" w:themeColor="text1"/>
          <w:sz w:val="20"/>
          <w:szCs w:val="20"/>
        </w:rPr>
        <w:t>ầ</w:t>
      </w:r>
      <w:r w:rsidRPr="00E95183">
        <w:rPr>
          <w:rFonts w:ascii="Arial" w:hAnsi="Arial" w:cs="Arial"/>
          <w:i/>
          <w:color w:val="000000" w:themeColor="text1"/>
          <w:sz w:val="20"/>
          <w:szCs w:val="20"/>
        </w:rPr>
        <w:t>u tư, ban qu</w:t>
      </w:r>
      <w:r w:rsidRPr="00E95183">
        <w:rPr>
          <w:rFonts w:ascii="Arial" w:hAnsi="Arial" w:cs="Arial"/>
          <w:i/>
          <w:color w:val="000000" w:themeColor="text1"/>
          <w:sz w:val="20"/>
          <w:szCs w:val="20"/>
        </w:rPr>
        <w:t>ả</w:t>
      </w:r>
      <w:r w:rsidRPr="00E95183">
        <w:rPr>
          <w:rFonts w:ascii="Arial" w:hAnsi="Arial" w:cs="Arial"/>
          <w:i/>
          <w:color w:val="000000" w:themeColor="text1"/>
          <w:sz w:val="20"/>
          <w:szCs w:val="20"/>
        </w:rPr>
        <w:t>n lý d</w:t>
      </w:r>
      <w:r w:rsidRPr="00E95183">
        <w:rPr>
          <w:rFonts w:ascii="Arial" w:hAnsi="Arial" w:cs="Arial"/>
          <w:i/>
          <w:color w:val="000000" w:themeColor="text1"/>
          <w:sz w:val="20"/>
          <w:szCs w:val="20"/>
        </w:rPr>
        <w:t>ự</w:t>
      </w:r>
      <w:r w:rsidRPr="00E95183">
        <w:rPr>
          <w:rFonts w:ascii="Arial" w:hAnsi="Arial" w:cs="Arial"/>
          <w:i/>
          <w:color w:val="000000" w:themeColor="text1"/>
          <w:sz w:val="20"/>
          <w:szCs w:val="20"/>
        </w:rPr>
        <w:t xml:space="preserve"> án có d</w:t>
      </w:r>
      <w:r w:rsidRPr="00E95183">
        <w:rPr>
          <w:rFonts w:ascii="Arial" w:hAnsi="Arial" w:cs="Arial"/>
          <w:i/>
          <w:color w:val="000000" w:themeColor="text1"/>
          <w:sz w:val="20"/>
          <w:szCs w:val="20"/>
        </w:rPr>
        <w:t>ự</w:t>
      </w:r>
      <w:r w:rsidRPr="00E95183">
        <w:rPr>
          <w:rFonts w:ascii="Arial" w:hAnsi="Arial" w:cs="Arial"/>
          <w:i/>
          <w:color w:val="000000" w:themeColor="text1"/>
          <w:sz w:val="20"/>
          <w:szCs w:val="20"/>
        </w:rPr>
        <w:t xml:space="preserve"> án s</w:t>
      </w:r>
      <w:r w:rsidRPr="00E95183">
        <w:rPr>
          <w:rFonts w:ascii="Arial" w:hAnsi="Arial" w:cs="Arial"/>
          <w:i/>
          <w:color w:val="000000" w:themeColor="text1"/>
          <w:sz w:val="20"/>
          <w:szCs w:val="20"/>
        </w:rPr>
        <w:t>ử</w:t>
      </w:r>
      <w:r w:rsidRPr="00E95183">
        <w:rPr>
          <w:rFonts w:ascii="Arial" w:hAnsi="Arial" w:cs="Arial"/>
          <w:i/>
          <w:color w:val="000000" w:themeColor="text1"/>
          <w:sz w:val="20"/>
          <w:szCs w:val="20"/>
        </w:rPr>
        <w:t xml:space="preserve"> d</w:t>
      </w:r>
      <w:r w:rsidRPr="00E95183">
        <w:rPr>
          <w:rFonts w:ascii="Arial" w:hAnsi="Arial" w:cs="Arial"/>
          <w:i/>
          <w:color w:val="000000" w:themeColor="text1"/>
          <w:sz w:val="20"/>
          <w:szCs w:val="20"/>
        </w:rPr>
        <w:t>ụ</w:t>
      </w:r>
      <w:r w:rsidRPr="00E95183">
        <w:rPr>
          <w:rFonts w:ascii="Arial" w:hAnsi="Arial" w:cs="Arial"/>
          <w:i/>
          <w:color w:val="000000" w:themeColor="text1"/>
          <w:sz w:val="20"/>
          <w:szCs w:val="20"/>
        </w:rPr>
        <w:t>ng v</w:t>
      </w:r>
      <w:r w:rsidRPr="00E95183">
        <w:rPr>
          <w:rFonts w:ascii="Arial" w:hAnsi="Arial" w:cs="Arial"/>
          <w:i/>
          <w:color w:val="000000" w:themeColor="text1"/>
          <w:sz w:val="20"/>
          <w:szCs w:val="20"/>
        </w:rPr>
        <w:t>ố</w:t>
      </w:r>
      <w:r w:rsidRPr="00E95183">
        <w:rPr>
          <w:rFonts w:ascii="Arial" w:hAnsi="Arial" w:cs="Arial"/>
          <w:i/>
          <w:color w:val="000000" w:themeColor="text1"/>
          <w:sz w:val="20"/>
          <w:szCs w:val="20"/>
        </w:rPr>
        <w:t>n ngân sách nhà nư</w:t>
      </w:r>
      <w:r w:rsidRPr="00E95183">
        <w:rPr>
          <w:rFonts w:ascii="Arial" w:hAnsi="Arial" w:cs="Arial"/>
          <w:i/>
          <w:color w:val="000000" w:themeColor="text1"/>
          <w:sz w:val="20"/>
          <w:szCs w:val="20"/>
        </w:rPr>
        <w:t>ớ</w:t>
      </w:r>
      <w:r w:rsidRPr="00E95183">
        <w:rPr>
          <w:rFonts w:ascii="Arial" w:hAnsi="Arial" w:cs="Arial"/>
          <w:i/>
          <w:color w:val="000000" w:themeColor="text1"/>
          <w:sz w:val="20"/>
          <w:szCs w:val="20"/>
        </w:rPr>
        <w:t>c;</w:t>
      </w:r>
    </w:p>
    <w:p w14:paraId="00C93135" w14:textId="77777777" w:rsidR="004A228B" w:rsidRPr="00E95183" w:rsidRDefault="0079788A" w:rsidP="00C5567B">
      <w:pPr>
        <w:adjustRightInd w:val="0"/>
        <w:snapToGrid w:val="0"/>
        <w:spacing w:after="0" w:line="240" w:lineRule="auto"/>
        <w:ind w:firstLine="720"/>
        <w:jc w:val="both"/>
        <w:rPr>
          <w:rFonts w:ascii="Arial" w:hAnsi="Arial" w:cs="Arial"/>
          <w:color w:val="000000" w:themeColor="text1"/>
          <w:sz w:val="20"/>
          <w:szCs w:val="20"/>
        </w:rPr>
      </w:pPr>
      <w:r w:rsidRPr="00E95183">
        <w:rPr>
          <w:rFonts w:ascii="Arial" w:hAnsi="Arial" w:cs="Arial"/>
          <w:i/>
          <w:color w:val="000000" w:themeColor="text1"/>
          <w:sz w:val="20"/>
          <w:szCs w:val="20"/>
        </w:rPr>
        <w:t>Theo đ</w:t>
      </w:r>
      <w:r w:rsidRPr="00E95183">
        <w:rPr>
          <w:rFonts w:ascii="Arial" w:hAnsi="Arial" w:cs="Arial"/>
          <w:i/>
          <w:color w:val="000000" w:themeColor="text1"/>
          <w:sz w:val="20"/>
          <w:szCs w:val="20"/>
        </w:rPr>
        <w:t>ề</w:t>
      </w:r>
      <w:r w:rsidRPr="00E95183">
        <w:rPr>
          <w:rFonts w:ascii="Arial" w:hAnsi="Arial" w:cs="Arial"/>
          <w:i/>
          <w:color w:val="000000" w:themeColor="text1"/>
          <w:sz w:val="20"/>
          <w:szCs w:val="20"/>
        </w:rPr>
        <w:t xml:space="preserve"> ngh</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c</w:t>
      </w:r>
      <w:r w:rsidRPr="00E95183">
        <w:rPr>
          <w:rFonts w:ascii="Arial" w:hAnsi="Arial" w:cs="Arial"/>
          <w:i/>
          <w:color w:val="000000" w:themeColor="text1"/>
          <w:sz w:val="20"/>
          <w:szCs w:val="20"/>
        </w:rPr>
        <w:t>ủ</w:t>
      </w:r>
      <w:r w:rsidRPr="00E95183">
        <w:rPr>
          <w:rFonts w:ascii="Arial" w:hAnsi="Arial" w:cs="Arial"/>
          <w:i/>
          <w:color w:val="000000" w:themeColor="text1"/>
          <w:sz w:val="20"/>
          <w:szCs w:val="20"/>
        </w:rPr>
        <w:t>a ....</w:t>
      </w:r>
    </w:p>
    <w:p w14:paraId="6711A6D8" w14:textId="77777777" w:rsidR="00C5567B" w:rsidRDefault="00C5567B" w:rsidP="00C5567B">
      <w:pPr>
        <w:adjustRightInd w:val="0"/>
        <w:snapToGrid w:val="0"/>
        <w:spacing w:after="0" w:line="240" w:lineRule="auto"/>
        <w:jc w:val="center"/>
        <w:rPr>
          <w:rFonts w:ascii="Arial" w:hAnsi="Arial" w:cs="Arial"/>
          <w:b/>
          <w:color w:val="000000" w:themeColor="text1"/>
          <w:sz w:val="20"/>
          <w:szCs w:val="20"/>
        </w:rPr>
      </w:pPr>
    </w:p>
    <w:p w14:paraId="41715E40" w14:textId="1FD91BF1" w:rsidR="004A228B" w:rsidRDefault="0079788A" w:rsidP="00C5567B">
      <w:pPr>
        <w:adjustRightInd w:val="0"/>
        <w:snapToGrid w:val="0"/>
        <w:spacing w:after="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Đ</w:t>
      </w:r>
      <w:r w:rsidRPr="00E95183">
        <w:rPr>
          <w:rFonts w:ascii="Arial" w:hAnsi="Arial" w:cs="Arial"/>
          <w:b/>
          <w:color w:val="000000" w:themeColor="text1"/>
          <w:sz w:val="20"/>
          <w:szCs w:val="20"/>
        </w:rPr>
        <w:t>Ị</w:t>
      </w:r>
      <w:r w:rsidRPr="00E95183">
        <w:rPr>
          <w:rFonts w:ascii="Arial" w:hAnsi="Arial" w:cs="Arial"/>
          <w:b/>
          <w:color w:val="000000" w:themeColor="text1"/>
          <w:sz w:val="20"/>
          <w:szCs w:val="20"/>
        </w:rPr>
        <w:t>NH:</w:t>
      </w:r>
    </w:p>
    <w:p w14:paraId="184811A1" w14:textId="77777777" w:rsidR="00C5567B" w:rsidRPr="00E95183" w:rsidRDefault="00C5567B" w:rsidP="00C5567B">
      <w:pPr>
        <w:adjustRightInd w:val="0"/>
        <w:snapToGrid w:val="0"/>
        <w:spacing w:after="0" w:line="240" w:lineRule="auto"/>
        <w:jc w:val="center"/>
        <w:rPr>
          <w:rFonts w:ascii="Arial" w:hAnsi="Arial" w:cs="Arial"/>
          <w:color w:val="000000" w:themeColor="text1"/>
          <w:sz w:val="20"/>
          <w:szCs w:val="20"/>
        </w:rPr>
      </w:pPr>
    </w:p>
    <w:p w14:paraId="3539863B" w14:textId="77777777" w:rsidR="004A228B" w:rsidRPr="00E95183" w:rsidRDefault="0079788A" w:rsidP="00C5567B">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u w:val="single"/>
        </w:rPr>
        <w:t>Đi</w:t>
      </w:r>
      <w:r w:rsidRPr="00E95183">
        <w:rPr>
          <w:rFonts w:ascii="Arial" w:hAnsi="Arial" w:cs="Arial"/>
          <w:b/>
          <w:color w:val="000000" w:themeColor="text1"/>
          <w:sz w:val="20"/>
          <w:szCs w:val="20"/>
          <w:u w:val="single"/>
        </w:rPr>
        <w:t>ề</w:t>
      </w:r>
      <w:r w:rsidRPr="00E95183">
        <w:rPr>
          <w:rFonts w:ascii="Arial" w:hAnsi="Arial" w:cs="Arial"/>
          <w:b/>
          <w:color w:val="000000" w:themeColor="text1"/>
          <w:sz w:val="20"/>
          <w:szCs w:val="20"/>
          <w:u w:val="single"/>
        </w:rPr>
        <w:t>u 1</w:t>
      </w:r>
      <w:r w:rsidRPr="00E95183">
        <w:rPr>
          <w:rFonts w:ascii="Arial" w:hAnsi="Arial" w:cs="Arial"/>
          <w:color w:val="000000" w:themeColor="text1"/>
          <w:sz w:val="20"/>
          <w:szCs w:val="20"/>
        </w:rPr>
        <w:t>: Duy</w:t>
      </w:r>
      <w:r w:rsidRPr="00E95183">
        <w:rPr>
          <w:rFonts w:ascii="Arial" w:hAnsi="Arial" w:cs="Arial"/>
          <w:color w:val="000000" w:themeColor="text1"/>
          <w:sz w:val="20"/>
          <w:szCs w:val="20"/>
        </w:rPr>
        <w:t>ệ</w:t>
      </w:r>
      <w:r w:rsidRPr="00E95183">
        <w:rPr>
          <w:rFonts w:ascii="Arial" w:hAnsi="Arial" w:cs="Arial"/>
          <w:color w:val="000000" w:themeColor="text1"/>
          <w:sz w:val="20"/>
          <w:szCs w:val="20"/>
        </w:rPr>
        <w:t>t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toán thu, chi năm....</w:t>
      </w:r>
    </w:p>
    <w:p w14:paraId="7ADF6796" w14:textId="77777777" w:rsidR="004A228B" w:rsidRPr="00E95183" w:rsidRDefault="0079788A" w:rsidP="00C5567B">
      <w:pPr>
        <w:adjustRightInd w:val="0"/>
        <w:snapToGrid w:val="0"/>
        <w:spacing w:after="120" w:line="240" w:lineRule="auto"/>
        <w:ind w:left="720" w:firstLine="720"/>
        <w:jc w:val="both"/>
        <w:rPr>
          <w:rFonts w:ascii="Arial" w:hAnsi="Arial" w:cs="Arial"/>
          <w:color w:val="000000" w:themeColor="text1"/>
          <w:sz w:val="20"/>
          <w:szCs w:val="20"/>
        </w:rPr>
      </w:pPr>
      <w:r w:rsidRPr="00E95183">
        <w:rPr>
          <w:rFonts w:ascii="Arial" w:hAnsi="Arial" w:cs="Arial"/>
          <w:color w:val="000000" w:themeColor="text1"/>
          <w:sz w:val="20"/>
          <w:szCs w:val="20"/>
        </w:rPr>
        <w:t>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w:t>
      </w:r>
    </w:p>
    <w:p w14:paraId="6795E3BF" w14:textId="77777777" w:rsidR="004A228B" w:rsidRPr="00E95183" w:rsidRDefault="0079788A" w:rsidP="00C5567B">
      <w:pPr>
        <w:adjustRightInd w:val="0"/>
        <w:snapToGrid w:val="0"/>
        <w:spacing w:after="120" w:line="240" w:lineRule="auto"/>
        <w:ind w:left="720" w:firstLine="720"/>
        <w:jc w:val="both"/>
        <w:rPr>
          <w:rFonts w:ascii="Arial" w:hAnsi="Arial" w:cs="Arial"/>
          <w:color w:val="000000" w:themeColor="text1"/>
          <w:sz w:val="20"/>
          <w:szCs w:val="20"/>
        </w:rPr>
      </w:pPr>
      <w:r w:rsidRPr="00E95183">
        <w:rPr>
          <w:rFonts w:ascii="Arial" w:hAnsi="Arial" w:cs="Arial"/>
          <w:color w:val="000000" w:themeColor="text1"/>
          <w:sz w:val="20"/>
          <w:szCs w:val="20"/>
        </w:rPr>
        <w:t>Giá tr</w:t>
      </w:r>
      <w:r w:rsidRPr="00E95183">
        <w:rPr>
          <w:rFonts w:ascii="Arial" w:hAnsi="Arial" w:cs="Arial"/>
          <w:color w:val="000000" w:themeColor="text1"/>
          <w:sz w:val="20"/>
          <w:szCs w:val="20"/>
        </w:rPr>
        <w:t>ị</w:t>
      </w:r>
      <w:r w:rsidRPr="00E95183">
        <w:rPr>
          <w:rFonts w:ascii="Arial" w:hAnsi="Arial" w:cs="Arial"/>
          <w:color w:val="000000" w:themeColor="text1"/>
          <w:sz w:val="20"/>
          <w:szCs w:val="20"/>
        </w:rPr>
        <w:t xml:space="preserve">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toán 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 duy</w:t>
      </w:r>
      <w:r w:rsidRPr="00E95183">
        <w:rPr>
          <w:rFonts w:ascii="Arial" w:hAnsi="Arial" w:cs="Arial"/>
          <w:color w:val="000000" w:themeColor="text1"/>
          <w:sz w:val="20"/>
          <w:szCs w:val="20"/>
        </w:rPr>
        <w:t>ệ</w:t>
      </w:r>
      <w:r w:rsidRPr="00E95183">
        <w:rPr>
          <w:rFonts w:ascii="Arial" w:hAnsi="Arial" w:cs="Arial"/>
          <w:color w:val="000000" w:themeColor="text1"/>
          <w:sz w:val="20"/>
          <w:szCs w:val="20"/>
        </w:rPr>
        <w:t xml:space="preserve">t </w:t>
      </w:r>
      <w:r w:rsidRPr="00E95183">
        <w:rPr>
          <w:rFonts w:ascii="Arial" w:hAnsi="Arial" w:cs="Arial"/>
          <w:color w:val="000000" w:themeColor="text1"/>
          <w:sz w:val="20"/>
          <w:szCs w:val="20"/>
        </w:rPr>
        <w:t>như sau:</w:t>
      </w:r>
    </w:p>
    <w:p w14:paraId="7BC46E57" w14:textId="2B3A9273" w:rsidR="004A228B" w:rsidRPr="00E95183" w:rsidRDefault="0079788A" w:rsidP="00C5567B">
      <w:pPr>
        <w:adjustRightInd w:val="0"/>
        <w:snapToGrid w:val="0"/>
        <w:spacing w:after="120" w:line="240" w:lineRule="auto"/>
        <w:ind w:firstLine="720"/>
        <w:jc w:val="right"/>
        <w:rPr>
          <w:rFonts w:ascii="Arial" w:hAnsi="Arial" w:cs="Arial"/>
          <w:color w:val="000000" w:themeColor="text1"/>
          <w:sz w:val="20"/>
          <w:szCs w:val="20"/>
        </w:rPr>
      </w:pPr>
      <w:r w:rsidRPr="00E95183">
        <w:rPr>
          <w:rFonts w:ascii="Arial" w:hAnsi="Arial" w:cs="Arial"/>
          <w:i/>
          <w:color w:val="000000" w:themeColor="text1"/>
          <w:sz w:val="20"/>
          <w:szCs w:val="20"/>
        </w:rPr>
        <w:t>Đơn v</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tính: đ</w:t>
      </w:r>
      <w:r w:rsidRPr="00E95183">
        <w:rPr>
          <w:rFonts w:ascii="Arial" w:hAnsi="Arial" w:cs="Arial"/>
          <w:i/>
          <w:color w:val="000000" w:themeColor="text1"/>
          <w:sz w:val="20"/>
          <w:szCs w:val="20"/>
        </w:rPr>
        <w:t>ồ</w:t>
      </w:r>
      <w:r w:rsidRPr="00E95183">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4099"/>
        <w:gridCol w:w="1131"/>
        <w:gridCol w:w="1271"/>
        <w:gridCol w:w="1132"/>
        <w:gridCol w:w="808"/>
      </w:tblGrid>
      <w:tr w:rsidR="00C5567B" w:rsidRPr="00E95183" w14:paraId="4E4196EB" w14:textId="77777777" w:rsidTr="00C5567B">
        <w:trPr>
          <w:trHeight w:val="20"/>
        </w:trPr>
        <w:tc>
          <w:tcPr>
            <w:tcW w:w="319" w:type="pct"/>
            <w:vMerge w:val="restart"/>
            <w:vAlign w:val="center"/>
          </w:tcPr>
          <w:p w14:paraId="39CA0CB2" w14:textId="77777777" w:rsidR="00C5567B" w:rsidRPr="00E95183" w:rsidRDefault="00C5567B" w:rsidP="00C5567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Số TT</w:t>
            </w:r>
          </w:p>
        </w:tc>
        <w:tc>
          <w:tcPr>
            <w:tcW w:w="2273" w:type="pct"/>
            <w:vMerge w:val="restart"/>
            <w:vAlign w:val="center"/>
          </w:tcPr>
          <w:p w14:paraId="1755E3B4" w14:textId="77777777" w:rsidR="00C5567B" w:rsidRPr="00E95183" w:rsidRDefault="00C5567B" w:rsidP="00C5567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Nội dung</w:t>
            </w:r>
          </w:p>
        </w:tc>
        <w:tc>
          <w:tcPr>
            <w:tcW w:w="627" w:type="pct"/>
            <w:vMerge w:val="restart"/>
            <w:vAlign w:val="center"/>
          </w:tcPr>
          <w:p w14:paraId="550D3E77" w14:textId="77777777" w:rsidR="00C5567B" w:rsidRPr="00E95183" w:rsidRDefault="00C5567B" w:rsidP="00C5567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Tổng số</w:t>
            </w:r>
          </w:p>
        </w:tc>
        <w:tc>
          <w:tcPr>
            <w:tcW w:w="1333" w:type="pct"/>
            <w:gridSpan w:val="2"/>
            <w:vAlign w:val="center"/>
          </w:tcPr>
          <w:p w14:paraId="78223F68" w14:textId="77777777" w:rsidR="00C5567B" w:rsidRPr="00E95183" w:rsidRDefault="00C5567B" w:rsidP="00C5567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Trong đó</w:t>
            </w:r>
          </w:p>
        </w:tc>
        <w:tc>
          <w:tcPr>
            <w:tcW w:w="448" w:type="pct"/>
            <w:vMerge w:val="restart"/>
            <w:vAlign w:val="center"/>
          </w:tcPr>
          <w:p w14:paraId="54E7735D" w14:textId="77777777" w:rsidR="00C5567B" w:rsidRPr="00E95183" w:rsidRDefault="00C5567B" w:rsidP="00C5567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Ghi chú</w:t>
            </w:r>
          </w:p>
        </w:tc>
      </w:tr>
      <w:tr w:rsidR="00C5567B" w:rsidRPr="00E95183" w14:paraId="121CE7D1" w14:textId="77777777" w:rsidTr="00C5567B">
        <w:trPr>
          <w:trHeight w:val="20"/>
        </w:trPr>
        <w:tc>
          <w:tcPr>
            <w:tcW w:w="319" w:type="pct"/>
            <w:vMerge/>
            <w:vAlign w:val="center"/>
          </w:tcPr>
          <w:p w14:paraId="454790EF"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2273" w:type="pct"/>
            <w:vMerge/>
            <w:vAlign w:val="center"/>
          </w:tcPr>
          <w:p w14:paraId="658FF950" w14:textId="77777777" w:rsidR="00C5567B" w:rsidRPr="00E95183" w:rsidRDefault="00C5567B" w:rsidP="00C5567B">
            <w:pPr>
              <w:spacing w:before="40" w:after="40" w:line="240" w:lineRule="auto"/>
              <w:rPr>
                <w:rFonts w:ascii="Arial" w:hAnsi="Arial" w:cs="Arial"/>
                <w:color w:val="000000" w:themeColor="text1"/>
                <w:sz w:val="20"/>
                <w:szCs w:val="20"/>
              </w:rPr>
            </w:pPr>
          </w:p>
        </w:tc>
        <w:tc>
          <w:tcPr>
            <w:tcW w:w="627" w:type="pct"/>
            <w:vMerge/>
            <w:vAlign w:val="center"/>
          </w:tcPr>
          <w:p w14:paraId="5F5C5FC2"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705" w:type="pct"/>
            <w:vAlign w:val="center"/>
          </w:tcPr>
          <w:p w14:paraId="75D26C51" w14:textId="77777777" w:rsidR="00C5567B" w:rsidRPr="00E95183" w:rsidRDefault="00C5567B" w:rsidP="00C5567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Dự án được giao quản lý</w:t>
            </w:r>
          </w:p>
        </w:tc>
        <w:tc>
          <w:tcPr>
            <w:tcW w:w="628" w:type="pct"/>
            <w:vAlign w:val="center"/>
          </w:tcPr>
          <w:p w14:paraId="24924D46" w14:textId="77777777" w:rsidR="00C5567B" w:rsidRPr="00E95183" w:rsidRDefault="00C5567B" w:rsidP="00C5567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Thu hợp pháp khác của đơn vị</w:t>
            </w:r>
          </w:p>
        </w:tc>
        <w:tc>
          <w:tcPr>
            <w:tcW w:w="448" w:type="pct"/>
            <w:vMerge/>
            <w:vAlign w:val="center"/>
          </w:tcPr>
          <w:p w14:paraId="1BAB34FF"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r>
      <w:tr w:rsidR="004A228B" w:rsidRPr="00C5567B" w14:paraId="02BAC95B" w14:textId="77777777" w:rsidTr="00C5567B">
        <w:trPr>
          <w:trHeight w:val="20"/>
        </w:trPr>
        <w:tc>
          <w:tcPr>
            <w:tcW w:w="319" w:type="pct"/>
            <w:vAlign w:val="center"/>
          </w:tcPr>
          <w:p w14:paraId="79F5F3D8" w14:textId="77777777" w:rsidR="004A228B" w:rsidRPr="00C5567B" w:rsidRDefault="0079788A" w:rsidP="00C5567B">
            <w:pPr>
              <w:spacing w:before="40" w:after="40" w:line="240" w:lineRule="auto"/>
              <w:jc w:val="center"/>
              <w:rPr>
                <w:rFonts w:ascii="Arial" w:hAnsi="Arial" w:cs="Arial"/>
                <w:color w:val="000000" w:themeColor="text1"/>
                <w:sz w:val="20"/>
                <w:szCs w:val="20"/>
              </w:rPr>
            </w:pPr>
            <w:r w:rsidRPr="00C5567B">
              <w:rPr>
                <w:rFonts w:ascii="Arial" w:hAnsi="Arial" w:cs="Arial"/>
                <w:color w:val="000000" w:themeColor="text1"/>
                <w:sz w:val="20"/>
                <w:szCs w:val="20"/>
              </w:rPr>
              <w:t>1</w:t>
            </w:r>
          </w:p>
        </w:tc>
        <w:tc>
          <w:tcPr>
            <w:tcW w:w="2273" w:type="pct"/>
            <w:vAlign w:val="center"/>
          </w:tcPr>
          <w:p w14:paraId="6B98AB23" w14:textId="77777777" w:rsidR="004A228B" w:rsidRPr="00C5567B" w:rsidRDefault="0079788A" w:rsidP="00C5567B">
            <w:pPr>
              <w:spacing w:before="40" w:after="40" w:line="240" w:lineRule="auto"/>
              <w:jc w:val="center"/>
              <w:rPr>
                <w:rFonts w:ascii="Arial" w:hAnsi="Arial" w:cs="Arial"/>
                <w:color w:val="000000" w:themeColor="text1"/>
                <w:sz w:val="20"/>
                <w:szCs w:val="20"/>
              </w:rPr>
            </w:pPr>
            <w:r w:rsidRPr="00C5567B">
              <w:rPr>
                <w:rFonts w:ascii="Arial" w:hAnsi="Arial" w:cs="Arial"/>
                <w:color w:val="000000" w:themeColor="text1"/>
                <w:sz w:val="20"/>
                <w:szCs w:val="20"/>
              </w:rPr>
              <w:t>2</w:t>
            </w:r>
          </w:p>
        </w:tc>
        <w:tc>
          <w:tcPr>
            <w:tcW w:w="627" w:type="pct"/>
            <w:vAlign w:val="center"/>
          </w:tcPr>
          <w:p w14:paraId="5AEA5FB7" w14:textId="77777777" w:rsidR="004A228B" w:rsidRPr="00C5567B" w:rsidRDefault="0079788A" w:rsidP="00C5567B">
            <w:pPr>
              <w:spacing w:before="40" w:after="40" w:line="240" w:lineRule="auto"/>
              <w:jc w:val="center"/>
              <w:rPr>
                <w:rFonts w:ascii="Arial" w:hAnsi="Arial" w:cs="Arial"/>
                <w:color w:val="000000" w:themeColor="text1"/>
                <w:sz w:val="20"/>
                <w:szCs w:val="20"/>
              </w:rPr>
            </w:pPr>
            <w:r w:rsidRPr="00C5567B">
              <w:rPr>
                <w:rFonts w:ascii="Arial" w:hAnsi="Arial" w:cs="Arial"/>
                <w:color w:val="000000" w:themeColor="text1"/>
                <w:sz w:val="20"/>
                <w:szCs w:val="20"/>
              </w:rPr>
              <w:t>3=4+5</w:t>
            </w:r>
          </w:p>
        </w:tc>
        <w:tc>
          <w:tcPr>
            <w:tcW w:w="705" w:type="pct"/>
            <w:vAlign w:val="center"/>
          </w:tcPr>
          <w:p w14:paraId="6C66CF03" w14:textId="77777777" w:rsidR="004A228B" w:rsidRPr="00C5567B" w:rsidRDefault="0079788A" w:rsidP="00C5567B">
            <w:pPr>
              <w:spacing w:before="40" w:after="40" w:line="240" w:lineRule="auto"/>
              <w:jc w:val="center"/>
              <w:rPr>
                <w:rFonts w:ascii="Arial" w:hAnsi="Arial" w:cs="Arial"/>
                <w:color w:val="000000" w:themeColor="text1"/>
                <w:sz w:val="20"/>
                <w:szCs w:val="20"/>
              </w:rPr>
            </w:pPr>
            <w:r w:rsidRPr="00C5567B">
              <w:rPr>
                <w:rFonts w:ascii="Arial" w:hAnsi="Arial" w:cs="Arial"/>
                <w:color w:val="000000" w:themeColor="text1"/>
                <w:sz w:val="20"/>
                <w:szCs w:val="20"/>
              </w:rPr>
              <w:t>4</w:t>
            </w:r>
          </w:p>
        </w:tc>
        <w:tc>
          <w:tcPr>
            <w:tcW w:w="628" w:type="pct"/>
            <w:vAlign w:val="center"/>
          </w:tcPr>
          <w:p w14:paraId="3F2096A2" w14:textId="77777777" w:rsidR="004A228B" w:rsidRPr="00C5567B" w:rsidRDefault="0079788A" w:rsidP="00C5567B">
            <w:pPr>
              <w:spacing w:before="40" w:after="40" w:line="240" w:lineRule="auto"/>
              <w:jc w:val="center"/>
              <w:rPr>
                <w:rFonts w:ascii="Arial" w:hAnsi="Arial" w:cs="Arial"/>
                <w:color w:val="000000" w:themeColor="text1"/>
                <w:sz w:val="20"/>
                <w:szCs w:val="20"/>
              </w:rPr>
            </w:pPr>
            <w:r w:rsidRPr="00C5567B">
              <w:rPr>
                <w:rFonts w:ascii="Arial" w:hAnsi="Arial" w:cs="Arial"/>
                <w:color w:val="000000" w:themeColor="text1"/>
                <w:sz w:val="20"/>
                <w:szCs w:val="20"/>
              </w:rPr>
              <w:t>5</w:t>
            </w:r>
          </w:p>
        </w:tc>
        <w:tc>
          <w:tcPr>
            <w:tcW w:w="448" w:type="pct"/>
            <w:vAlign w:val="center"/>
          </w:tcPr>
          <w:p w14:paraId="603F9818" w14:textId="77777777" w:rsidR="004A228B" w:rsidRPr="00C5567B" w:rsidRDefault="0079788A" w:rsidP="00C5567B">
            <w:pPr>
              <w:spacing w:before="40" w:after="40" w:line="240" w:lineRule="auto"/>
              <w:jc w:val="center"/>
              <w:rPr>
                <w:rFonts w:ascii="Arial" w:hAnsi="Arial" w:cs="Arial"/>
                <w:color w:val="000000" w:themeColor="text1"/>
                <w:sz w:val="20"/>
                <w:szCs w:val="20"/>
              </w:rPr>
            </w:pPr>
            <w:r w:rsidRPr="00C5567B">
              <w:rPr>
                <w:rFonts w:ascii="Arial" w:hAnsi="Arial" w:cs="Arial"/>
                <w:color w:val="000000" w:themeColor="text1"/>
                <w:sz w:val="20"/>
                <w:szCs w:val="20"/>
              </w:rPr>
              <w:t>6</w:t>
            </w:r>
          </w:p>
        </w:tc>
      </w:tr>
      <w:tr w:rsidR="004A228B" w:rsidRPr="00E95183" w14:paraId="516F31D0" w14:textId="77777777" w:rsidTr="00C5567B">
        <w:trPr>
          <w:trHeight w:val="20"/>
        </w:trPr>
        <w:tc>
          <w:tcPr>
            <w:tcW w:w="319" w:type="pct"/>
            <w:vAlign w:val="center"/>
          </w:tcPr>
          <w:p w14:paraId="52CB6C78" w14:textId="77777777" w:rsidR="004A228B" w:rsidRPr="00E95183" w:rsidRDefault="0079788A" w:rsidP="00C5567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A</w:t>
            </w:r>
          </w:p>
        </w:tc>
        <w:tc>
          <w:tcPr>
            <w:tcW w:w="2273" w:type="pct"/>
            <w:vAlign w:val="center"/>
          </w:tcPr>
          <w:p w14:paraId="610D0B37" w14:textId="2A6493B2" w:rsidR="004A228B" w:rsidRPr="00E95183" w:rsidRDefault="00C5567B" w:rsidP="00C5567B">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DỰ TOÁN THU</w:t>
            </w:r>
          </w:p>
        </w:tc>
        <w:tc>
          <w:tcPr>
            <w:tcW w:w="627" w:type="pct"/>
            <w:vAlign w:val="center"/>
          </w:tcPr>
          <w:p w14:paraId="4C7422BC"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705" w:type="pct"/>
            <w:vAlign w:val="center"/>
          </w:tcPr>
          <w:p w14:paraId="1E655367"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628" w:type="pct"/>
            <w:vAlign w:val="center"/>
          </w:tcPr>
          <w:p w14:paraId="303D4660"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448" w:type="pct"/>
            <w:vAlign w:val="center"/>
          </w:tcPr>
          <w:p w14:paraId="39C18DF1"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r>
      <w:tr w:rsidR="004A228B" w:rsidRPr="00E95183" w14:paraId="21BC0B5E" w14:textId="77777777" w:rsidTr="00C5567B">
        <w:trPr>
          <w:trHeight w:val="20"/>
        </w:trPr>
        <w:tc>
          <w:tcPr>
            <w:tcW w:w="319" w:type="pct"/>
            <w:vAlign w:val="center"/>
          </w:tcPr>
          <w:p w14:paraId="31D6DB8B" w14:textId="77777777" w:rsidR="004A228B" w:rsidRPr="00E95183" w:rsidRDefault="0079788A" w:rsidP="00C5567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w:t>
            </w:r>
          </w:p>
        </w:tc>
        <w:tc>
          <w:tcPr>
            <w:tcW w:w="2273" w:type="pct"/>
            <w:vAlign w:val="center"/>
          </w:tcPr>
          <w:p w14:paraId="1C3D4169" w14:textId="7C31D2AE" w:rsidR="004A228B" w:rsidRPr="00E95183" w:rsidRDefault="0079788A" w:rsidP="00C5567B">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 c</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ng:</w:t>
            </w:r>
            <w:r w:rsidRPr="00E95183">
              <w:rPr>
                <w:rFonts w:ascii="Arial" w:hAnsi="Arial" w:cs="Arial"/>
                <w:b/>
                <w:color w:val="000000" w:themeColor="text1"/>
                <w:sz w:val="20"/>
                <w:szCs w:val="20"/>
                <w:vertAlign w:val="superscript"/>
              </w:rPr>
              <w:t>(</w:t>
            </w:r>
            <w:r w:rsidR="00C5567B">
              <w:rPr>
                <w:rFonts w:ascii="Arial" w:hAnsi="Arial" w:cs="Arial"/>
                <w:b/>
                <w:color w:val="000000" w:themeColor="text1"/>
                <w:sz w:val="20"/>
                <w:szCs w:val="20"/>
                <w:vertAlign w:val="superscript"/>
              </w:rPr>
              <w:t>1</w:t>
            </w:r>
            <w:r w:rsidRPr="00E95183">
              <w:rPr>
                <w:rFonts w:ascii="Arial" w:hAnsi="Arial" w:cs="Arial"/>
                <w:b/>
                <w:color w:val="000000" w:themeColor="text1"/>
                <w:sz w:val="20"/>
                <w:szCs w:val="20"/>
                <w:vertAlign w:val="superscript"/>
              </w:rPr>
              <w:t>)</w:t>
            </w:r>
            <w:r w:rsidR="00C5567B">
              <w:rPr>
                <w:rFonts w:ascii="Arial" w:hAnsi="Arial" w:cs="Arial"/>
                <w:b/>
                <w:color w:val="000000" w:themeColor="text1"/>
                <w:sz w:val="20"/>
                <w:szCs w:val="20"/>
                <w:vertAlign w:val="superscript"/>
              </w:rPr>
              <w:br/>
            </w:r>
            <w:r w:rsidRPr="00E95183">
              <w:rPr>
                <w:rFonts w:ascii="Arial" w:hAnsi="Arial" w:cs="Arial"/>
                <w:b/>
                <w:color w:val="000000" w:themeColor="text1"/>
                <w:sz w:val="20"/>
                <w:szCs w:val="20"/>
              </w:rPr>
              <w:t>(I = 1+2+3+4+5)</w:t>
            </w:r>
          </w:p>
        </w:tc>
        <w:tc>
          <w:tcPr>
            <w:tcW w:w="627" w:type="pct"/>
            <w:vAlign w:val="center"/>
          </w:tcPr>
          <w:p w14:paraId="75030859"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705" w:type="pct"/>
            <w:vAlign w:val="center"/>
          </w:tcPr>
          <w:p w14:paraId="106428CF"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628" w:type="pct"/>
            <w:vAlign w:val="center"/>
          </w:tcPr>
          <w:p w14:paraId="6D7E4505"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448" w:type="pct"/>
            <w:vAlign w:val="center"/>
          </w:tcPr>
          <w:p w14:paraId="202AB705"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r>
      <w:tr w:rsidR="004A228B" w:rsidRPr="00E95183" w14:paraId="0925F4BA" w14:textId="77777777" w:rsidTr="00C5567B">
        <w:trPr>
          <w:trHeight w:val="20"/>
        </w:trPr>
        <w:tc>
          <w:tcPr>
            <w:tcW w:w="319" w:type="pct"/>
            <w:vAlign w:val="center"/>
          </w:tcPr>
          <w:p w14:paraId="460CD2BD" w14:textId="77777777" w:rsidR="004A228B" w:rsidRPr="00E95183" w:rsidRDefault="0079788A" w:rsidP="00C5567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2273" w:type="pct"/>
            <w:vAlign w:val="center"/>
          </w:tcPr>
          <w:p w14:paraId="74FD8256" w14:textId="77777777" w:rsidR="004A228B" w:rsidRPr="00E95183" w:rsidRDefault="0079788A" w:rsidP="00C5567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thu năm trư</w:t>
            </w:r>
            <w:r w:rsidRPr="00E95183">
              <w:rPr>
                <w:rFonts w:ascii="Arial" w:hAnsi="Arial" w:cs="Arial"/>
                <w:color w:val="000000" w:themeColor="text1"/>
                <w:sz w:val="20"/>
                <w:szCs w:val="20"/>
              </w:rPr>
              <w:t>ớ</w:t>
            </w:r>
            <w:r w:rsidRPr="00E95183">
              <w:rPr>
                <w:rFonts w:ascii="Arial" w:hAnsi="Arial" w:cs="Arial"/>
                <w:color w:val="000000" w:themeColor="text1"/>
                <w:sz w:val="20"/>
                <w:szCs w:val="20"/>
              </w:rPr>
              <w:t>c chuy</w:t>
            </w:r>
            <w:r w:rsidRPr="00E95183">
              <w:rPr>
                <w:rFonts w:ascii="Arial" w:hAnsi="Arial" w:cs="Arial"/>
                <w:color w:val="000000" w:themeColor="text1"/>
                <w:sz w:val="20"/>
                <w:szCs w:val="20"/>
              </w:rPr>
              <w:t>ể</w:t>
            </w:r>
            <w:r w:rsidRPr="00E95183">
              <w:rPr>
                <w:rFonts w:ascii="Arial" w:hAnsi="Arial" w:cs="Arial"/>
                <w:color w:val="000000" w:themeColor="text1"/>
                <w:sz w:val="20"/>
                <w:szCs w:val="20"/>
              </w:rPr>
              <w:t>n sang</w:t>
            </w:r>
          </w:p>
        </w:tc>
        <w:tc>
          <w:tcPr>
            <w:tcW w:w="627" w:type="pct"/>
            <w:vAlign w:val="center"/>
          </w:tcPr>
          <w:p w14:paraId="3C7E09BD"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705" w:type="pct"/>
            <w:vAlign w:val="center"/>
          </w:tcPr>
          <w:p w14:paraId="4A487219"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628" w:type="pct"/>
            <w:vAlign w:val="center"/>
          </w:tcPr>
          <w:p w14:paraId="584E0C23"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448" w:type="pct"/>
            <w:vAlign w:val="center"/>
          </w:tcPr>
          <w:p w14:paraId="45347980"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r>
      <w:tr w:rsidR="004A228B" w:rsidRPr="00E95183" w14:paraId="35B12089" w14:textId="77777777" w:rsidTr="00C5567B">
        <w:trPr>
          <w:trHeight w:val="20"/>
        </w:trPr>
        <w:tc>
          <w:tcPr>
            <w:tcW w:w="319" w:type="pct"/>
            <w:vAlign w:val="center"/>
          </w:tcPr>
          <w:p w14:paraId="102A3327" w14:textId="77777777" w:rsidR="004A228B" w:rsidRPr="00E95183" w:rsidRDefault="0079788A" w:rsidP="00C5567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2273" w:type="pct"/>
            <w:vAlign w:val="center"/>
          </w:tcPr>
          <w:p w14:paraId="3DF91FC2" w14:textId="77777777" w:rsidR="004A228B" w:rsidRPr="00E95183" w:rsidRDefault="0079788A" w:rsidP="00C5567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diu t</w:t>
            </w:r>
            <w:r w:rsidRPr="00E95183">
              <w:rPr>
                <w:rFonts w:ascii="Arial" w:hAnsi="Arial" w:cs="Arial"/>
                <w:color w:val="000000" w:themeColor="text1"/>
                <w:sz w:val="20"/>
                <w:szCs w:val="20"/>
              </w:rPr>
              <w:t>ừ</w:t>
            </w:r>
            <w:r w:rsidRPr="00E95183">
              <w:rPr>
                <w:rFonts w:ascii="Arial" w:hAnsi="Arial" w:cs="Arial"/>
                <w:color w:val="000000" w:themeColor="text1"/>
                <w:sz w:val="20"/>
                <w:szCs w:val="20"/>
              </w:rPr>
              <w:t xml:space="preserve"> chi</w:t>
            </w:r>
            <w:r w:rsidRPr="00E95183">
              <w:rPr>
                <w:rFonts w:ascii="Arial" w:hAnsi="Arial" w:cs="Arial"/>
                <w:color w:val="000000" w:themeColor="text1"/>
                <w:sz w:val="20"/>
                <w:szCs w:val="20"/>
              </w:rPr>
              <w:t xml:space="preserve"> phí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 giao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w:t>
            </w:r>
          </w:p>
        </w:tc>
        <w:tc>
          <w:tcPr>
            <w:tcW w:w="627" w:type="pct"/>
            <w:vAlign w:val="center"/>
          </w:tcPr>
          <w:p w14:paraId="19441EFC"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705" w:type="pct"/>
            <w:vAlign w:val="center"/>
          </w:tcPr>
          <w:p w14:paraId="6565644A"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628" w:type="pct"/>
            <w:vAlign w:val="center"/>
          </w:tcPr>
          <w:p w14:paraId="7DC5544E"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448" w:type="pct"/>
            <w:vAlign w:val="center"/>
          </w:tcPr>
          <w:p w14:paraId="164023FB"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r>
      <w:tr w:rsidR="004A228B" w:rsidRPr="00E95183" w14:paraId="20A737BE" w14:textId="77777777" w:rsidTr="00C5567B">
        <w:trPr>
          <w:trHeight w:val="20"/>
        </w:trPr>
        <w:tc>
          <w:tcPr>
            <w:tcW w:w="319" w:type="pct"/>
            <w:vAlign w:val="center"/>
          </w:tcPr>
          <w:p w14:paraId="673A0521" w14:textId="77777777" w:rsidR="004A228B" w:rsidRPr="00E95183" w:rsidRDefault="0079788A" w:rsidP="00C5567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2273" w:type="pct"/>
            <w:vAlign w:val="center"/>
          </w:tcPr>
          <w:p w14:paraId="37E3A944" w14:textId="77777777" w:rsidR="004A228B" w:rsidRPr="00E95183" w:rsidRDefault="0079788A" w:rsidP="00C5567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đi</w:t>
            </w:r>
            <w:r w:rsidRPr="00E95183">
              <w:rPr>
                <w:rFonts w:ascii="Arial" w:hAnsi="Arial" w:cs="Arial"/>
                <w:color w:val="000000" w:themeColor="text1"/>
                <w:sz w:val="20"/>
                <w:szCs w:val="20"/>
              </w:rPr>
              <w:t>ề</w:t>
            </w:r>
            <w:r w:rsidRPr="00E95183">
              <w:rPr>
                <w:rFonts w:ascii="Arial" w:hAnsi="Arial" w:cs="Arial"/>
                <w:color w:val="000000" w:themeColor="text1"/>
                <w:sz w:val="20"/>
                <w:szCs w:val="20"/>
              </w:rPr>
              <w:t>u ch</w:t>
            </w:r>
            <w:r w:rsidRPr="00E95183">
              <w:rPr>
                <w:rFonts w:ascii="Arial" w:hAnsi="Arial" w:cs="Arial"/>
                <w:color w:val="000000" w:themeColor="text1"/>
                <w:sz w:val="20"/>
                <w:szCs w:val="20"/>
              </w:rPr>
              <w:t>ỉ</w:t>
            </w:r>
            <w:r w:rsidRPr="00E95183">
              <w:rPr>
                <w:rFonts w:ascii="Arial" w:hAnsi="Arial" w:cs="Arial"/>
                <w:color w:val="000000" w:themeColor="text1"/>
                <w:sz w:val="20"/>
                <w:szCs w:val="20"/>
              </w:rPr>
              <w:t>nh, b</w:t>
            </w:r>
            <w:r w:rsidRPr="00E95183">
              <w:rPr>
                <w:rFonts w:ascii="Arial" w:hAnsi="Arial" w:cs="Arial"/>
                <w:color w:val="000000" w:themeColor="text1"/>
                <w:sz w:val="20"/>
                <w:szCs w:val="20"/>
              </w:rPr>
              <w:t>ổ</w:t>
            </w:r>
            <w:r w:rsidRPr="00E95183">
              <w:rPr>
                <w:rFonts w:ascii="Arial" w:hAnsi="Arial" w:cs="Arial"/>
                <w:color w:val="000000" w:themeColor="text1"/>
                <w:sz w:val="20"/>
                <w:szCs w:val="20"/>
              </w:rPr>
              <w:t xml:space="preserve"> sung trong năm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627" w:type="pct"/>
            <w:vAlign w:val="center"/>
          </w:tcPr>
          <w:p w14:paraId="33E16D38"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705" w:type="pct"/>
            <w:vAlign w:val="center"/>
          </w:tcPr>
          <w:p w14:paraId="6A27DD2D"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628" w:type="pct"/>
            <w:vAlign w:val="center"/>
          </w:tcPr>
          <w:p w14:paraId="165CED67"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448" w:type="pct"/>
            <w:vAlign w:val="center"/>
          </w:tcPr>
          <w:p w14:paraId="060C4B08"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r>
      <w:tr w:rsidR="004A228B" w:rsidRPr="00E95183" w14:paraId="5532DA8D" w14:textId="77777777" w:rsidTr="00C5567B">
        <w:trPr>
          <w:trHeight w:val="20"/>
        </w:trPr>
        <w:tc>
          <w:tcPr>
            <w:tcW w:w="319" w:type="pct"/>
            <w:vAlign w:val="center"/>
          </w:tcPr>
          <w:p w14:paraId="4A123297" w14:textId="77777777" w:rsidR="004A228B" w:rsidRPr="00E95183" w:rsidRDefault="0079788A" w:rsidP="00C5567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4</w:t>
            </w:r>
          </w:p>
        </w:tc>
        <w:tc>
          <w:tcPr>
            <w:tcW w:w="2273" w:type="pct"/>
            <w:vAlign w:val="center"/>
          </w:tcPr>
          <w:p w14:paraId="372B9808" w14:textId="77777777" w:rsidR="004A228B" w:rsidRPr="00E95183" w:rsidRDefault="0079788A" w:rsidP="00C5567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thu h</w:t>
            </w:r>
            <w:r w:rsidRPr="00E95183">
              <w:rPr>
                <w:rFonts w:ascii="Arial" w:hAnsi="Arial" w:cs="Arial"/>
                <w:color w:val="000000" w:themeColor="text1"/>
                <w:sz w:val="20"/>
                <w:szCs w:val="20"/>
              </w:rPr>
              <w:t>ợ</w:t>
            </w:r>
            <w:r w:rsidRPr="00E95183">
              <w:rPr>
                <w:rFonts w:ascii="Arial" w:hAnsi="Arial" w:cs="Arial"/>
                <w:color w:val="000000" w:themeColor="text1"/>
                <w:sz w:val="20"/>
                <w:szCs w:val="20"/>
              </w:rPr>
              <w:t>p pháp khác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đơn v</w:t>
            </w:r>
            <w:r w:rsidRPr="00E95183">
              <w:rPr>
                <w:rFonts w:ascii="Arial" w:hAnsi="Arial" w:cs="Arial"/>
                <w:color w:val="000000" w:themeColor="text1"/>
                <w:sz w:val="20"/>
                <w:szCs w:val="20"/>
              </w:rPr>
              <w:t>ị</w:t>
            </w:r>
          </w:p>
        </w:tc>
        <w:tc>
          <w:tcPr>
            <w:tcW w:w="627" w:type="pct"/>
            <w:vAlign w:val="center"/>
          </w:tcPr>
          <w:p w14:paraId="1E744832"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705" w:type="pct"/>
            <w:vAlign w:val="center"/>
          </w:tcPr>
          <w:p w14:paraId="6E025F1B"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628" w:type="pct"/>
            <w:vAlign w:val="center"/>
          </w:tcPr>
          <w:p w14:paraId="6C0790CF"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448" w:type="pct"/>
            <w:vAlign w:val="center"/>
          </w:tcPr>
          <w:p w14:paraId="794B34BB"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r>
      <w:tr w:rsidR="004A228B" w:rsidRPr="00E95183" w14:paraId="38366F6D" w14:textId="77777777" w:rsidTr="00C5567B">
        <w:trPr>
          <w:trHeight w:val="20"/>
        </w:trPr>
        <w:tc>
          <w:tcPr>
            <w:tcW w:w="319" w:type="pct"/>
            <w:vAlign w:val="center"/>
          </w:tcPr>
          <w:p w14:paraId="1AF72D5D" w14:textId="77777777" w:rsidR="004A228B" w:rsidRPr="00E95183" w:rsidRDefault="0079788A" w:rsidP="00C5567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5</w:t>
            </w:r>
          </w:p>
        </w:tc>
        <w:tc>
          <w:tcPr>
            <w:tcW w:w="2273" w:type="pct"/>
            <w:vAlign w:val="center"/>
          </w:tcPr>
          <w:p w14:paraId="17940FF8" w14:textId="775FCF7D" w:rsidR="004A228B" w:rsidRPr="00E95183" w:rsidRDefault="000B5EEB" w:rsidP="00C5567B">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Nguồn NSNN cấp (nếu có)</w:t>
            </w:r>
          </w:p>
        </w:tc>
        <w:tc>
          <w:tcPr>
            <w:tcW w:w="627" w:type="pct"/>
            <w:vAlign w:val="center"/>
          </w:tcPr>
          <w:p w14:paraId="26356600"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705" w:type="pct"/>
            <w:vAlign w:val="center"/>
          </w:tcPr>
          <w:p w14:paraId="6996DDB9"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628" w:type="pct"/>
            <w:vAlign w:val="center"/>
          </w:tcPr>
          <w:p w14:paraId="5BC4E63C"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c>
          <w:tcPr>
            <w:tcW w:w="448" w:type="pct"/>
            <w:vAlign w:val="center"/>
          </w:tcPr>
          <w:p w14:paraId="2BC17872" w14:textId="77777777" w:rsidR="004A228B" w:rsidRPr="00E95183" w:rsidRDefault="004A228B" w:rsidP="00C5567B">
            <w:pPr>
              <w:spacing w:before="40" w:after="40" w:line="240" w:lineRule="auto"/>
              <w:jc w:val="center"/>
              <w:rPr>
                <w:rFonts w:ascii="Arial" w:hAnsi="Arial" w:cs="Arial"/>
                <w:color w:val="000000" w:themeColor="text1"/>
                <w:sz w:val="20"/>
                <w:szCs w:val="20"/>
              </w:rPr>
            </w:pPr>
          </w:p>
        </w:tc>
      </w:tr>
      <w:tr w:rsidR="00C5567B" w:rsidRPr="00E95183" w14:paraId="60564A96" w14:textId="77777777" w:rsidTr="00C5567B">
        <w:trPr>
          <w:trHeight w:val="20"/>
        </w:trPr>
        <w:tc>
          <w:tcPr>
            <w:tcW w:w="319" w:type="pct"/>
            <w:vAlign w:val="center"/>
          </w:tcPr>
          <w:p w14:paraId="532B5248" w14:textId="1BC6C0F2" w:rsidR="00C5567B" w:rsidRPr="00E95183" w:rsidRDefault="00C5567B" w:rsidP="00C5567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B</w:t>
            </w:r>
          </w:p>
        </w:tc>
        <w:tc>
          <w:tcPr>
            <w:tcW w:w="2273" w:type="pct"/>
            <w:vAlign w:val="center"/>
          </w:tcPr>
          <w:p w14:paraId="40007E68" w14:textId="75E3CCAA" w:rsidR="00C5567B" w:rsidRPr="00E95183" w:rsidRDefault="00C5567B" w:rsidP="00C5567B">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 xml:space="preserve">DỰ TOÁN CHI </w:t>
            </w:r>
            <w:r w:rsidRPr="00E95183">
              <w:rPr>
                <w:rFonts w:ascii="Arial" w:hAnsi="Arial" w:cs="Arial"/>
                <w:b/>
                <w:color w:val="000000" w:themeColor="text1"/>
                <w:sz w:val="20"/>
                <w:szCs w:val="20"/>
                <w:vertAlign w:val="superscript"/>
              </w:rPr>
              <w:t>(</w:t>
            </w:r>
            <w:r>
              <w:rPr>
                <w:rFonts w:ascii="Arial" w:hAnsi="Arial" w:cs="Arial"/>
                <w:b/>
                <w:color w:val="000000" w:themeColor="text1"/>
                <w:sz w:val="20"/>
                <w:szCs w:val="20"/>
                <w:vertAlign w:val="superscript"/>
              </w:rPr>
              <w:t>2</w:t>
            </w:r>
            <w:r w:rsidRPr="00E95183">
              <w:rPr>
                <w:rFonts w:ascii="Arial" w:hAnsi="Arial" w:cs="Arial"/>
                <w:b/>
                <w:color w:val="000000" w:themeColor="text1"/>
                <w:sz w:val="20"/>
                <w:szCs w:val="20"/>
                <w:vertAlign w:val="superscript"/>
              </w:rPr>
              <w:t>)</w:t>
            </w:r>
          </w:p>
        </w:tc>
        <w:tc>
          <w:tcPr>
            <w:tcW w:w="627" w:type="pct"/>
            <w:vAlign w:val="center"/>
          </w:tcPr>
          <w:p w14:paraId="6DFE24FC"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705" w:type="pct"/>
            <w:vAlign w:val="center"/>
          </w:tcPr>
          <w:p w14:paraId="49DDC325"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628" w:type="pct"/>
            <w:vAlign w:val="center"/>
          </w:tcPr>
          <w:p w14:paraId="5B9435FC"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448" w:type="pct"/>
            <w:vAlign w:val="center"/>
          </w:tcPr>
          <w:p w14:paraId="5FE7F2B1"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r>
      <w:tr w:rsidR="00C5567B" w:rsidRPr="00E95183" w14:paraId="2E54ED0A" w14:textId="77777777" w:rsidTr="00C5567B">
        <w:trPr>
          <w:trHeight w:val="20"/>
        </w:trPr>
        <w:tc>
          <w:tcPr>
            <w:tcW w:w="319" w:type="pct"/>
            <w:vAlign w:val="center"/>
          </w:tcPr>
          <w:p w14:paraId="0A221948" w14:textId="0B1676AC" w:rsidR="00C5567B" w:rsidRPr="00E95183" w:rsidRDefault="00C5567B" w:rsidP="00C5567B">
            <w:pPr>
              <w:spacing w:before="40" w:after="4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I</w:t>
            </w:r>
          </w:p>
        </w:tc>
        <w:tc>
          <w:tcPr>
            <w:tcW w:w="2273" w:type="pct"/>
            <w:vAlign w:val="center"/>
          </w:tcPr>
          <w:p w14:paraId="593090FB" w14:textId="48B322E4" w:rsidR="00C5567B" w:rsidRPr="00E95183" w:rsidRDefault="00C5567B" w:rsidP="00C5567B">
            <w:pPr>
              <w:spacing w:before="40" w:after="40" w:line="240" w:lineRule="auto"/>
              <w:rPr>
                <w:rFonts w:ascii="Arial" w:hAnsi="Arial" w:cs="Arial"/>
                <w:b/>
                <w:color w:val="000000" w:themeColor="text1"/>
                <w:sz w:val="20"/>
                <w:szCs w:val="20"/>
              </w:rPr>
            </w:pPr>
            <w:r w:rsidRPr="00E95183">
              <w:rPr>
                <w:rFonts w:ascii="Arial" w:hAnsi="Arial" w:cs="Arial"/>
                <w:b/>
                <w:color w:val="000000" w:themeColor="text1"/>
                <w:sz w:val="20"/>
                <w:szCs w:val="20"/>
              </w:rPr>
              <w:t xml:space="preserve">Tổng cộng </w:t>
            </w:r>
            <w:r w:rsidRPr="00E95183">
              <w:rPr>
                <w:rFonts w:ascii="Arial" w:hAnsi="Arial" w:cs="Arial"/>
                <w:b/>
                <w:color w:val="000000" w:themeColor="text1"/>
                <w:sz w:val="20"/>
                <w:szCs w:val="20"/>
                <w:vertAlign w:val="superscript"/>
              </w:rPr>
              <w:t>(3)</w:t>
            </w:r>
            <w:r>
              <w:rPr>
                <w:rFonts w:ascii="Arial" w:hAnsi="Arial" w:cs="Arial"/>
                <w:b/>
                <w:color w:val="000000" w:themeColor="text1"/>
                <w:sz w:val="20"/>
                <w:szCs w:val="20"/>
                <w:vertAlign w:val="superscript"/>
              </w:rPr>
              <w:br/>
            </w:r>
            <w:r w:rsidRPr="00E95183">
              <w:rPr>
                <w:rFonts w:ascii="Arial" w:hAnsi="Arial" w:cs="Arial"/>
                <w:b/>
                <w:color w:val="000000" w:themeColor="text1"/>
                <w:sz w:val="20"/>
                <w:szCs w:val="20"/>
              </w:rPr>
              <w:t>(</w:t>
            </w:r>
            <w:r>
              <w:rPr>
                <w:rFonts w:ascii="Arial" w:hAnsi="Arial" w:cs="Arial"/>
                <w:b/>
                <w:color w:val="000000" w:themeColor="text1"/>
                <w:sz w:val="20"/>
                <w:szCs w:val="20"/>
              </w:rPr>
              <w:t>I</w:t>
            </w:r>
            <w:r w:rsidRPr="00E95183">
              <w:rPr>
                <w:rFonts w:ascii="Arial" w:hAnsi="Arial" w:cs="Arial"/>
                <w:b/>
                <w:color w:val="000000" w:themeColor="text1"/>
                <w:sz w:val="20"/>
                <w:szCs w:val="20"/>
              </w:rPr>
              <w:t>= 1+2+3+...+18)</w:t>
            </w:r>
          </w:p>
        </w:tc>
        <w:tc>
          <w:tcPr>
            <w:tcW w:w="627" w:type="pct"/>
            <w:vAlign w:val="center"/>
          </w:tcPr>
          <w:p w14:paraId="3736E55F"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705" w:type="pct"/>
            <w:vAlign w:val="center"/>
          </w:tcPr>
          <w:p w14:paraId="500A2E79"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628" w:type="pct"/>
            <w:vAlign w:val="center"/>
          </w:tcPr>
          <w:p w14:paraId="31A5C44E"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448" w:type="pct"/>
            <w:vAlign w:val="center"/>
          </w:tcPr>
          <w:p w14:paraId="3F68B0D7"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r>
      <w:tr w:rsidR="00C5567B" w:rsidRPr="00E95183" w14:paraId="5CFE8355" w14:textId="77777777" w:rsidTr="00C5567B">
        <w:trPr>
          <w:trHeight w:val="20"/>
        </w:trPr>
        <w:tc>
          <w:tcPr>
            <w:tcW w:w="319" w:type="pct"/>
            <w:vAlign w:val="center"/>
          </w:tcPr>
          <w:p w14:paraId="6C4943FD" w14:textId="2B012B52" w:rsidR="00C5567B" w:rsidRPr="00E95183" w:rsidRDefault="00C5567B" w:rsidP="00C5567B">
            <w:pPr>
              <w:spacing w:before="40" w:after="40" w:line="240" w:lineRule="auto"/>
              <w:jc w:val="center"/>
              <w:rPr>
                <w:rFonts w:ascii="Arial" w:hAnsi="Arial" w:cs="Arial"/>
                <w:b/>
                <w:color w:val="000000" w:themeColor="text1"/>
                <w:sz w:val="20"/>
                <w:szCs w:val="20"/>
              </w:rPr>
            </w:pPr>
            <w:r w:rsidRPr="00E95183">
              <w:rPr>
                <w:rFonts w:ascii="Arial" w:hAnsi="Arial" w:cs="Arial"/>
                <w:color w:val="000000" w:themeColor="text1"/>
                <w:sz w:val="20"/>
                <w:szCs w:val="20"/>
              </w:rPr>
              <w:t>1</w:t>
            </w:r>
          </w:p>
        </w:tc>
        <w:tc>
          <w:tcPr>
            <w:tcW w:w="2273" w:type="pct"/>
            <w:vAlign w:val="center"/>
          </w:tcPr>
          <w:p w14:paraId="51C23B6B" w14:textId="66E7C1A7" w:rsidR="00C5567B" w:rsidRPr="00E95183" w:rsidRDefault="00C5567B" w:rsidP="00C5567B">
            <w:pPr>
              <w:spacing w:before="40" w:after="40" w:line="240" w:lineRule="auto"/>
              <w:rPr>
                <w:rFonts w:ascii="Arial" w:hAnsi="Arial" w:cs="Arial"/>
                <w:b/>
                <w:color w:val="000000" w:themeColor="text1"/>
                <w:sz w:val="20"/>
                <w:szCs w:val="20"/>
              </w:rPr>
            </w:pPr>
            <w:r w:rsidRPr="00E95183">
              <w:rPr>
                <w:rFonts w:ascii="Arial" w:hAnsi="Arial" w:cs="Arial"/>
                <w:color w:val="000000" w:themeColor="text1"/>
                <w:sz w:val="20"/>
                <w:szCs w:val="20"/>
              </w:rPr>
              <w:t>Tiền lương</w:t>
            </w:r>
          </w:p>
        </w:tc>
        <w:tc>
          <w:tcPr>
            <w:tcW w:w="627" w:type="pct"/>
            <w:vAlign w:val="center"/>
          </w:tcPr>
          <w:p w14:paraId="236E511D"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705" w:type="pct"/>
            <w:vAlign w:val="center"/>
          </w:tcPr>
          <w:p w14:paraId="5A2A85D3"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628" w:type="pct"/>
            <w:vAlign w:val="center"/>
          </w:tcPr>
          <w:p w14:paraId="2C5CC3A6"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448" w:type="pct"/>
            <w:vAlign w:val="center"/>
          </w:tcPr>
          <w:p w14:paraId="7DCA8287"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r>
      <w:tr w:rsidR="00C5567B" w:rsidRPr="00E95183" w14:paraId="73C19E4D" w14:textId="77777777" w:rsidTr="00C5567B">
        <w:trPr>
          <w:trHeight w:val="20"/>
        </w:trPr>
        <w:tc>
          <w:tcPr>
            <w:tcW w:w="319" w:type="pct"/>
            <w:vAlign w:val="center"/>
          </w:tcPr>
          <w:p w14:paraId="1D035BD1" w14:textId="65E2EE86" w:rsidR="00C5567B" w:rsidRPr="00E95183" w:rsidRDefault="00C5567B" w:rsidP="00C5567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2273" w:type="pct"/>
            <w:vAlign w:val="center"/>
          </w:tcPr>
          <w:p w14:paraId="24E62FAD" w14:textId="4DE582F0" w:rsidR="00C5567B" w:rsidRPr="00E95183" w:rsidRDefault="00C5567B" w:rsidP="00C5567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Các khoản phụ cấp lương</w:t>
            </w:r>
          </w:p>
        </w:tc>
        <w:tc>
          <w:tcPr>
            <w:tcW w:w="627" w:type="pct"/>
            <w:vAlign w:val="center"/>
          </w:tcPr>
          <w:p w14:paraId="2DBFD604"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705" w:type="pct"/>
            <w:vAlign w:val="center"/>
          </w:tcPr>
          <w:p w14:paraId="33822CF3"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628" w:type="pct"/>
            <w:vAlign w:val="center"/>
          </w:tcPr>
          <w:p w14:paraId="2403236C"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448" w:type="pct"/>
            <w:vAlign w:val="center"/>
          </w:tcPr>
          <w:p w14:paraId="2772A21B"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r>
      <w:tr w:rsidR="00C5567B" w:rsidRPr="00E95183" w14:paraId="4FEB35D7" w14:textId="77777777" w:rsidTr="00C5567B">
        <w:trPr>
          <w:trHeight w:val="20"/>
        </w:trPr>
        <w:tc>
          <w:tcPr>
            <w:tcW w:w="319" w:type="pct"/>
            <w:vAlign w:val="center"/>
          </w:tcPr>
          <w:p w14:paraId="28C38D77" w14:textId="0D7D6B13" w:rsidR="00C5567B" w:rsidRPr="00E95183" w:rsidRDefault="00C5567B" w:rsidP="00C5567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2273" w:type="pct"/>
            <w:vAlign w:val="center"/>
          </w:tcPr>
          <w:p w14:paraId="7116E8E4" w14:textId="1F8175F2" w:rsidR="00C5567B" w:rsidRPr="00E95183" w:rsidRDefault="00C5567B" w:rsidP="00C5567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Các khoản trích nộp theo lương</w:t>
            </w:r>
          </w:p>
        </w:tc>
        <w:tc>
          <w:tcPr>
            <w:tcW w:w="627" w:type="pct"/>
            <w:vAlign w:val="center"/>
          </w:tcPr>
          <w:p w14:paraId="16F16ACB"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705" w:type="pct"/>
            <w:vAlign w:val="center"/>
          </w:tcPr>
          <w:p w14:paraId="469A99E1"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628" w:type="pct"/>
            <w:vAlign w:val="center"/>
          </w:tcPr>
          <w:p w14:paraId="340E260E"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448" w:type="pct"/>
            <w:vAlign w:val="center"/>
          </w:tcPr>
          <w:p w14:paraId="1DD6AE58"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r>
      <w:tr w:rsidR="00C5567B" w:rsidRPr="00E95183" w14:paraId="3DDA874B" w14:textId="77777777" w:rsidTr="00C5567B">
        <w:trPr>
          <w:trHeight w:val="20"/>
        </w:trPr>
        <w:tc>
          <w:tcPr>
            <w:tcW w:w="319" w:type="pct"/>
            <w:vAlign w:val="center"/>
          </w:tcPr>
          <w:p w14:paraId="70D32985" w14:textId="03851A99" w:rsidR="00C5567B" w:rsidRPr="00E95183" w:rsidRDefault="00C5567B" w:rsidP="00C5567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4</w:t>
            </w:r>
          </w:p>
        </w:tc>
        <w:tc>
          <w:tcPr>
            <w:tcW w:w="2273" w:type="pct"/>
            <w:vAlign w:val="center"/>
          </w:tcPr>
          <w:p w14:paraId="6FECB5EB" w14:textId="245A0499" w:rsidR="00C5567B" w:rsidRPr="00E95183" w:rsidRDefault="00C5567B" w:rsidP="00C5567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Làm thêm giờ</w:t>
            </w:r>
          </w:p>
        </w:tc>
        <w:tc>
          <w:tcPr>
            <w:tcW w:w="627" w:type="pct"/>
            <w:vAlign w:val="center"/>
          </w:tcPr>
          <w:p w14:paraId="670BFA12"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705" w:type="pct"/>
            <w:vAlign w:val="center"/>
          </w:tcPr>
          <w:p w14:paraId="51856E90"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628" w:type="pct"/>
            <w:vAlign w:val="center"/>
          </w:tcPr>
          <w:p w14:paraId="06EF64FB"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448" w:type="pct"/>
            <w:vAlign w:val="center"/>
          </w:tcPr>
          <w:p w14:paraId="29019C6B"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r>
      <w:tr w:rsidR="00C5567B" w:rsidRPr="00E95183" w14:paraId="7592B699" w14:textId="77777777" w:rsidTr="00C5567B">
        <w:trPr>
          <w:trHeight w:val="20"/>
        </w:trPr>
        <w:tc>
          <w:tcPr>
            <w:tcW w:w="319" w:type="pct"/>
            <w:vAlign w:val="center"/>
          </w:tcPr>
          <w:p w14:paraId="78E40079" w14:textId="18740139" w:rsidR="00C5567B" w:rsidRPr="00E95183" w:rsidRDefault="00C5567B" w:rsidP="00C5567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5</w:t>
            </w:r>
          </w:p>
        </w:tc>
        <w:tc>
          <w:tcPr>
            <w:tcW w:w="2273" w:type="pct"/>
            <w:vAlign w:val="center"/>
          </w:tcPr>
          <w:p w14:paraId="5DF329F3" w14:textId="355FA214" w:rsidR="00C5567B" w:rsidRPr="00E95183" w:rsidRDefault="00C5567B" w:rsidP="00C5567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Khen thưởng</w:t>
            </w:r>
          </w:p>
        </w:tc>
        <w:tc>
          <w:tcPr>
            <w:tcW w:w="627" w:type="pct"/>
            <w:vAlign w:val="center"/>
          </w:tcPr>
          <w:p w14:paraId="549D4331"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705" w:type="pct"/>
            <w:vAlign w:val="center"/>
          </w:tcPr>
          <w:p w14:paraId="30278891"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628" w:type="pct"/>
            <w:vAlign w:val="center"/>
          </w:tcPr>
          <w:p w14:paraId="77AEED60"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448" w:type="pct"/>
            <w:vAlign w:val="center"/>
          </w:tcPr>
          <w:p w14:paraId="0CD57FC1"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r>
      <w:tr w:rsidR="00C5567B" w:rsidRPr="00E95183" w14:paraId="508D2014" w14:textId="77777777" w:rsidTr="00C5567B">
        <w:trPr>
          <w:trHeight w:val="20"/>
        </w:trPr>
        <w:tc>
          <w:tcPr>
            <w:tcW w:w="319" w:type="pct"/>
            <w:vAlign w:val="center"/>
          </w:tcPr>
          <w:p w14:paraId="53D34DED" w14:textId="511485C4" w:rsidR="00C5567B" w:rsidRPr="00E95183" w:rsidRDefault="00C5567B" w:rsidP="00C5567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6</w:t>
            </w:r>
          </w:p>
        </w:tc>
        <w:tc>
          <w:tcPr>
            <w:tcW w:w="2273" w:type="pct"/>
            <w:vAlign w:val="center"/>
          </w:tcPr>
          <w:p w14:paraId="6C616E29" w14:textId="1B5C9CA0" w:rsidR="00C5567B" w:rsidRPr="00E95183" w:rsidRDefault="00C5567B" w:rsidP="00C5567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phúc lợi tập thể</w:t>
            </w:r>
          </w:p>
        </w:tc>
        <w:tc>
          <w:tcPr>
            <w:tcW w:w="627" w:type="pct"/>
            <w:vAlign w:val="center"/>
          </w:tcPr>
          <w:p w14:paraId="70CC1EC4"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705" w:type="pct"/>
            <w:vAlign w:val="center"/>
          </w:tcPr>
          <w:p w14:paraId="61C5396A"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628" w:type="pct"/>
            <w:vAlign w:val="center"/>
          </w:tcPr>
          <w:p w14:paraId="66388D38"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c>
          <w:tcPr>
            <w:tcW w:w="448" w:type="pct"/>
            <w:vAlign w:val="center"/>
          </w:tcPr>
          <w:p w14:paraId="228E84E6" w14:textId="77777777" w:rsidR="00C5567B" w:rsidRPr="00E95183" w:rsidRDefault="00C5567B" w:rsidP="00C5567B">
            <w:pPr>
              <w:spacing w:before="40" w:after="40" w:line="240" w:lineRule="auto"/>
              <w:jc w:val="center"/>
              <w:rPr>
                <w:rFonts w:ascii="Arial" w:hAnsi="Arial" w:cs="Arial"/>
                <w:color w:val="000000" w:themeColor="text1"/>
                <w:sz w:val="20"/>
                <w:szCs w:val="20"/>
              </w:rPr>
            </w:pPr>
          </w:p>
        </w:tc>
      </w:tr>
      <w:tr w:rsidR="008701E6" w:rsidRPr="00E95183" w14:paraId="40CDF8E0" w14:textId="77777777" w:rsidTr="00C5567B">
        <w:trPr>
          <w:trHeight w:val="20"/>
        </w:trPr>
        <w:tc>
          <w:tcPr>
            <w:tcW w:w="319" w:type="pct"/>
            <w:vAlign w:val="center"/>
          </w:tcPr>
          <w:p w14:paraId="2E78BD23" w14:textId="43626185" w:rsidR="008701E6" w:rsidRPr="00E95183" w:rsidRDefault="008701E6" w:rsidP="00C5567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7</w:t>
            </w:r>
          </w:p>
        </w:tc>
        <w:tc>
          <w:tcPr>
            <w:tcW w:w="2273" w:type="pct"/>
            <w:vAlign w:val="center"/>
          </w:tcPr>
          <w:p w14:paraId="68FCC453" w14:textId="1949CBE5" w:rsidR="008701E6" w:rsidRPr="00E95183" w:rsidRDefault="008701E6" w:rsidP="00C5567B">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Thanh toán dịch vụ</w:t>
            </w:r>
          </w:p>
        </w:tc>
        <w:tc>
          <w:tcPr>
            <w:tcW w:w="627" w:type="pct"/>
            <w:vAlign w:val="center"/>
          </w:tcPr>
          <w:p w14:paraId="44049179"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705" w:type="pct"/>
            <w:vAlign w:val="center"/>
          </w:tcPr>
          <w:p w14:paraId="7E4DA951"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628" w:type="pct"/>
            <w:vAlign w:val="center"/>
          </w:tcPr>
          <w:p w14:paraId="04658AE1"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448" w:type="pct"/>
            <w:vAlign w:val="center"/>
          </w:tcPr>
          <w:p w14:paraId="468D965B"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r>
      <w:tr w:rsidR="008701E6" w:rsidRPr="00E95183" w14:paraId="4F319F26" w14:textId="77777777" w:rsidTr="00C5567B">
        <w:trPr>
          <w:trHeight w:val="20"/>
        </w:trPr>
        <w:tc>
          <w:tcPr>
            <w:tcW w:w="319" w:type="pct"/>
            <w:vAlign w:val="center"/>
          </w:tcPr>
          <w:p w14:paraId="199B7F80" w14:textId="3043F63F" w:rsidR="008701E6" w:rsidRPr="00E95183" w:rsidRDefault="008701E6" w:rsidP="00C5567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8</w:t>
            </w:r>
          </w:p>
        </w:tc>
        <w:tc>
          <w:tcPr>
            <w:tcW w:w="2273" w:type="pct"/>
            <w:vAlign w:val="center"/>
          </w:tcPr>
          <w:p w14:paraId="7D772246" w14:textId="5AD23280" w:rsidR="008701E6" w:rsidRPr="00E95183" w:rsidRDefault="008701E6" w:rsidP="00C5567B">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Mua vật tư văn phòng</w:t>
            </w:r>
          </w:p>
        </w:tc>
        <w:tc>
          <w:tcPr>
            <w:tcW w:w="627" w:type="pct"/>
            <w:vAlign w:val="center"/>
          </w:tcPr>
          <w:p w14:paraId="5E6AC0ED"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705" w:type="pct"/>
            <w:vAlign w:val="center"/>
          </w:tcPr>
          <w:p w14:paraId="40783AB6"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628" w:type="pct"/>
            <w:vAlign w:val="center"/>
          </w:tcPr>
          <w:p w14:paraId="5F712032"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448" w:type="pct"/>
            <w:vAlign w:val="center"/>
          </w:tcPr>
          <w:p w14:paraId="11ED1454"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r>
      <w:tr w:rsidR="008701E6" w:rsidRPr="00E95183" w14:paraId="1F9AF903" w14:textId="77777777" w:rsidTr="00C5567B">
        <w:trPr>
          <w:trHeight w:val="20"/>
        </w:trPr>
        <w:tc>
          <w:tcPr>
            <w:tcW w:w="319" w:type="pct"/>
            <w:vAlign w:val="center"/>
          </w:tcPr>
          <w:p w14:paraId="75D7E4A1" w14:textId="3A4A9AF1" w:rsidR="008701E6" w:rsidRPr="00E95183" w:rsidRDefault="008701E6" w:rsidP="00C5567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lastRenderedPageBreak/>
              <w:t>9</w:t>
            </w:r>
          </w:p>
        </w:tc>
        <w:tc>
          <w:tcPr>
            <w:tcW w:w="2273" w:type="pct"/>
            <w:vAlign w:val="center"/>
          </w:tcPr>
          <w:p w14:paraId="766AF0F1" w14:textId="5F5535A6" w:rsidR="008701E6" w:rsidRPr="00E95183" w:rsidRDefault="008701E6" w:rsidP="00C5567B">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Thanh toán thông tin, tuyên truyền, liên lạc</w:t>
            </w:r>
          </w:p>
        </w:tc>
        <w:tc>
          <w:tcPr>
            <w:tcW w:w="627" w:type="pct"/>
            <w:vAlign w:val="center"/>
          </w:tcPr>
          <w:p w14:paraId="7FAA4283"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705" w:type="pct"/>
            <w:vAlign w:val="center"/>
          </w:tcPr>
          <w:p w14:paraId="41C68A42"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628" w:type="pct"/>
            <w:vAlign w:val="center"/>
          </w:tcPr>
          <w:p w14:paraId="78B2EAC1"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448" w:type="pct"/>
            <w:vAlign w:val="center"/>
          </w:tcPr>
          <w:p w14:paraId="02E4D3B8"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r>
      <w:tr w:rsidR="008701E6" w:rsidRPr="00E95183" w14:paraId="48CA8C2D" w14:textId="77777777" w:rsidTr="00C5567B">
        <w:trPr>
          <w:trHeight w:val="20"/>
        </w:trPr>
        <w:tc>
          <w:tcPr>
            <w:tcW w:w="319" w:type="pct"/>
            <w:vAlign w:val="center"/>
          </w:tcPr>
          <w:p w14:paraId="789E6331" w14:textId="7B2E3D07" w:rsidR="008701E6" w:rsidRPr="00E95183" w:rsidRDefault="008701E6" w:rsidP="00C5567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10</w:t>
            </w:r>
          </w:p>
        </w:tc>
        <w:tc>
          <w:tcPr>
            <w:tcW w:w="2273" w:type="pct"/>
            <w:vAlign w:val="center"/>
          </w:tcPr>
          <w:p w14:paraId="6F504D47" w14:textId="54F229C9" w:rsidR="008701E6" w:rsidRPr="00E95183" w:rsidRDefault="008701E6" w:rsidP="00C5567B">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Hội nghị, Hội thảo</w:t>
            </w:r>
          </w:p>
        </w:tc>
        <w:tc>
          <w:tcPr>
            <w:tcW w:w="627" w:type="pct"/>
            <w:vAlign w:val="center"/>
          </w:tcPr>
          <w:p w14:paraId="76B18E02"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705" w:type="pct"/>
            <w:vAlign w:val="center"/>
          </w:tcPr>
          <w:p w14:paraId="14A1CE40"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628" w:type="pct"/>
            <w:vAlign w:val="center"/>
          </w:tcPr>
          <w:p w14:paraId="1E7239E7"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448" w:type="pct"/>
            <w:vAlign w:val="center"/>
          </w:tcPr>
          <w:p w14:paraId="1F2425CA"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r>
      <w:tr w:rsidR="008701E6" w:rsidRPr="00E95183" w14:paraId="339DE52A" w14:textId="77777777" w:rsidTr="00C5567B">
        <w:trPr>
          <w:trHeight w:val="20"/>
        </w:trPr>
        <w:tc>
          <w:tcPr>
            <w:tcW w:w="319" w:type="pct"/>
            <w:vAlign w:val="center"/>
          </w:tcPr>
          <w:p w14:paraId="43D9BFA4" w14:textId="61D018A7" w:rsidR="008701E6" w:rsidRPr="00E95183" w:rsidRDefault="008701E6" w:rsidP="00C5567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11</w:t>
            </w:r>
          </w:p>
        </w:tc>
        <w:tc>
          <w:tcPr>
            <w:tcW w:w="2273" w:type="pct"/>
            <w:vAlign w:val="center"/>
          </w:tcPr>
          <w:p w14:paraId="1399C5EE" w14:textId="7A092E04" w:rsidR="008701E6" w:rsidRPr="00E95183" w:rsidRDefault="008701E6" w:rsidP="00C5567B">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Thanh toán công tác phí</w:t>
            </w:r>
          </w:p>
        </w:tc>
        <w:tc>
          <w:tcPr>
            <w:tcW w:w="627" w:type="pct"/>
            <w:vAlign w:val="center"/>
          </w:tcPr>
          <w:p w14:paraId="0D4AFCA7"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705" w:type="pct"/>
            <w:vAlign w:val="center"/>
          </w:tcPr>
          <w:p w14:paraId="10CB4732"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628" w:type="pct"/>
            <w:vAlign w:val="center"/>
          </w:tcPr>
          <w:p w14:paraId="6177094D"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448" w:type="pct"/>
            <w:vAlign w:val="center"/>
          </w:tcPr>
          <w:p w14:paraId="2EACBB65"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r>
      <w:tr w:rsidR="008701E6" w:rsidRPr="00E95183" w14:paraId="0CB35C56" w14:textId="77777777" w:rsidTr="00C5567B">
        <w:trPr>
          <w:trHeight w:val="20"/>
        </w:trPr>
        <w:tc>
          <w:tcPr>
            <w:tcW w:w="319" w:type="pct"/>
            <w:vAlign w:val="center"/>
          </w:tcPr>
          <w:p w14:paraId="715F0D18" w14:textId="6FEC85FD" w:rsidR="008701E6" w:rsidRPr="00E95183" w:rsidRDefault="008701E6" w:rsidP="00C5567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12</w:t>
            </w:r>
          </w:p>
        </w:tc>
        <w:tc>
          <w:tcPr>
            <w:tcW w:w="2273" w:type="pct"/>
            <w:vAlign w:val="center"/>
          </w:tcPr>
          <w:p w14:paraId="66865823" w14:textId="346AF52F" w:rsidR="008701E6" w:rsidRPr="00E95183" w:rsidRDefault="008701E6" w:rsidP="00C5567B">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Thuê mướn</w:t>
            </w:r>
          </w:p>
        </w:tc>
        <w:tc>
          <w:tcPr>
            <w:tcW w:w="627" w:type="pct"/>
            <w:vAlign w:val="center"/>
          </w:tcPr>
          <w:p w14:paraId="4AF031D2"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705" w:type="pct"/>
            <w:vAlign w:val="center"/>
          </w:tcPr>
          <w:p w14:paraId="7BB42FD5"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628" w:type="pct"/>
            <w:vAlign w:val="center"/>
          </w:tcPr>
          <w:p w14:paraId="4A9C09D2"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448" w:type="pct"/>
            <w:vAlign w:val="center"/>
          </w:tcPr>
          <w:p w14:paraId="5F31987A"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r>
      <w:tr w:rsidR="008701E6" w:rsidRPr="00E95183" w14:paraId="503A510E" w14:textId="77777777" w:rsidTr="00C5567B">
        <w:trPr>
          <w:trHeight w:val="20"/>
        </w:trPr>
        <w:tc>
          <w:tcPr>
            <w:tcW w:w="319" w:type="pct"/>
            <w:vAlign w:val="center"/>
          </w:tcPr>
          <w:p w14:paraId="63BFD08A" w14:textId="1AF31400" w:rsidR="008701E6" w:rsidRPr="00E95183" w:rsidRDefault="008701E6" w:rsidP="00C5567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13</w:t>
            </w:r>
          </w:p>
        </w:tc>
        <w:tc>
          <w:tcPr>
            <w:tcW w:w="2273" w:type="pct"/>
            <w:vAlign w:val="center"/>
          </w:tcPr>
          <w:p w14:paraId="50B01859" w14:textId="2CE3E0E4" w:rsidR="008701E6" w:rsidRPr="00E95183" w:rsidRDefault="008701E6" w:rsidP="00C5567B">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Đoàn đi công tác nước ngoài</w:t>
            </w:r>
          </w:p>
        </w:tc>
        <w:tc>
          <w:tcPr>
            <w:tcW w:w="627" w:type="pct"/>
            <w:vAlign w:val="center"/>
          </w:tcPr>
          <w:p w14:paraId="0EA2DC7C"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705" w:type="pct"/>
            <w:vAlign w:val="center"/>
          </w:tcPr>
          <w:p w14:paraId="18F145D5"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628" w:type="pct"/>
            <w:vAlign w:val="center"/>
          </w:tcPr>
          <w:p w14:paraId="7B10CC79"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448" w:type="pct"/>
            <w:vAlign w:val="center"/>
          </w:tcPr>
          <w:p w14:paraId="4E8144D4"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r>
      <w:tr w:rsidR="008701E6" w:rsidRPr="00E95183" w14:paraId="3AF5D207" w14:textId="77777777" w:rsidTr="00C5567B">
        <w:trPr>
          <w:trHeight w:val="20"/>
        </w:trPr>
        <w:tc>
          <w:tcPr>
            <w:tcW w:w="319" w:type="pct"/>
            <w:vAlign w:val="center"/>
          </w:tcPr>
          <w:p w14:paraId="65525837" w14:textId="5B153EB1" w:rsidR="008701E6" w:rsidRPr="00E95183" w:rsidRDefault="008701E6" w:rsidP="00C5567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14</w:t>
            </w:r>
          </w:p>
        </w:tc>
        <w:tc>
          <w:tcPr>
            <w:tcW w:w="2273" w:type="pct"/>
            <w:vAlign w:val="center"/>
          </w:tcPr>
          <w:p w14:paraId="230F1D02" w14:textId="55898AF8" w:rsidR="008701E6" w:rsidRPr="00E95183" w:rsidRDefault="008701E6" w:rsidP="00C5567B">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Đoàn vào</w:t>
            </w:r>
          </w:p>
        </w:tc>
        <w:tc>
          <w:tcPr>
            <w:tcW w:w="627" w:type="pct"/>
            <w:vAlign w:val="center"/>
          </w:tcPr>
          <w:p w14:paraId="15D8A634"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705" w:type="pct"/>
            <w:vAlign w:val="center"/>
          </w:tcPr>
          <w:p w14:paraId="336CCF84"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628" w:type="pct"/>
            <w:vAlign w:val="center"/>
          </w:tcPr>
          <w:p w14:paraId="7061BE63"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448" w:type="pct"/>
            <w:vAlign w:val="center"/>
          </w:tcPr>
          <w:p w14:paraId="70D1C815"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r>
      <w:tr w:rsidR="008701E6" w:rsidRPr="00E95183" w14:paraId="7E658BE7" w14:textId="77777777" w:rsidTr="00C5567B">
        <w:trPr>
          <w:trHeight w:val="20"/>
        </w:trPr>
        <w:tc>
          <w:tcPr>
            <w:tcW w:w="319" w:type="pct"/>
            <w:vAlign w:val="center"/>
          </w:tcPr>
          <w:p w14:paraId="7BEDAEED" w14:textId="4558C1A5" w:rsidR="008701E6" w:rsidRPr="00E95183" w:rsidRDefault="008701E6" w:rsidP="00C5567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15</w:t>
            </w:r>
          </w:p>
        </w:tc>
        <w:tc>
          <w:tcPr>
            <w:tcW w:w="2273" w:type="pct"/>
            <w:vAlign w:val="center"/>
          </w:tcPr>
          <w:p w14:paraId="685CB880" w14:textId="336F7538" w:rsidR="008701E6" w:rsidRPr="00E95183" w:rsidRDefault="008701E6" w:rsidP="00C5567B">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Sửa chữa thường xuyên tài sản</w:t>
            </w:r>
          </w:p>
        </w:tc>
        <w:tc>
          <w:tcPr>
            <w:tcW w:w="627" w:type="pct"/>
            <w:vAlign w:val="center"/>
          </w:tcPr>
          <w:p w14:paraId="481EF0D3"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705" w:type="pct"/>
            <w:vAlign w:val="center"/>
          </w:tcPr>
          <w:p w14:paraId="66099ED3"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628" w:type="pct"/>
            <w:vAlign w:val="center"/>
          </w:tcPr>
          <w:p w14:paraId="1A1EEC22"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448" w:type="pct"/>
            <w:vAlign w:val="center"/>
          </w:tcPr>
          <w:p w14:paraId="2F5581E9"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r>
      <w:tr w:rsidR="008701E6" w:rsidRPr="00E95183" w14:paraId="04ECE164" w14:textId="77777777" w:rsidTr="00C5567B">
        <w:trPr>
          <w:trHeight w:val="20"/>
        </w:trPr>
        <w:tc>
          <w:tcPr>
            <w:tcW w:w="319" w:type="pct"/>
            <w:vAlign w:val="center"/>
          </w:tcPr>
          <w:p w14:paraId="54DE4CF1" w14:textId="0EEBBA17" w:rsidR="008701E6" w:rsidRPr="00E95183" w:rsidRDefault="008701E6" w:rsidP="00C5567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16</w:t>
            </w:r>
          </w:p>
        </w:tc>
        <w:tc>
          <w:tcPr>
            <w:tcW w:w="2273" w:type="pct"/>
            <w:vAlign w:val="center"/>
          </w:tcPr>
          <w:p w14:paraId="6F3A9CAE" w14:textId="43391239" w:rsidR="008701E6" w:rsidRPr="00E95183" w:rsidRDefault="008701E6" w:rsidP="00C5567B">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Mua sắm tài sản phục vụ quản lý</w:t>
            </w:r>
          </w:p>
        </w:tc>
        <w:tc>
          <w:tcPr>
            <w:tcW w:w="627" w:type="pct"/>
            <w:vAlign w:val="center"/>
          </w:tcPr>
          <w:p w14:paraId="3699A4F7"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705" w:type="pct"/>
            <w:vAlign w:val="center"/>
          </w:tcPr>
          <w:p w14:paraId="3F5A64FB"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628" w:type="pct"/>
            <w:vAlign w:val="center"/>
          </w:tcPr>
          <w:p w14:paraId="09E0D571"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448" w:type="pct"/>
            <w:vAlign w:val="center"/>
          </w:tcPr>
          <w:p w14:paraId="116904E1"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r>
      <w:tr w:rsidR="008701E6" w:rsidRPr="00E95183" w14:paraId="454C10C4" w14:textId="77777777" w:rsidTr="00C5567B">
        <w:trPr>
          <w:trHeight w:val="20"/>
        </w:trPr>
        <w:tc>
          <w:tcPr>
            <w:tcW w:w="319" w:type="pct"/>
            <w:vAlign w:val="center"/>
          </w:tcPr>
          <w:p w14:paraId="45870CB0" w14:textId="5CFA6083" w:rsidR="008701E6" w:rsidRPr="00E95183" w:rsidRDefault="008701E6" w:rsidP="00C5567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17</w:t>
            </w:r>
          </w:p>
        </w:tc>
        <w:tc>
          <w:tcPr>
            <w:tcW w:w="2273" w:type="pct"/>
            <w:vAlign w:val="center"/>
          </w:tcPr>
          <w:p w14:paraId="68FE9626" w14:textId="7341D6AF" w:rsidR="008701E6" w:rsidRPr="00E95183" w:rsidRDefault="008701E6" w:rsidP="00C5567B">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Chi khác</w:t>
            </w:r>
          </w:p>
        </w:tc>
        <w:tc>
          <w:tcPr>
            <w:tcW w:w="627" w:type="pct"/>
            <w:vAlign w:val="center"/>
          </w:tcPr>
          <w:p w14:paraId="09D32452"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705" w:type="pct"/>
            <w:vAlign w:val="center"/>
          </w:tcPr>
          <w:p w14:paraId="04252294"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628" w:type="pct"/>
            <w:vAlign w:val="center"/>
          </w:tcPr>
          <w:p w14:paraId="1FAC3181"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448" w:type="pct"/>
            <w:vAlign w:val="center"/>
          </w:tcPr>
          <w:p w14:paraId="2BF3DC02"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r>
      <w:tr w:rsidR="008701E6" w:rsidRPr="00E95183" w14:paraId="3D2B5B82" w14:textId="77777777" w:rsidTr="00C5567B">
        <w:trPr>
          <w:trHeight w:val="20"/>
        </w:trPr>
        <w:tc>
          <w:tcPr>
            <w:tcW w:w="319" w:type="pct"/>
            <w:vAlign w:val="center"/>
          </w:tcPr>
          <w:p w14:paraId="7AF03C25" w14:textId="44253FAA" w:rsidR="008701E6" w:rsidRPr="00E95183" w:rsidRDefault="008701E6" w:rsidP="00C5567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18</w:t>
            </w:r>
          </w:p>
        </w:tc>
        <w:tc>
          <w:tcPr>
            <w:tcW w:w="2273" w:type="pct"/>
            <w:vAlign w:val="center"/>
          </w:tcPr>
          <w:p w14:paraId="6D403E77" w14:textId="45F9B348" w:rsidR="008701E6" w:rsidRPr="00E95183" w:rsidRDefault="008701E6" w:rsidP="00C5567B">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Chi dự phòng</w:t>
            </w:r>
          </w:p>
        </w:tc>
        <w:tc>
          <w:tcPr>
            <w:tcW w:w="627" w:type="pct"/>
            <w:vAlign w:val="center"/>
          </w:tcPr>
          <w:p w14:paraId="54A95224"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705" w:type="pct"/>
            <w:vAlign w:val="center"/>
          </w:tcPr>
          <w:p w14:paraId="7EC1131B"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628" w:type="pct"/>
            <w:vAlign w:val="center"/>
          </w:tcPr>
          <w:p w14:paraId="5006DF74"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c>
          <w:tcPr>
            <w:tcW w:w="448" w:type="pct"/>
            <w:vAlign w:val="center"/>
          </w:tcPr>
          <w:p w14:paraId="32B74DAB" w14:textId="77777777" w:rsidR="008701E6" w:rsidRPr="00E95183" w:rsidRDefault="008701E6" w:rsidP="00C5567B">
            <w:pPr>
              <w:spacing w:before="40" w:after="40" w:line="240" w:lineRule="auto"/>
              <w:jc w:val="center"/>
              <w:rPr>
                <w:rFonts w:ascii="Arial" w:hAnsi="Arial" w:cs="Arial"/>
                <w:color w:val="000000" w:themeColor="text1"/>
                <w:sz w:val="20"/>
                <w:szCs w:val="20"/>
              </w:rPr>
            </w:pPr>
          </w:p>
        </w:tc>
      </w:tr>
    </w:tbl>
    <w:p w14:paraId="1B5D836A" w14:textId="77777777" w:rsidR="004A228B" w:rsidRPr="00E95183" w:rsidRDefault="004A228B" w:rsidP="00C5567B">
      <w:pPr>
        <w:adjustRightInd w:val="0"/>
        <w:snapToGrid w:val="0"/>
        <w:spacing w:after="0" w:line="240" w:lineRule="auto"/>
        <w:jc w:val="center"/>
        <w:rPr>
          <w:rFonts w:ascii="Arial" w:hAnsi="Arial" w:cs="Arial"/>
          <w:color w:val="000000" w:themeColor="text1"/>
          <w:sz w:val="20"/>
          <w:szCs w:val="20"/>
        </w:rPr>
      </w:pPr>
    </w:p>
    <w:p w14:paraId="4794D8F3" w14:textId="77777777" w:rsidR="004A228B" w:rsidRDefault="0079788A" w:rsidP="00C5567B">
      <w:pPr>
        <w:adjustRightInd w:val="0"/>
        <w:snapToGrid w:val="0"/>
        <w:spacing w:after="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rPr>
        <w:t>Đi</w:t>
      </w:r>
      <w:r w:rsidRPr="00E95183">
        <w:rPr>
          <w:rFonts w:ascii="Arial" w:hAnsi="Arial" w:cs="Arial"/>
          <w:b/>
          <w:color w:val="000000" w:themeColor="text1"/>
          <w:sz w:val="20"/>
          <w:szCs w:val="20"/>
        </w:rPr>
        <w:t>ề</w:t>
      </w:r>
      <w:r w:rsidRPr="00E95183">
        <w:rPr>
          <w:rFonts w:ascii="Arial" w:hAnsi="Arial" w:cs="Arial"/>
          <w:b/>
          <w:color w:val="000000" w:themeColor="text1"/>
          <w:sz w:val="20"/>
          <w:szCs w:val="20"/>
        </w:rPr>
        <w:t xml:space="preserve">u 2: </w:t>
      </w:r>
      <w:r w:rsidRPr="00E95183">
        <w:rPr>
          <w:rFonts w:ascii="Arial" w:hAnsi="Arial" w:cs="Arial"/>
          <w:color w:val="000000" w:themeColor="text1"/>
          <w:sz w:val="20"/>
          <w:szCs w:val="20"/>
        </w:rPr>
        <w:t>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 Giám đ</w:t>
      </w:r>
      <w:r w:rsidRPr="00E95183">
        <w:rPr>
          <w:rFonts w:ascii="Arial" w:hAnsi="Arial" w:cs="Arial"/>
          <w:color w:val="000000" w:themeColor="text1"/>
          <w:sz w:val="20"/>
          <w:szCs w:val="20"/>
        </w:rPr>
        <w:t>ố</w:t>
      </w:r>
      <w:r w:rsidRPr="00E95183">
        <w:rPr>
          <w:rFonts w:ascii="Arial" w:hAnsi="Arial" w:cs="Arial"/>
          <w:color w:val="000000" w:themeColor="text1"/>
          <w:sz w:val="20"/>
          <w:szCs w:val="20"/>
        </w:rPr>
        <w:t>c Ban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cơ quan thanh toán </w:t>
      </w:r>
      <w:r w:rsidRPr="00E95183">
        <w:rPr>
          <w:rFonts w:ascii="Arial" w:hAnsi="Arial" w:cs="Arial"/>
          <w:i/>
          <w:color w:val="000000" w:themeColor="text1"/>
          <w:sz w:val="20"/>
          <w:szCs w:val="20"/>
        </w:rPr>
        <w:t>(c</w:t>
      </w:r>
      <w:r w:rsidRPr="00E95183">
        <w:rPr>
          <w:rFonts w:ascii="Arial" w:hAnsi="Arial" w:cs="Arial"/>
          <w:i/>
          <w:color w:val="000000" w:themeColor="text1"/>
          <w:sz w:val="20"/>
          <w:szCs w:val="20"/>
        </w:rPr>
        <w:t>ụ</w:t>
      </w:r>
      <w:r w:rsidRPr="00E95183">
        <w:rPr>
          <w:rFonts w:ascii="Arial" w:hAnsi="Arial" w:cs="Arial"/>
          <w:i/>
          <w:color w:val="000000" w:themeColor="text1"/>
          <w:sz w:val="20"/>
          <w:szCs w:val="20"/>
        </w:rPr>
        <w:t xml:space="preserve"> th</w:t>
      </w:r>
      <w:r w:rsidRPr="00E95183">
        <w:rPr>
          <w:rFonts w:ascii="Arial" w:hAnsi="Arial" w:cs="Arial"/>
          <w:i/>
          <w:color w:val="000000" w:themeColor="text1"/>
          <w:sz w:val="20"/>
          <w:szCs w:val="20"/>
        </w:rPr>
        <w:t>ể</w:t>
      </w:r>
      <w:r w:rsidRPr="00E95183">
        <w:rPr>
          <w:rFonts w:ascii="Arial" w:hAnsi="Arial" w:cs="Arial"/>
          <w:i/>
          <w:color w:val="000000" w:themeColor="text1"/>
          <w:sz w:val="20"/>
          <w:szCs w:val="20"/>
        </w:rPr>
        <w:t xml:space="preserve"> tên cơ quan)</w:t>
      </w:r>
      <w:r w:rsidRPr="00E95183">
        <w:rPr>
          <w:rFonts w:ascii="Arial" w:hAnsi="Arial" w:cs="Arial"/>
          <w:color w:val="000000" w:themeColor="text1"/>
          <w:sz w:val="20"/>
          <w:szCs w:val="20"/>
        </w:rPr>
        <w:t xml:space="preserve"> và các cơ quan, đơn v</w:t>
      </w:r>
      <w:r w:rsidRPr="00E95183">
        <w:rPr>
          <w:rFonts w:ascii="Arial" w:hAnsi="Arial" w:cs="Arial"/>
          <w:color w:val="000000" w:themeColor="text1"/>
          <w:sz w:val="20"/>
          <w:szCs w:val="20"/>
        </w:rPr>
        <w:t>ị</w:t>
      </w:r>
      <w:r w:rsidRPr="00E95183">
        <w:rPr>
          <w:rFonts w:ascii="Arial" w:hAnsi="Arial" w:cs="Arial"/>
          <w:color w:val="000000" w:themeColor="text1"/>
          <w:sz w:val="20"/>
          <w:szCs w:val="20"/>
        </w:rPr>
        <w:t xml:space="preserve"> có liên quan </w:t>
      </w:r>
      <w:r w:rsidRPr="00E95183">
        <w:rPr>
          <w:rFonts w:ascii="Arial" w:hAnsi="Arial" w:cs="Arial"/>
          <w:i/>
          <w:color w:val="000000" w:themeColor="text1"/>
          <w:sz w:val="20"/>
          <w:szCs w:val="20"/>
        </w:rPr>
        <w:t>(chi ti</w:t>
      </w:r>
      <w:r w:rsidRPr="00E95183">
        <w:rPr>
          <w:rFonts w:ascii="Arial" w:hAnsi="Arial" w:cs="Arial"/>
          <w:i/>
          <w:color w:val="000000" w:themeColor="text1"/>
          <w:sz w:val="20"/>
          <w:szCs w:val="20"/>
        </w:rPr>
        <w:t>ế</w:t>
      </w:r>
      <w:r w:rsidRPr="00E95183">
        <w:rPr>
          <w:rFonts w:ascii="Arial" w:hAnsi="Arial" w:cs="Arial"/>
          <w:i/>
          <w:color w:val="000000" w:themeColor="text1"/>
          <w:sz w:val="20"/>
          <w:szCs w:val="20"/>
        </w:rPr>
        <w:t>t các tên đơn v</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liên quan)</w:t>
      </w:r>
      <w:r w:rsidRPr="00E95183">
        <w:rPr>
          <w:rFonts w:ascii="Arial" w:hAnsi="Arial" w:cs="Arial"/>
          <w:color w:val="000000" w:themeColor="text1"/>
          <w:sz w:val="20"/>
          <w:szCs w:val="20"/>
        </w:rPr>
        <w:t xml:space="preserve"> ch</w:t>
      </w:r>
      <w:r w:rsidRPr="00E95183">
        <w:rPr>
          <w:rFonts w:ascii="Arial" w:hAnsi="Arial" w:cs="Arial"/>
          <w:color w:val="000000" w:themeColor="text1"/>
          <w:sz w:val="20"/>
          <w:szCs w:val="20"/>
        </w:rPr>
        <w:t>ị</w:t>
      </w:r>
      <w:r w:rsidRPr="00E95183">
        <w:rPr>
          <w:rFonts w:ascii="Arial" w:hAnsi="Arial" w:cs="Arial"/>
          <w:color w:val="000000" w:themeColor="text1"/>
          <w:sz w:val="20"/>
          <w:szCs w:val="20"/>
        </w:rPr>
        <w:t>u trách nhi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m thi hành 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ị</w:t>
      </w:r>
      <w:r w:rsidRPr="00E95183">
        <w:rPr>
          <w:rFonts w:ascii="Arial" w:hAnsi="Arial" w:cs="Arial"/>
          <w:color w:val="000000" w:themeColor="text1"/>
          <w:sz w:val="20"/>
          <w:szCs w:val="20"/>
        </w:rPr>
        <w:t>nh này./.</w:t>
      </w:r>
    </w:p>
    <w:p w14:paraId="2792C34E" w14:textId="77777777" w:rsidR="00C5567B" w:rsidRDefault="00C5567B" w:rsidP="00C5567B">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5567B" w14:paraId="2B41C345" w14:textId="77777777" w:rsidTr="00C5567B">
        <w:tc>
          <w:tcPr>
            <w:tcW w:w="2500" w:type="pct"/>
          </w:tcPr>
          <w:p w14:paraId="41E9AA7A" w14:textId="1658D360" w:rsidR="00C5567B" w:rsidRDefault="00C5567B" w:rsidP="00C5567B">
            <w:pPr>
              <w:adjustRightInd w:val="0"/>
              <w:snapToGrid w:val="0"/>
              <w:rPr>
                <w:rFonts w:ascii="Arial" w:hAnsi="Arial" w:cs="Arial"/>
                <w:color w:val="000000" w:themeColor="text1"/>
                <w:sz w:val="20"/>
                <w:szCs w:val="20"/>
              </w:rPr>
            </w:pPr>
            <w:r w:rsidRPr="00C5567B">
              <w:rPr>
                <w:rFonts w:ascii="Arial" w:hAnsi="Arial" w:cs="Arial"/>
                <w:b/>
                <w:bCs/>
                <w:i/>
                <w:iCs/>
                <w:color w:val="000000" w:themeColor="text1"/>
                <w:sz w:val="20"/>
                <w:szCs w:val="20"/>
              </w:rPr>
              <w:t>Nơi nhận:</w:t>
            </w:r>
            <w:r>
              <w:rPr>
                <w:rFonts w:ascii="Arial" w:hAnsi="Arial" w:cs="Arial"/>
                <w:color w:val="000000" w:themeColor="text1"/>
                <w:sz w:val="20"/>
                <w:szCs w:val="20"/>
              </w:rPr>
              <w:br/>
              <w:t>- Như Điều 2;</w:t>
            </w:r>
            <w:r>
              <w:rPr>
                <w:rFonts w:ascii="Arial" w:hAnsi="Arial" w:cs="Arial"/>
                <w:color w:val="000000" w:themeColor="text1"/>
                <w:sz w:val="20"/>
                <w:szCs w:val="20"/>
              </w:rPr>
              <w:br/>
              <w:t>- Lưu:</w:t>
            </w:r>
          </w:p>
        </w:tc>
        <w:tc>
          <w:tcPr>
            <w:tcW w:w="2500" w:type="pct"/>
          </w:tcPr>
          <w:p w14:paraId="3C3DD5D9" w14:textId="3797B8FA" w:rsidR="00C5567B" w:rsidRDefault="00C5567B" w:rsidP="00C5567B">
            <w:pPr>
              <w:adjustRightInd w:val="0"/>
              <w:snapToGrid w:val="0"/>
              <w:jc w:val="center"/>
              <w:rPr>
                <w:rFonts w:ascii="Arial" w:hAnsi="Arial" w:cs="Arial"/>
                <w:color w:val="000000" w:themeColor="text1"/>
                <w:sz w:val="20"/>
                <w:szCs w:val="20"/>
              </w:rPr>
            </w:pPr>
            <w:r w:rsidRPr="00C5567B">
              <w:rPr>
                <w:rFonts w:ascii="Arial" w:hAnsi="Arial" w:cs="Arial"/>
                <w:b/>
                <w:bCs/>
                <w:color w:val="000000" w:themeColor="text1"/>
                <w:sz w:val="20"/>
                <w:szCs w:val="20"/>
              </w:rPr>
              <w:t>THỦ TRƯỞNG</w:t>
            </w:r>
            <w:r w:rsidRPr="00C5567B">
              <w:rPr>
                <w:rFonts w:ascii="Arial" w:hAnsi="Arial" w:cs="Arial"/>
                <w:b/>
                <w:bCs/>
                <w:color w:val="000000" w:themeColor="text1"/>
                <w:sz w:val="20"/>
                <w:szCs w:val="20"/>
              </w:rPr>
              <w:br/>
            </w:r>
            <w:r w:rsidRPr="00C5567B">
              <w:rPr>
                <w:rFonts w:ascii="Arial" w:hAnsi="Arial" w:cs="Arial"/>
                <w:i/>
                <w:iCs/>
                <w:color w:val="000000" w:themeColor="text1"/>
                <w:sz w:val="20"/>
                <w:szCs w:val="20"/>
              </w:rPr>
              <w:t>(Ký, đóng dấu, ghi rõ họ tên)</w:t>
            </w:r>
          </w:p>
        </w:tc>
      </w:tr>
    </w:tbl>
    <w:p w14:paraId="7E13CAE4" w14:textId="77777777" w:rsidR="00C5567B" w:rsidRDefault="00C5567B" w:rsidP="00C5567B">
      <w:pPr>
        <w:adjustRightInd w:val="0"/>
        <w:snapToGrid w:val="0"/>
        <w:spacing w:after="120" w:line="240" w:lineRule="auto"/>
        <w:ind w:firstLine="720"/>
        <w:jc w:val="both"/>
        <w:rPr>
          <w:rFonts w:ascii="Arial" w:hAnsi="Arial" w:cs="Arial"/>
          <w:color w:val="000000" w:themeColor="text1"/>
          <w:sz w:val="20"/>
          <w:szCs w:val="20"/>
        </w:rPr>
      </w:pPr>
    </w:p>
    <w:p w14:paraId="5466402F" w14:textId="77777777" w:rsidR="00C5567B" w:rsidRPr="00E95183" w:rsidRDefault="00C5567B" w:rsidP="00C5567B">
      <w:pPr>
        <w:adjustRightInd w:val="0"/>
        <w:snapToGrid w:val="0"/>
        <w:spacing w:after="120" w:line="240" w:lineRule="auto"/>
        <w:ind w:firstLine="720"/>
        <w:jc w:val="both"/>
        <w:rPr>
          <w:rFonts w:ascii="Arial" w:hAnsi="Arial" w:cs="Arial"/>
          <w:color w:val="000000" w:themeColor="text1"/>
          <w:sz w:val="20"/>
          <w:szCs w:val="20"/>
        </w:rPr>
      </w:pPr>
    </w:p>
    <w:p w14:paraId="0B4ABDBD" w14:textId="77777777" w:rsidR="004A228B" w:rsidRPr="00E95183" w:rsidRDefault="0079788A" w:rsidP="00C5567B">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i/>
          <w:color w:val="000000" w:themeColor="text1"/>
          <w:sz w:val="20"/>
          <w:szCs w:val="20"/>
        </w:rPr>
        <w:t>Ghi chú:</w:t>
      </w:r>
    </w:p>
    <w:p w14:paraId="4D5DAD69" w14:textId="6FF8385F" w:rsidR="004A228B" w:rsidRPr="00E95183" w:rsidRDefault="0079788A" w:rsidP="00C5567B">
      <w:pPr>
        <w:adjustRightInd w:val="0"/>
        <w:snapToGrid w:val="0"/>
        <w:spacing w:after="120" w:line="240" w:lineRule="auto"/>
        <w:ind w:firstLine="720"/>
        <w:jc w:val="both"/>
        <w:rPr>
          <w:rFonts w:ascii="Arial" w:hAnsi="Arial" w:cs="Arial"/>
          <w:color w:val="000000" w:themeColor="text1"/>
          <w:sz w:val="20"/>
          <w:szCs w:val="20"/>
        </w:rPr>
      </w:pPr>
      <w:r w:rsidRPr="007C414D">
        <w:rPr>
          <w:rFonts w:ascii="Arial" w:hAnsi="Arial" w:cs="Arial"/>
          <w:b/>
          <w:bCs/>
          <w:color w:val="000000" w:themeColor="text1"/>
          <w:sz w:val="20"/>
          <w:szCs w:val="20"/>
          <w:vertAlign w:val="superscript"/>
        </w:rPr>
        <w:t>(</w:t>
      </w:r>
      <w:r w:rsidR="00C5567B" w:rsidRPr="007C414D">
        <w:rPr>
          <w:rFonts w:ascii="Arial" w:hAnsi="Arial" w:cs="Arial"/>
          <w:b/>
          <w:bCs/>
          <w:color w:val="000000" w:themeColor="text1"/>
          <w:sz w:val="20"/>
          <w:szCs w:val="20"/>
          <w:vertAlign w:val="superscript"/>
        </w:rPr>
        <w:t>1</w:t>
      </w:r>
      <w:r w:rsidRPr="007C414D">
        <w:rPr>
          <w:rFonts w:ascii="Arial" w:hAnsi="Arial" w:cs="Arial"/>
          <w:b/>
          <w:bCs/>
          <w:color w:val="000000" w:themeColor="text1"/>
          <w:sz w:val="20"/>
          <w:szCs w:val="20"/>
          <w:vertAlign w:val="superscript"/>
        </w:rPr>
        <w:t>)</w:t>
      </w:r>
      <w:r w:rsidRPr="00E95183">
        <w:rPr>
          <w:rFonts w:ascii="Arial" w:hAnsi="Arial" w:cs="Arial"/>
          <w:color w:val="000000" w:themeColor="text1"/>
          <w:sz w:val="20"/>
          <w:szCs w:val="20"/>
        </w:rPr>
        <w:t xml:space="preserve"> Trư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ng h</w:t>
      </w:r>
      <w:r w:rsidRPr="00E95183">
        <w:rPr>
          <w:rFonts w:ascii="Arial" w:hAnsi="Arial" w:cs="Arial"/>
          <w:color w:val="000000" w:themeColor="text1"/>
          <w:sz w:val="20"/>
          <w:szCs w:val="20"/>
        </w:rPr>
        <w:t>ợ</w:t>
      </w:r>
      <w:r w:rsidRPr="00E95183">
        <w:rPr>
          <w:rFonts w:ascii="Arial" w:hAnsi="Arial" w:cs="Arial"/>
          <w:color w:val="000000" w:themeColor="text1"/>
          <w:sz w:val="20"/>
          <w:szCs w:val="20"/>
        </w:rPr>
        <w:t>p phát sinh t</w:t>
      </w:r>
      <w:r w:rsidRPr="00E95183">
        <w:rPr>
          <w:rFonts w:ascii="Arial" w:hAnsi="Arial" w:cs="Arial"/>
          <w:color w:val="000000" w:themeColor="text1"/>
          <w:sz w:val="20"/>
          <w:szCs w:val="20"/>
        </w:rPr>
        <w:t>ỷ</w:t>
      </w:r>
      <w:r w:rsidRPr="00E95183">
        <w:rPr>
          <w:rFonts w:ascii="Arial" w:hAnsi="Arial" w:cs="Arial"/>
          <w:color w:val="000000" w:themeColor="text1"/>
          <w:sz w:val="20"/>
          <w:szCs w:val="20"/>
        </w:rPr>
        <w:t xml:space="preserve"> l</w:t>
      </w:r>
      <w:r w:rsidRPr="00E95183">
        <w:rPr>
          <w:rFonts w:ascii="Arial" w:hAnsi="Arial" w:cs="Arial"/>
          <w:color w:val="000000" w:themeColor="text1"/>
          <w:sz w:val="20"/>
          <w:szCs w:val="20"/>
        </w:rPr>
        <w:t>ệ</w:t>
      </w:r>
      <w:r w:rsidRPr="00E95183">
        <w:rPr>
          <w:rFonts w:ascii="Arial" w:hAnsi="Arial" w:cs="Arial"/>
          <w:color w:val="000000" w:themeColor="text1"/>
          <w:sz w:val="20"/>
          <w:szCs w:val="20"/>
        </w:rPr>
        <w:t xml:space="preserve"> trích chi phí QLDA cho 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 thì ghi rõ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 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w:t>
      </w:r>
      <w:r w:rsidR="00C5567B">
        <w:rPr>
          <w:rFonts w:ascii="Arial" w:hAnsi="Arial" w:cs="Arial"/>
          <w:color w:val="000000" w:themeColor="text1"/>
          <w:sz w:val="20"/>
          <w:szCs w:val="20"/>
        </w:rPr>
        <w:t xml:space="preserve"> </w:t>
      </w:r>
      <w:r w:rsidRPr="00E95183">
        <w:rPr>
          <w:rFonts w:ascii="Arial" w:hAnsi="Arial" w:cs="Arial"/>
          <w:color w:val="000000" w:themeColor="text1"/>
          <w:sz w:val="20"/>
          <w:szCs w:val="20"/>
        </w:rPr>
        <w: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BQLDA 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 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 trong năm k</w:t>
      </w:r>
      <w:r w:rsidRPr="00E95183">
        <w:rPr>
          <w:rFonts w:ascii="Arial" w:hAnsi="Arial" w:cs="Arial"/>
          <w:color w:val="000000" w:themeColor="text1"/>
          <w:sz w:val="20"/>
          <w:szCs w:val="20"/>
        </w:rPr>
        <w:t>ế</w:t>
      </w:r>
      <w:r w:rsidRPr="00E95183">
        <w:rPr>
          <w:rFonts w:ascii="Arial" w:hAnsi="Arial" w:cs="Arial"/>
          <w:color w:val="000000" w:themeColor="text1"/>
          <w:sz w:val="20"/>
          <w:szCs w:val="20"/>
        </w:rPr>
        <w:t xml:space="preserve"> ho</w:t>
      </w:r>
      <w:r w:rsidRPr="00E95183">
        <w:rPr>
          <w:rFonts w:ascii="Arial" w:hAnsi="Arial" w:cs="Arial"/>
          <w:color w:val="000000" w:themeColor="text1"/>
          <w:sz w:val="20"/>
          <w:szCs w:val="20"/>
        </w:rPr>
        <w:t>ạ</w:t>
      </w:r>
      <w:r w:rsidRPr="00E95183">
        <w:rPr>
          <w:rFonts w:ascii="Arial" w:hAnsi="Arial" w:cs="Arial"/>
          <w:color w:val="000000" w:themeColor="text1"/>
          <w:sz w:val="20"/>
          <w:szCs w:val="20"/>
        </w:rPr>
        <w:t>ch.</w:t>
      </w:r>
    </w:p>
    <w:p w14:paraId="1DD2865D" w14:textId="209784FB" w:rsidR="004A228B" w:rsidRPr="00E95183" w:rsidRDefault="00C5567B" w:rsidP="00C5567B">
      <w:pPr>
        <w:adjustRightInd w:val="0"/>
        <w:snapToGrid w:val="0"/>
        <w:spacing w:after="120" w:line="240" w:lineRule="auto"/>
        <w:ind w:firstLine="720"/>
        <w:jc w:val="both"/>
        <w:rPr>
          <w:rFonts w:ascii="Arial" w:hAnsi="Arial" w:cs="Arial"/>
          <w:color w:val="000000" w:themeColor="text1"/>
          <w:sz w:val="20"/>
          <w:szCs w:val="20"/>
        </w:rPr>
      </w:pPr>
      <w:r w:rsidRPr="007C414D">
        <w:rPr>
          <w:rFonts w:ascii="Arial" w:hAnsi="Arial" w:cs="Arial"/>
          <w:b/>
          <w:bCs/>
          <w:color w:val="000000" w:themeColor="text1"/>
          <w:sz w:val="20"/>
          <w:szCs w:val="20"/>
          <w:vertAlign w:val="superscript"/>
        </w:rPr>
        <w:t>(2)</w:t>
      </w:r>
      <w:r w:rsidRPr="00E95183">
        <w:rPr>
          <w:rFonts w:ascii="Arial" w:hAnsi="Arial" w:cs="Arial"/>
          <w:color w:val="000000" w:themeColor="text1"/>
          <w:sz w:val="20"/>
          <w:szCs w:val="20"/>
        </w:rPr>
        <w:t xml:space="preserve"> Trường hợp phát sinh chi phí QLDA của chủ đầu tư như điểm (1) nêu trên thì trong dự toán chi ghi một dòng cho phần trích chuyển chủ đầu tư.</w:t>
      </w:r>
    </w:p>
    <w:p w14:paraId="307962DF" w14:textId="77777777" w:rsidR="004A228B" w:rsidRPr="00E95183" w:rsidRDefault="0079788A" w:rsidP="00C5567B">
      <w:pPr>
        <w:adjustRightInd w:val="0"/>
        <w:snapToGrid w:val="0"/>
        <w:spacing w:after="120" w:line="240" w:lineRule="auto"/>
        <w:ind w:firstLine="720"/>
        <w:jc w:val="both"/>
        <w:rPr>
          <w:rFonts w:ascii="Arial" w:hAnsi="Arial" w:cs="Arial"/>
          <w:color w:val="000000" w:themeColor="text1"/>
          <w:sz w:val="20"/>
          <w:szCs w:val="20"/>
        </w:rPr>
      </w:pPr>
      <w:r w:rsidRPr="007C414D">
        <w:rPr>
          <w:rFonts w:ascii="Arial" w:hAnsi="Arial" w:cs="Arial"/>
          <w:b/>
          <w:bCs/>
          <w:color w:val="000000" w:themeColor="text1"/>
          <w:sz w:val="20"/>
          <w:szCs w:val="20"/>
          <w:vertAlign w:val="superscript"/>
        </w:rPr>
        <w:t>(3)</w:t>
      </w:r>
      <w:r w:rsidRPr="00E95183">
        <w:rPr>
          <w:rFonts w:ascii="Arial" w:hAnsi="Arial" w:cs="Arial"/>
          <w:color w:val="000000" w:themeColor="text1"/>
          <w:sz w:val="20"/>
          <w:szCs w:val="20"/>
        </w:rPr>
        <w:t xml:space="preserve"> T</w:t>
      </w:r>
      <w:r w:rsidRPr="00E95183">
        <w:rPr>
          <w:rFonts w:ascii="Arial" w:hAnsi="Arial" w:cs="Arial"/>
          <w:color w:val="000000" w:themeColor="text1"/>
          <w:sz w:val="20"/>
          <w:szCs w:val="20"/>
        </w:rPr>
        <w:t>ổ</w:t>
      </w:r>
      <w:r w:rsidRPr="00E95183">
        <w:rPr>
          <w:rFonts w:ascii="Arial" w:hAnsi="Arial" w:cs="Arial"/>
          <w:color w:val="000000" w:themeColor="text1"/>
          <w:sz w:val="20"/>
          <w:szCs w:val="20"/>
        </w:rPr>
        <w:t>ng chi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BQLDA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n trong năm k</w:t>
      </w:r>
      <w:r w:rsidRPr="00E95183">
        <w:rPr>
          <w:rFonts w:ascii="Arial" w:hAnsi="Arial" w:cs="Arial"/>
          <w:color w:val="000000" w:themeColor="text1"/>
          <w:sz w:val="20"/>
          <w:szCs w:val="20"/>
        </w:rPr>
        <w:t>ế</w:t>
      </w:r>
      <w:r w:rsidRPr="00E95183">
        <w:rPr>
          <w:rFonts w:ascii="Arial" w:hAnsi="Arial" w:cs="Arial"/>
          <w:color w:val="000000" w:themeColor="text1"/>
          <w:sz w:val="20"/>
          <w:szCs w:val="20"/>
        </w:rPr>
        <w:t xml:space="preserve"> ho</w:t>
      </w:r>
      <w:r w:rsidRPr="00E95183">
        <w:rPr>
          <w:rFonts w:ascii="Arial" w:hAnsi="Arial" w:cs="Arial"/>
          <w:color w:val="000000" w:themeColor="text1"/>
          <w:sz w:val="20"/>
          <w:szCs w:val="20"/>
        </w:rPr>
        <w:t>ạ</w:t>
      </w:r>
      <w:r w:rsidRPr="00E95183">
        <w:rPr>
          <w:rFonts w:ascii="Arial" w:hAnsi="Arial" w:cs="Arial"/>
          <w:color w:val="000000" w:themeColor="text1"/>
          <w:sz w:val="20"/>
          <w:szCs w:val="20"/>
        </w:rPr>
        <w:t>ch.</w:t>
      </w:r>
    </w:p>
    <w:p w14:paraId="3BD2CA9F" w14:textId="77777777" w:rsidR="004A228B" w:rsidRPr="00E95183" w:rsidRDefault="0079788A" w:rsidP="00C5567B">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khen 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 (STT 5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n theo pháp lu</w:t>
      </w:r>
      <w:r w:rsidRPr="00E95183">
        <w:rPr>
          <w:rFonts w:ascii="Arial" w:hAnsi="Arial" w:cs="Arial"/>
          <w:color w:val="000000" w:themeColor="text1"/>
          <w:sz w:val="20"/>
          <w:szCs w:val="20"/>
        </w:rPr>
        <w:t>ậ</w:t>
      </w:r>
      <w:r w:rsidRPr="00E95183">
        <w:rPr>
          <w:rFonts w:ascii="Arial" w:hAnsi="Arial" w:cs="Arial"/>
          <w:color w:val="000000" w:themeColor="text1"/>
          <w:sz w:val="20"/>
          <w:szCs w:val="20"/>
        </w:rPr>
        <w:t>t 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w:t>
      </w:r>
      <w:r w:rsidRPr="00E95183">
        <w:rPr>
          <w:rFonts w:ascii="Arial" w:hAnsi="Arial" w:cs="Arial"/>
          <w:color w:val="000000" w:themeColor="text1"/>
          <w:sz w:val="20"/>
          <w:szCs w:val="20"/>
        </w:rPr>
        <w:t>thi đua khen 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w:t>
      </w:r>
    </w:p>
    <w:p w14:paraId="20B405CA" w14:textId="77777777" w:rsidR="004A228B" w:rsidRPr="00E95183" w:rsidRDefault="0079788A" w:rsidP="00C5567B">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th</w:t>
      </w:r>
      <w:r w:rsidRPr="00E95183">
        <w:rPr>
          <w:rFonts w:ascii="Arial" w:hAnsi="Arial" w:cs="Arial"/>
          <w:color w:val="000000" w:themeColor="text1"/>
          <w:sz w:val="20"/>
          <w:szCs w:val="20"/>
        </w:rPr>
        <w:t>ể</w:t>
      </w:r>
      <w:r w:rsidRPr="00E95183">
        <w:rPr>
          <w:rFonts w:ascii="Arial" w:hAnsi="Arial" w:cs="Arial"/>
          <w:color w:val="000000" w:themeColor="text1"/>
          <w:sz w:val="20"/>
          <w:szCs w:val="20"/>
        </w:rPr>
        <w:t xml:space="preserve"> (STT 6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I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n theo pháp lu</w:t>
      </w:r>
      <w:r w:rsidRPr="00E95183">
        <w:rPr>
          <w:rFonts w:ascii="Arial" w:hAnsi="Arial" w:cs="Arial"/>
          <w:color w:val="000000" w:themeColor="text1"/>
          <w:sz w:val="20"/>
          <w:szCs w:val="20"/>
        </w:rPr>
        <w:t>ậ</w:t>
      </w:r>
      <w:r w:rsidRPr="00E95183">
        <w:rPr>
          <w:rFonts w:ascii="Arial" w:hAnsi="Arial" w:cs="Arial"/>
          <w:color w:val="000000" w:themeColor="text1"/>
          <w:sz w:val="20"/>
          <w:szCs w:val="20"/>
        </w:rPr>
        <w:t>t 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th</w:t>
      </w:r>
      <w:r w:rsidRPr="00E95183">
        <w:rPr>
          <w:rFonts w:ascii="Arial" w:hAnsi="Arial" w:cs="Arial"/>
          <w:color w:val="000000" w:themeColor="text1"/>
          <w:sz w:val="20"/>
          <w:szCs w:val="20"/>
        </w:rPr>
        <w:t>ể</w:t>
      </w:r>
      <w:r w:rsidRPr="00E95183">
        <w:rPr>
          <w:rFonts w:ascii="Arial" w:hAnsi="Arial" w:cs="Arial"/>
          <w:color w:val="000000" w:themeColor="text1"/>
          <w:sz w:val="20"/>
          <w:szCs w:val="20"/>
        </w:rPr>
        <w:t>.</w:t>
      </w:r>
    </w:p>
    <w:p w14:paraId="354EC98F" w14:textId="77777777" w:rsidR="004A228B" w:rsidRDefault="0079788A" w:rsidP="00C5567B">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mua s</w:t>
      </w:r>
      <w:r w:rsidRPr="00E95183">
        <w:rPr>
          <w:rFonts w:ascii="Arial" w:hAnsi="Arial" w:cs="Arial"/>
          <w:color w:val="000000" w:themeColor="text1"/>
          <w:sz w:val="20"/>
          <w:szCs w:val="20"/>
        </w:rPr>
        <w:t>ắ</w:t>
      </w:r>
      <w:r w:rsidRPr="00E95183">
        <w:rPr>
          <w:rFonts w:ascii="Arial" w:hAnsi="Arial" w:cs="Arial"/>
          <w:color w:val="000000" w:themeColor="text1"/>
          <w:sz w:val="20"/>
          <w:szCs w:val="20"/>
        </w:rPr>
        <w:t>m tài s</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ph</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v</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(STT 16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I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 xml:space="preserve">n B) chi có </w:t>
      </w:r>
      <w:r w:rsidRPr="00E95183">
        <w:rPr>
          <w:rFonts w:ascii="Arial" w:hAnsi="Arial" w:cs="Arial"/>
          <w:color w:val="000000" w:themeColor="text1"/>
          <w:sz w:val="20"/>
          <w:szCs w:val="20"/>
        </w:rPr>
        <w:t>ở</w:t>
      </w:r>
      <w:r w:rsidRPr="00E95183">
        <w:rPr>
          <w:rFonts w:ascii="Arial" w:hAnsi="Arial" w:cs="Arial"/>
          <w:color w:val="000000" w:themeColor="text1"/>
          <w:sz w:val="20"/>
          <w:szCs w:val="20"/>
        </w:rPr>
        <w:t xml:space="preserve"> BQLDA nhóm I và BQLDA nhóm II chưa có Qu</w:t>
      </w:r>
      <w:r w:rsidRPr="00E95183">
        <w:rPr>
          <w:rFonts w:ascii="Arial" w:hAnsi="Arial" w:cs="Arial"/>
          <w:color w:val="000000" w:themeColor="text1"/>
          <w:sz w:val="20"/>
          <w:szCs w:val="20"/>
        </w:rPr>
        <w:t>ỹ</w:t>
      </w:r>
      <w:r w:rsidRPr="00E95183">
        <w:rPr>
          <w:rFonts w:ascii="Arial" w:hAnsi="Arial" w:cs="Arial"/>
          <w:color w:val="000000" w:themeColor="text1"/>
          <w:sz w:val="20"/>
          <w:szCs w:val="20"/>
        </w:rPr>
        <w:t xml:space="preserve"> phát tri</w:t>
      </w:r>
      <w:r w:rsidRPr="00E95183">
        <w:rPr>
          <w:rFonts w:ascii="Arial" w:hAnsi="Arial" w:cs="Arial"/>
          <w:color w:val="000000" w:themeColor="text1"/>
          <w:sz w:val="20"/>
          <w:szCs w:val="20"/>
        </w:rPr>
        <w:t>ể</w:t>
      </w:r>
      <w:r w:rsidRPr="00E95183">
        <w:rPr>
          <w:rFonts w:ascii="Arial" w:hAnsi="Arial" w:cs="Arial"/>
          <w:color w:val="000000" w:themeColor="text1"/>
          <w:sz w:val="20"/>
          <w:szCs w:val="20"/>
        </w:rPr>
        <w:t>n ho</w:t>
      </w:r>
      <w:r w:rsidRPr="00E95183">
        <w:rPr>
          <w:rFonts w:ascii="Arial" w:hAnsi="Arial" w:cs="Arial"/>
          <w:color w:val="000000" w:themeColor="text1"/>
          <w:sz w:val="20"/>
          <w:szCs w:val="20"/>
        </w:rPr>
        <w:t>ạ</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ộ</w:t>
      </w:r>
      <w:r w:rsidRPr="00E95183">
        <w:rPr>
          <w:rFonts w:ascii="Arial" w:hAnsi="Arial" w:cs="Arial"/>
          <w:color w:val="000000" w:themeColor="text1"/>
          <w:sz w:val="20"/>
          <w:szCs w:val="20"/>
        </w:rPr>
        <w:t>ng s</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nghi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p.</w:t>
      </w:r>
    </w:p>
    <w:p w14:paraId="676C6E63" w14:textId="77777777" w:rsidR="00C5567B" w:rsidRPr="00E95183" w:rsidRDefault="00C5567B" w:rsidP="00C5567B">
      <w:pPr>
        <w:adjustRightInd w:val="0"/>
        <w:snapToGrid w:val="0"/>
        <w:spacing w:after="120" w:line="240" w:lineRule="auto"/>
        <w:ind w:firstLine="720"/>
        <w:jc w:val="both"/>
        <w:rPr>
          <w:rFonts w:ascii="Arial" w:hAnsi="Arial" w:cs="Arial"/>
          <w:color w:val="000000" w:themeColor="text1"/>
          <w:sz w:val="20"/>
          <w:szCs w:val="20"/>
        </w:rPr>
      </w:pPr>
    </w:p>
    <w:p w14:paraId="45D3BA7C" w14:textId="77777777" w:rsidR="00C5567B" w:rsidRDefault="00C5567B" w:rsidP="00E95183">
      <w:pPr>
        <w:spacing w:before="240" w:after="120" w:line="240" w:lineRule="auto"/>
        <w:jc w:val="right"/>
        <w:rPr>
          <w:rFonts w:ascii="Arial" w:hAnsi="Arial" w:cs="Arial"/>
          <w:b/>
          <w:color w:val="000000" w:themeColor="text1"/>
          <w:sz w:val="20"/>
          <w:szCs w:val="20"/>
        </w:rPr>
        <w:sectPr w:rsidR="00C5567B" w:rsidSect="0044476F">
          <w:pgSz w:w="11906" w:h="16838" w:code="9"/>
          <w:pgMar w:top="1440" w:right="1440" w:bottom="1440" w:left="1440" w:header="0" w:footer="0" w:gutter="0"/>
          <w:cols w:space="720"/>
          <w:docGrid w:linePitch="326"/>
        </w:sectPr>
      </w:pPr>
    </w:p>
    <w:p w14:paraId="2A974F1D" w14:textId="77777777" w:rsidR="004A228B" w:rsidRPr="00E95183" w:rsidRDefault="0079788A" w:rsidP="00C5567B">
      <w:pPr>
        <w:adjustRightInd w:val="0"/>
        <w:snapToGrid w:val="0"/>
        <w:spacing w:after="120" w:line="240" w:lineRule="auto"/>
        <w:ind w:firstLine="720"/>
        <w:jc w:val="right"/>
        <w:rPr>
          <w:rFonts w:ascii="Arial" w:hAnsi="Arial" w:cs="Arial"/>
          <w:color w:val="000000" w:themeColor="text1"/>
          <w:sz w:val="20"/>
          <w:szCs w:val="20"/>
        </w:rPr>
      </w:pPr>
      <w:r w:rsidRPr="00E95183">
        <w:rPr>
          <w:rFonts w:ascii="Arial" w:hAnsi="Arial" w:cs="Arial"/>
          <w:b/>
          <w:color w:val="000000" w:themeColor="text1"/>
          <w:sz w:val="20"/>
          <w:szCs w:val="20"/>
        </w:rPr>
        <w:lastRenderedPageBreak/>
        <w:t>M</w:t>
      </w:r>
      <w:r w:rsidRPr="00E95183">
        <w:rPr>
          <w:rFonts w:ascii="Arial" w:hAnsi="Arial" w:cs="Arial"/>
          <w:b/>
          <w:color w:val="000000" w:themeColor="text1"/>
          <w:sz w:val="20"/>
          <w:szCs w:val="20"/>
        </w:rPr>
        <w:t>ẫ</w:t>
      </w:r>
      <w:r w:rsidRPr="00E95183">
        <w:rPr>
          <w:rFonts w:ascii="Arial" w:hAnsi="Arial" w:cs="Arial"/>
          <w:b/>
          <w:color w:val="000000" w:themeColor="text1"/>
          <w:sz w:val="20"/>
          <w:szCs w:val="20"/>
        </w:rPr>
        <w:t>u 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02/QĐ-QLDA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C5567B" w14:paraId="52875F72" w14:textId="77777777" w:rsidTr="00C5567B">
        <w:tc>
          <w:tcPr>
            <w:tcW w:w="2359" w:type="pct"/>
          </w:tcPr>
          <w:p w14:paraId="6D071F85" w14:textId="33CE1662" w:rsidR="00C5567B" w:rsidRPr="00C5567B" w:rsidRDefault="00C5567B" w:rsidP="00C5567B">
            <w:pPr>
              <w:adjustRightInd w:val="0"/>
              <w:snapToGrid w:val="0"/>
              <w:jc w:val="center"/>
              <w:rPr>
                <w:rFonts w:ascii="Arial" w:hAnsi="Arial" w:cs="Arial"/>
                <w:color w:val="000000" w:themeColor="text1"/>
                <w:sz w:val="20"/>
                <w:szCs w:val="20"/>
              </w:rPr>
            </w:pPr>
            <w:r w:rsidRPr="00E95183">
              <w:rPr>
                <w:rFonts w:ascii="Arial" w:hAnsi="Arial" w:cs="Arial"/>
                <w:b/>
                <w:color w:val="000000" w:themeColor="text1"/>
                <w:sz w:val="20"/>
                <w:szCs w:val="20"/>
              </w:rPr>
              <w:t>BQLDA NHÓM II</w:t>
            </w:r>
            <w:r>
              <w:rPr>
                <w:rFonts w:ascii="Arial" w:hAnsi="Arial" w:cs="Arial"/>
                <w:b/>
                <w:color w:val="000000" w:themeColor="text1"/>
                <w:sz w:val="20"/>
                <w:szCs w:val="20"/>
              </w:rPr>
              <w:br/>
            </w:r>
            <w:r w:rsidRPr="00C5567B">
              <w:rPr>
                <w:rFonts w:ascii="Arial" w:hAnsi="Arial" w:cs="Arial"/>
                <w:color w:val="000000" w:themeColor="text1"/>
                <w:sz w:val="20"/>
                <w:szCs w:val="20"/>
                <w:vertAlign w:val="superscript"/>
              </w:rPr>
              <w:t>_____</w:t>
            </w:r>
            <w:r>
              <w:rPr>
                <w:rFonts w:ascii="Arial" w:hAnsi="Arial" w:cs="Arial"/>
                <w:color w:val="000000" w:themeColor="text1"/>
                <w:sz w:val="20"/>
                <w:szCs w:val="20"/>
              </w:rPr>
              <w:br/>
            </w:r>
            <w:r>
              <w:rPr>
                <w:rFonts w:ascii="Arial" w:hAnsi="Arial" w:cs="Arial"/>
                <w:color w:val="000000" w:themeColor="text1"/>
                <w:sz w:val="20"/>
                <w:szCs w:val="20"/>
              </w:rPr>
              <w:br/>
              <w:t>Số:        /QĐ-........</w:t>
            </w:r>
          </w:p>
        </w:tc>
        <w:tc>
          <w:tcPr>
            <w:tcW w:w="2641" w:type="pct"/>
          </w:tcPr>
          <w:p w14:paraId="4551145F" w14:textId="32E6070B" w:rsidR="00C5567B" w:rsidRPr="00C5567B" w:rsidRDefault="00C5567B" w:rsidP="00C5567B">
            <w:pPr>
              <w:adjustRightInd w:val="0"/>
              <w:snapToGrid w:val="0"/>
              <w:jc w:val="center"/>
              <w:rPr>
                <w:rFonts w:ascii="Arial" w:hAnsi="Arial" w:cs="Arial"/>
                <w:color w:val="000000" w:themeColor="text1"/>
                <w:sz w:val="20"/>
                <w:szCs w:val="20"/>
              </w:rPr>
            </w:pPr>
            <w:r w:rsidRPr="00E95183">
              <w:rPr>
                <w:rFonts w:ascii="Arial" w:hAnsi="Arial" w:cs="Arial"/>
                <w:b/>
                <w:color w:val="000000" w:themeColor="text1"/>
                <w:sz w:val="20"/>
                <w:szCs w:val="20"/>
              </w:rPr>
              <w:t>CỘNG HOÀ XÃ HỘI CHỦ NGHĨA VIỆT NAM</w:t>
            </w:r>
            <w:r>
              <w:rPr>
                <w:rFonts w:ascii="Arial" w:hAnsi="Arial" w:cs="Arial"/>
                <w:b/>
                <w:color w:val="000000" w:themeColor="text1"/>
                <w:sz w:val="20"/>
                <w:szCs w:val="20"/>
              </w:rPr>
              <w:br/>
            </w:r>
            <w:r w:rsidRPr="00E95183">
              <w:rPr>
                <w:rFonts w:ascii="Arial" w:hAnsi="Arial" w:cs="Arial"/>
                <w:b/>
                <w:color w:val="000000" w:themeColor="text1"/>
                <w:sz w:val="20"/>
                <w:szCs w:val="20"/>
              </w:rPr>
              <w:t>Độc lập - Tự do - Hạnh phúc</w:t>
            </w:r>
            <w:r>
              <w:rPr>
                <w:rFonts w:ascii="Arial" w:hAnsi="Arial" w:cs="Arial"/>
                <w:b/>
                <w:color w:val="000000" w:themeColor="text1"/>
                <w:sz w:val="20"/>
                <w:szCs w:val="20"/>
              </w:rPr>
              <w:br/>
            </w:r>
            <w:r w:rsidRPr="00C5567B">
              <w:rPr>
                <w:rFonts w:ascii="Arial" w:hAnsi="Arial" w:cs="Arial"/>
                <w:color w:val="000000" w:themeColor="text1"/>
                <w:sz w:val="20"/>
                <w:szCs w:val="20"/>
                <w:vertAlign w:val="superscript"/>
              </w:rPr>
              <w:t>_______________________</w:t>
            </w:r>
            <w:r>
              <w:rPr>
                <w:rFonts w:ascii="Arial" w:hAnsi="Arial" w:cs="Arial"/>
                <w:b/>
                <w:bCs/>
                <w:color w:val="000000" w:themeColor="text1"/>
                <w:sz w:val="20"/>
                <w:szCs w:val="20"/>
              </w:rPr>
              <w:br/>
            </w:r>
            <w:r w:rsidRPr="00C5567B">
              <w:rPr>
                <w:rFonts w:ascii="Arial" w:hAnsi="Arial" w:cs="Arial"/>
                <w:i/>
                <w:iCs/>
                <w:color w:val="000000" w:themeColor="text1"/>
                <w:sz w:val="20"/>
                <w:szCs w:val="20"/>
              </w:rPr>
              <w:t>............, ngày     tháng      năm</w:t>
            </w:r>
          </w:p>
        </w:tc>
      </w:tr>
    </w:tbl>
    <w:p w14:paraId="18FD6652" w14:textId="77777777" w:rsidR="00C5567B" w:rsidRDefault="00C5567B" w:rsidP="00C5567B">
      <w:pPr>
        <w:adjustRightInd w:val="0"/>
        <w:snapToGrid w:val="0"/>
        <w:spacing w:after="0" w:line="240" w:lineRule="auto"/>
        <w:jc w:val="center"/>
        <w:rPr>
          <w:rFonts w:ascii="Arial" w:hAnsi="Arial" w:cs="Arial"/>
          <w:color w:val="000000" w:themeColor="text1"/>
          <w:sz w:val="20"/>
          <w:szCs w:val="20"/>
        </w:rPr>
      </w:pPr>
    </w:p>
    <w:p w14:paraId="07DB41D6" w14:textId="3DA90A50" w:rsidR="004A228B" w:rsidRPr="00E95183" w:rsidRDefault="0079788A" w:rsidP="00C5567B">
      <w:pPr>
        <w:adjustRightInd w:val="0"/>
        <w:snapToGrid w:val="0"/>
        <w:spacing w:after="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Đ</w:t>
      </w:r>
      <w:r w:rsidRPr="00E95183">
        <w:rPr>
          <w:rFonts w:ascii="Arial" w:hAnsi="Arial" w:cs="Arial"/>
          <w:b/>
          <w:color w:val="000000" w:themeColor="text1"/>
          <w:sz w:val="20"/>
          <w:szCs w:val="20"/>
        </w:rPr>
        <w:t>Ị</w:t>
      </w:r>
      <w:r w:rsidRPr="00E95183">
        <w:rPr>
          <w:rFonts w:ascii="Arial" w:hAnsi="Arial" w:cs="Arial"/>
          <w:b/>
          <w:color w:val="000000" w:themeColor="text1"/>
          <w:sz w:val="20"/>
          <w:szCs w:val="20"/>
        </w:rPr>
        <w:t>NH</w:t>
      </w:r>
    </w:p>
    <w:p w14:paraId="01795A0E" w14:textId="77777777" w:rsidR="004A228B" w:rsidRDefault="0079788A" w:rsidP="00C5567B">
      <w:pPr>
        <w:adjustRightInd w:val="0"/>
        <w:snapToGrid w:val="0"/>
        <w:spacing w:after="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V/v Phê duy</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t 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toán thu, chi năm...</w:t>
      </w:r>
    </w:p>
    <w:p w14:paraId="7A3D705B" w14:textId="2401A400" w:rsidR="00C5567B" w:rsidRPr="00C5567B" w:rsidRDefault="00C5567B" w:rsidP="00C5567B">
      <w:pPr>
        <w:adjustRightInd w:val="0"/>
        <w:snapToGrid w:val="0"/>
        <w:spacing w:after="0" w:line="240" w:lineRule="auto"/>
        <w:jc w:val="center"/>
        <w:rPr>
          <w:rFonts w:ascii="Arial" w:hAnsi="Arial" w:cs="Arial"/>
          <w:bCs/>
          <w:color w:val="000000" w:themeColor="text1"/>
          <w:sz w:val="20"/>
          <w:szCs w:val="20"/>
          <w:vertAlign w:val="superscript"/>
        </w:rPr>
      </w:pPr>
      <w:r w:rsidRPr="00C5567B">
        <w:rPr>
          <w:rFonts w:ascii="Arial" w:hAnsi="Arial" w:cs="Arial"/>
          <w:bCs/>
          <w:color w:val="000000" w:themeColor="text1"/>
          <w:sz w:val="20"/>
          <w:szCs w:val="20"/>
          <w:vertAlign w:val="superscript"/>
        </w:rPr>
        <w:t>______________</w:t>
      </w:r>
    </w:p>
    <w:p w14:paraId="2B74C4EC" w14:textId="77777777" w:rsidR="00C5567B" w:rsidRDefault="00C5567B" w:rsidP="00C5567B">
      <w:pPr>
        <w:adjustRightInd w:val="0"/>
        <w:snapToGrid w:val="0"/>
        <w:spacing w:after="0" w:line="240" w:lineRule="auto"/>
        <w:jc w:val="center"/>
        <w:rPr>
          <w:rFonts w:ascii="Arial" w:hAnsi="Arial" w:cs="Arial"/>
          <w:b/>
          <w:color w:val="000000" w:themeColor="text1"/>
          <w:sz w:val="20"/>
          <w:szCs w:val="20"/>
        </w:rPr>
      </w:pPr>
    </w:p>
    <w:p w14:paraId="27807E1D" w14:textId="6DFD5A0E" w:rsidR="004A228B" w:rsidRDefault="0079788A" w:rsidP="00C5567B">
      <w:pPr>
        <w:adjustRightInd w:val="0"/>
        <w:snapToGrid w:val="0"/>
        <w:spacing w:after="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GIÁM Đ</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C BAN QU</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 LÝ 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ÁN NHÓM II</w:t>
      </w:r>
    </w:p>
    <w:p w14:paraId="4F7850C7" w14:textId="77777777" w:rsidR="00C5567B" w:rsidRPr="00E95183" w:rsidRDefault="00C5567B" w:rsidP="00C5567B">
      <w:pPr>
        <w:adjustRightInd w:val="0"/>
        <w:snapToGrid w:val="0"/>
        <w:spacing w:after="0" w:line="240" w:lineRule="auto"/>
        <w:jc w:val="center"/>
        <w:rPr>
          <w:rFonts w:ascii="Arial" w:hAnsi="Arial" w:cs="Arial"/>
          <w:color w:val="000000" w:themeColor="text1"/>
          <w:sz w:val="20"/>
          <w:szCs w:val="20"/>
        </w:rPr>
      </w:pPr>
    </w:p>
    <w:p w14:paraId="0772ECC4" w14:textId="740A64F5" w:rsidR="004A228B" w:rsidRPr="00E95183" w:rsidRDefault="0079788A" w:rsidP="00C5567B">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i/>
          <w:color w:val="000000" w:themeColor="text1"/>
          <w:sz w:val="20"/>
          <w:szCs w:val="20"/>
        </w:rPr>
        <w:t>Căn c</w:t>
      </w:r>
      <w:r w:rsidRPr="00E95183">
        <w:rPr>
          <w:rFonts w:ascii="Arial" w:hAnsi="Arial" w:cs="Arial"/>
          <w:i/>
          <w:color w:val="000000" w:themeColor="text1"/>
          <w:sz w:val="20"/>
          <w:szCs w:val="20"/>
        </w:rPr>
        <w:t>ứ</w:t>
      </w:r>
      <w:r w:rsidR="00C5567B">
        <w:rPr>
          <w:rFonts w:ascii="Arial" w:hAnsi="Arial" w:cs="Arial"/>
          <w:i/>
          <w:color w:val="000000" w:themeColor="text1"/>
          <w:sz w:val="20"/>
          <w:szCs w:val="20"/>
        </w:rPr>
        <w:t xml:space="preserve"> ..........</w:t>
      </w:r>
    </w:p>
    <w:p w14:paraId="5EF1CC18" w14:textId="77777777" w:rsidR="004A228B" w:rsidRPr="00E95183" w:rsidRDefault="0079788A" w:rsidP="00C5567B">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i/>
          <w:color w:val="000000" w:themeColor="text1"/>
          <w:sz w:val="20"/>
          <w:szCs w:val="20"/>
        </w:rPr>
        <w:t>Căn c</w:t>
      </w:r>
      <w:r w:rsidRPr="00E95183">
        <w:rPr>
          <w:rFonts w:ascii="Arial" w:hAnsi="Arial" w:cs="Arial"/>
          <w:i/>
          <w:color w:val="000000" w:themeColor="text1"/>
          <w:sz w:val="20"/>
          <w:szCs w:val="20"/>
        </w:rPr>
        <w:t>ứ</w:t>
      </w:r>
      <w:r w:rsidRPr="00E95183">
        <w:rPr>
          <w:rFonts w:ascii="Arial" w:hAnsi="Arial" w:cs="Arial"/>
          <w:i/>
          <w:color w:val="000000" w:themeColor="text1"/>
          <w:sz w:val="20"/>
          <w:szCs w:val="20"/>
        </w:rPr>
        <w:t xml:space="preserve"> Thông tư s</w:t>
      </w:r>
      <w:r w:rsidRPr="00E95183">
        <w:rPr>
          <w:rFonts w:ascii="Arial" w:hAnsi="Arial" w:cs="Arial"/>
          <w:i/>
          <w:color w:val="000000" w:themeColor="text1"/>
          <w:sz w:val="20"/>
          <w:szCs w:val="20"/>
        </w:rPr>
        <w:t>ố</w:t>
      </w:r>
      <w:r w:rsidRPr="00E95183">
        <w:rPr>
          <w:rFonts w:ascii="Arial" w:hAnsi="Arial" w:cs="Arial"/>
          <w:i/>
          <w:color w:val="000000" w:themeColor="text1"/>
          <w:sz w:val="20"/>
          <w:szCs w:val="20"/>
        </w:rPr>
        <w:t xml:space="preserve"> 79/2026/TT-BTC ngày 30 tháng 6 năm 2026 c</w:t>
      </w:r>
      <w:r w:rsidRPr="00E95183">
        <w:rPr>
          <w:rFonts w:ascii="Arial" w:hAnsi="Arial" w:cs="Arial"/>
          <w:i/>
          <w:color w:val="000000" w:themeColor="text1"/>
          <w:sz w:val="20"/>
          <w:szCs w:val="20"/>
        </w:rPr>
        <w:t>ủ</w:t>
      </w:r>
      <w:r w:rsidRPr="00E95183">
        <w:rPr>
          <w:rFonts w:ascii="Arial" w:hAnsi="Arial" w:cs="Arial"/>
          <w:i/>
          <w:color w:val="000000" w:themeColor="text1"/>
          <w:sz w:val="20"/>
          <w:szCs w:val="20"/>
        </w:rPr>
        <w:t>a B</w:t>
      </w:r>
      <w:r w:rsidRPr="00E95183">
        <w:rPr>
          <w:rFonts w:ascii="Arial" w:hAnsi="Arial" w:cs="Arial"/>
          <w:i/>
          <w:color w:val="000000" w:themeColor="text1"/>
          <w:sz w:val="20"/>
          <w:szCs w:val="20"/>
        </w:rPr>
        <w:t>ộ</w:t>
      </w:r>
      <w:r w:rsidRPr="00E95183">
        <w:rPr>
          <w:rFonts w:ascii="Arial" w:hAnsi="Arial" w:cs="Arial"/>
          <w:i/>
          <w:color w:val="000000" w:themeColor="text1"/>
          <w:sz w:val="20"/>
          <w:szCs w:val="20"/>
        </w:rPr>
        <w:t xml:space="preserve"> trư</w:t>
      </w:r>
      <w:r w:rsidRPr="00E95183">
        <w:rPr>
          <w:rFonts w:ascii="Arial" w:hAnsi="Arial" w:cs="Arial"/>
          <w:i/>
          <w:color w:val="000000" w:themeColor="text1"/>
          <w:sz w:val="20"/>
          <w:szCs w:val="20"/>
        </w:rPr>
        <w:t>ở</w:t>
      </w:r>
      <w:r w:rsidRPr="00E95183">
        <w:rPr>
          <w:rFonts w:ascii="Arial" w:hAnsi="Arial" w:cs="Arial"/>
          <w:i/>
          <w:color w:val="000000" w:themeColor="text1"/>
          <w:sz w:val="20"/>
          <w:szCs w:val="20"/>
        </w:rPr>
        <w:t>ng B</w:t>
      </w:r>
      <w:r w:rsidRPr="00E95183">
        <w:rPr>
          <w:rFonts w:ascii="Arial" w:hAnsi="Arial" w:cs="Arial"/>
          <w:i/>
          <w:color w:val="000000" w:themeColor="text1"/>
          <w:sz w:val="20"/>
          <w:szCs w:val="20"/>
        </w:rPr>
        <w:t>ộ</w:t>
      </w:r>
      <w:r w:rsidRPr="00E95183">
        <w:rPr>
          <w:rFonts w:ascii="Arial" w:hAnsi="Arial" w:cs="Arial"/>
          <w:i/>
          <w:color w:val="000000" w:themeColor="text1"/>
          <w:sz w:val="20"/>
          <w:szCs w:val="20"/>
        </w:rPr>
        <w:t xml:space="preserve"> Tài chính quy đ</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nh v</w:t>
      </w:r>
      <w:r w:rsidRPr="00E95183">
        <w:rPr>
          <w:rFonts w:ascii="Arial" w:hAnsi="Arial" w:cs="Arial"/>
          <w:i/>
          <w:color w:val="000000" w:themeColor="text1"/>
          <w:sz w:val="20"/>
          <w:szCs w:val="20"/>
        </w:rPr>
        <w:t>ề</w:t>
      </w:r>
      <w:r w:rsidRPr="00E95183">
        <w:rPr>
          <w:rFonts w:ascii="Arial" w:hAnsi="Arial" w:cs="Arial"/>
          <w:i/>
          <w:color w:val="000000" w:themeColor="text1"/>
          <w:sz w:val="20"/>
          <w:szCs w:val="20"/>
        </w:rPr>
        <w:t xml:space="preserve"> thu, chi c</w:t>
      </w:r>
      <w:r w:rsidRPr="00E95183">
        <w:rPr>
          <w:rFonts w:ascii="Arial" w:hAnsi="Arial" w:cs="Arial"/>
          <w:i/>
          <w:color w:val="000000" w:themeColor="text1"/>
          <w:sz w:val="20"/>
          <w:szCs w:val="20"/>
        </w:rPr>
        <w:t>ủ</w:t>
      </w:r>
      <w:r w:rsidRPr="00E95183">
        <w:rPr>
          <w:rFonts w:ascii="Arial" w:hAnsi="Arial" w:cs="Arial"/>
          <w:i/>
          <w:color w:val="000000" w:themeColor="text1"/>
          <w:sz w:val="20"/>
          <w:szCs w:val="20"/>
        </w:rPr>
        <w:t>a ch</w:t>
      </w:r>
      <w:r w:rsidRPr="00E95183">
        <w:rPr>
          <w:rFonts w:ascii="Arial" w:hAnsi="Arial" w:cs="Arial"/>
          <w:i/>
          <w:color w:val="000000" w:themeColor="text1"/>
          <w:sz w:val="20"/>
          <w:szCs w:val="20"/>
        </w:rPr>
        <w:t>ủ</w:t>
      </w:r>
      <w:r w:rsidRPr="00E95183">
        <w:rPr>
          <w:rFonts w:ascii="Arial" w:hAnsi="Arial" w:cs="Arial"/>
          <w:i/>
          <w:color w:val="000000" w:themeColor="text1"/>
          <w:sz w:val="20"/>
          <w:szCs w:val="20"/>
        </w:rPr>
        <w:t xml:space="preserve"> đ</w:t>
      </w:r>
      <w:r w:rsidRPr="00E95183">
        <w:rPr>
          <w:rFonts w:ascii="Arial" w:hAnsi="Arial" w:cs="Arial"/>
          <w:i/>
          <w:color w:val="000000" w:themeColor="text1"/>
          <w:sz w:val="20"/>
          <w:szCs w:val="20"/>
        </w:rPr>
        <w:t>ầ</w:t>
      </w:r>
      <w:r w:rsidRPr="00E95183">
        <w:rPr>
          <w:rFonts w:ascii="Arial" w:hAnsi="Arial" w:cs="Arial"/>
          <w:i/>
          <w:color w:val="000000" w:themeColor="text1"/>
          <w:sz w:val="20"/>
          <w:szCs w:val="20"/>
        </w:rPr>
        <w:t>u tư, ban qu</w:t>
      </w:r>
      <w:r w:rsidRPr="00E95183">
        <w:rPr>
          <w:rFonts w:ascii="Arial" w:hAnsi="Arial" w:cs="Arial"/>
          <w:i/>
          <w:color w:val="000000" w:themeColor="text1"/>
          <w:sz w:val="20"/>
          <w:szCs w:val="20"/>
        </w:rPr>
        <w:t>ả</w:t>
      </w:r>
      <w:r w:rsidRPr="00E95183">
        <w:rPr>
          <w:rFonts w:ascii="Arial" w:hAnsi="Arial" w:cs="Arial"/>
          <w:i/>
          <w:color w:val="000000" w:themeColor="text1"/>
          <w:sz w:val="20"/>
          <w:szCs w:val="20"/>
        </w:rPr>
        <w:t>n lý d</w:t>
      </w:r>
      <w:r w:rsidRPr="00E95183">
        <w:rPr>
          <w:rFonts w:ascii="Arial" w:hAnsi="Arial" w:cs="Arial"/>
          <w:i/>
          <w:color w:val="000000" w:themeColor="text1"/>
          <w:sz w:val="20"/>
          <w:szCs w:val="20"/>
        </w:rPr>
        <w:t>ự</w:t>
      </w:r>
      <w:r w:rsidRPr="00E95183">
        <w:rPr>
          <w:rFonts w:ascii="Arial" w:hAnsi="Arial" w:cs="Arial"/>
          <w:i/>
          <w:color w:val="000000" w:themeColor="text1"/>
          <w:sz w:val="20"/>
          <w:szCs w:val="20"/>
        </w:rPr>
        <w:t xml:space="preserve"> án có d</w:t>
      </w:r>
      <w:r w:rsidRPr="00E95183">
        <w:rPr>
          <w:rFonts w:ascii="Arial" w:hAnsi="Arial" w:cs="Arial"/>
          <w:i/>
          <w:color w:val="000000" w:themeColor="text1"/>
          <w:sz w:val="20"/>
          <w:szCs w:val="20"/>
        </w:rPr>
        <w:t>ự</w:t>
      </w:r>
      <w:r w:rsidRPr="00E95183">
        <w:rPr>
          <w:rFonts w:ascii="Arial" w:hAnsi="Arial" w:cs="Arial"/>
          <w:i/>
          <w:color w:val="000000" w:themeColor="text1"/>
          <w:sz w:val="20"/>
          <w:szCs w:val="20"/>
        </w:rPr>
        <w:t xml:space="preserve"> án s</w:t>
      </w:r>
      <w:r w:rsidRPr="00E95183">
        <w:rPr>
          <w:rFonts w:ascii="Arial" w:hAnsi="Arial" w:cs="Arial"/>
          <w:i/>
          <w:color w:val="000000" w:themeColor="text1"/>
          <w:sz w:val="20"/>
          <w:szCs w:val="20"/>
        </w:rPr>
        <w:t>ử</w:t>
      </w:r>
      <w:r w:rsidRPr="00E95183">
        <w:rPr>
          <w:rFonts w:ascii="Arial" w:hAnsi="Arial" w:cs="Arial"/>
          <w:i/>
          <w:color w:val="000000" w:themeColor="text1"/>
          <w:sz w:val="20"/>
          <w:szCs w:val="20"/>
        </w:rPr>
        <w:t xml:space="preserve"> d</w:t>
      </w:r>
      <w:r w:rsidRPr="00E95183">
        <w:rPr>
          <w:rFonts w:ascii="Arial" w:hAnsi="Arial" w:cs="Arial"/>
          <w:i/>
          <w:color w:val="000000" w:themeColor="text1"/>
          <w:sz w:val="20"/>
          <w:szCs w:val="20"/>
        </w:rPr>
        <w:t>ụ</w:t>
      </w:r>
      <w:r w:rsidRPr="00E95183">
        <w:rPr>
          <w:rFonts w:ascii="Arial" w:hAnsi="Arial" w:cs="Arial"/>
          <w:i/>
          <w:color w:val="000000" w:themeColor="text1"/>
          <w:sz w:val="20"/>
          <w:szCs w:val="20"/>
        </w:rPr>
        <w:t>ng v</w:t>
      </w:r>
      <w:r w:rsidRPr="00E95183">
        <w:rPr>
          <w:rFonts w:ascii="Arial" w:hAnsi="Arial" w:cs="Arial"/>
          <w:i/>
          <w:color w:val="000000" w:themeColor="text1"/>
          <w:sz w:val="20"/>
          <w:szCs w:val="20"/>
        </w:rPr>
        <w:t>ố</w:t>
      </w:r>
      <w:r w:rsidRPr="00E95183">
        <w:rPr>
          <w:rFonts w:ascii="Arial" w:hAnsi="Arial" w:cs="Arial"/>
          <w:i/>
          <w:color w:val="000000" w:themeColor="text1"/>
          <w:sz w:val="20"/>
          <w:szCs w:val="20"/>
        </w:rPr>
        <w:t>n ngân sách nhà nư</w:t>
      </w:r>
      <w:r w:rsidRPr="00E95183">
        <w:rPr>
          <w:rFonts w:ascii="Arial" w:hAnsi="Arial" w:cs="Arial"/>
          <w:i/>
          <w:color w:val="000000" w:themeColor="text1"/>
          <w:sz w:val="20"/>
          <w:szCs w:val="20"/>
        </w:rPr>
        <w:t>ớ</w:t>
      </w:r>
      <w:r w:rsidRPr="00E95183">
        <w:rPr>
          <w:rFonts w:ascii="Arial" w:hAnsi="Arial" w:cs="Arial"/>
          <w:i/>
          <w:color w:val="000000" w:themeColor="text1"/>
          <w:sz w:val="20"/>
          <w:szCs w:val="20"/>
        </w:rPr>
        <w:t>c;</w:t>
      </w:r>
    </w:p>
    <w:p w14:paraId="7D2F8F57" w14:textId="77777777" w:rsidR="004A228B" w:rsidRPr="00E95183" w:rsidRDefault="0079788A" w:rsidP="00C5567B">
      <w:pPr>
        <w:adjustRightInd w:val="0"/>
        <w:snapToGrid w:val="0"/>
        <w:spacing w:after="0" w:line="240" w:lineRule="auto"/>
        <w:ind w:firstLine="720"/>
        <w:jc w:val="both"/>
        <w:rPr>
          <w:rFonts w:ascii="Arial" w:hAnsi="Arial" w:cs="Arial"/>
          <w:color w:val="000000" w:themeColor="text1"/>
          <w:sz w:val="20"/>
          <w:szCs w:val="20"/>
        </w:rPr>
      </w:pPr>
      <w:r w:rsidRPr="00E95183">
        <w:rPr>
          <w:rFonts w:ascii="Arial" w:hAnsi="Arial" w:cs="Arial"/>
          <w:i/>
          <w:color w:val="000000" w:themeColor="text1"/>
          <w:sz w:val="20"/>
          <w:szCs w:val="20"/>
        </w:rPr>
        <w:t>The</w:t>
      </w:r>
      <w:r w:rsidRPr="00E95183">
        <w:rPr>
          <w:rFonts w:ascii="Arial" w:hAnsi="Arial" w:cs="Arial"/>
          <w:i/>
          <w:color w:val="000000" w:themeColor="text1"/>
          <w:sz w:val="20"/>
          <w:szCs w:val="20"/>
        </w:rPr>
        <w:t>o đ</w:t>
      </w:r>
      <w:r w:rsidRPr="00E95183">
        <w:rPr>
          <w:rFonts w:ascii="Arial" w:hAnsi="Arial" w:cs="Arial"/>
          <w:i/>
          <w:color w:val="000000" w:themeColor="text1"/>
          <w:sz w:val="20"/>
          <w:szCs w:val="20"/>
        </w:rPr>
        <w:t>ề</w:t>
      </w:r>
      <w:r w:rsidRPr="00E95183">
        <w:rPr>
          <w:rFonts w:ascii="Arial" w:hAnsi="Arial" w:cs="Arial"/>
          <w:i/>
          <w:color w:val="000000" w:themeColor="text1"/>
          <w:sz w:val="20"/>
          <w:szCs w:val="20"/>
        </w:rPr>
        <w:t xml:space="preserve"> ngh</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c</w:t>
      </w:r>
      <w:r w:rsidRPr="00E95183">
        <w:rPr>
          <w:rFonts w:ascii="Arial" w:hAnsi="Arial" w:cs="Arial"/>
          <w:i/>
          <w:color w:val="000000" w:themeColor="text1"/>
          <w:sz w:val="20"/>
          <w:szCs w:val="20"/>
        </w:rPr>
        <w:t>ủ</w:t>
      </w:r>
      <w:r w:rsidRPr="00E95183">
        <w:rPr>
          <w:rFonts w:ascii="Arial" w:hAnsi="Arial" w:cs="Arial"/>
          <w:i/>
          <w:color w:val="000000" w:themeColor="text1"/>
          <w:sz w:val="20"/>
          <w:szCs w:val="20"/>
        </w:rPr>
        <w:t>a ....</w:t>
      </w:r>
    </w:p>
    <w:p w14:paraId="41957EA3" w14:textId="77777777" w:rsidR="00C5567B" w:rsidRDefault="00C5567B" w:rsidP="00C5567B">
      <w:pPr>
        <w:adjustRightInd w:val="0"/>
        <w:snapToGrid w:val="0"/>
        <w:spacing w:after="0" w:line="240" w:lineRule="auto"/>
        <w:jc w:val="center"/>
        <w:rPr>
          <w:rFonts w:ascii="Arial" w:hAnsi="Arial" w:cs="Arial"/>
          <w:b/>
          <w:color w:val="000000" w:themeColor="text1"/>
          <w:sz w:val="20"/>
          <w:szCs w:val="20"/>
        </w:rPr>
      </w:pPr>
    </w:p>
    <w:p w14:paraId="249B043A" w14:textId="4DD00D27" w:rsidR="004A228B" w:rsidRDefault="0079788A" w:rsidP="00C5567B">
      <w:pPr>
        <w:adjustRightInd w:val="0"/>
        <w:snapToGrid w:val="0"/>
        <w:spacing w:after="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Đ</w:t>
      </w:r>
      <w:r w:rsidRPr="00E95183">
        <w:rPr>
          <w:rFonts w:ascii="Arial" w:hAnsi="Arial" w:cs="Arial"/>
          <w:b/>
          <w:color w:val="000000" w:themeColor="text1"/>
          <w:sz w:val="20"/>
          <w:szCs w:val="20"/>
        </w:rPr>
        <w:t>Ị</w:t>
      </w:r>
      <w:r w:rsidRPr="00E95183">
        <w:rPr>
          <w:rFonts w:ascii="Arial" w:hAnsi="Arial" w:cs="Arial"/>
          <w:b/>
          <w:color w:val="000000" w:themeColor="text1"/>
          <w:sz w:val="20"/>
          <w:szCs w:val="20"/>
        </w:rPr>
        <w:t>NH:</w:t>
      </w:r>
    </w:p>
    <w:p w14:paraId="60B46ACC" w14:textId="77777777" w:rsidR="00C5567B" w:rsidRPr="00E95183" w:rsidRDefault="00C5567B" w:rsidP="00C5567B">
      <w:pPr>
        <w:adjustRightInd w:val="0"/>
        <w:snapToGrid w:val="0"/>
        <w:spacing w:after="0" w:line="240" w:lineRule="auto"/>
        <w:jc w:val="center"/>
        <w:rPr>
          <w:rFonts w:ascii="Arial" w:hAnsi="Arial" w:cs="Arial"/>
          <w:color w:val="000000" w:themeColor="text1"/>
          <w:sz w:val="20"/>
          <w:szCs w:val="20"/>
        </w:rPr>
      </w:pPr>
    </w:p>
    <w:p w14:paraId="69FDF637" w14:textId="77777777" w:rsidR="004A228B" w:rsidRPr="00E95183" w:rsidRDefault="0079788A" w:rsidP="00C5567B">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rPr>
        <w:t>Đi</w:t>
      </w:r>
      <w:r w:rsidRPr="00E95183">
        <w:rPr>
          <w:rFonts w:ascii="Arial" w:hAnsi="Arial" w:cs="Arial"/>
          <w:b/>
          <w:color w:val="000000" w:themeColor="text1"/>
          <w:sz w:val="20"/>
          <w:szCs w:val="20"/>
        </w:rPr>
        <w:t>ề</w:t>
      </w:r>
      <w:r w:rsidRPr="00E95183">
        <w:rPr>
          <w:rFonts w:ascii="Arial" w:hAnsi="Arial" w:cs="Arial"/>
          <w:b/>
          <w:color w:val="000000" w:themeColor="text1"/>
          <w:sz w:val="20"/>
          <w:szCs w:val="20"/>
        </w:rPr>
        <w:t xml:space="preserve">u </w:t>
      </w:r>
      <w:r w:rsidRPr="00C5567B">
        <w:rPr>
          <w:rFonts w:ascii="Arial" w:hAnsi="Arial" w:cs="Arial"/>
          <w:b/>
          <w:bCs/>
          <w:color w:val="000000" w:themeColor="text1"/>
          <w:sz w:val="20"/>
          <w:szCs w:val="20"/>
        </w:rPr>
        <w:t>1:</w:t>
      </w:r>
      <w:r w:rsidRPr="00E95183">
        <w:rPr>
          <w:rFonts w:ascii="Arial" w:hAnsi="Arial" w:cs="Arial"/>
          <w:color w:val="000000" w:themeColor="text1"/>
          <w:sz w:val="20"/>
          <w:szCs w:val="20"/>
        </w:rPr>
        <w:t xml:space="preserve"> Duy</w:t>
      </w:r>
      <w:r w:rsidRPr="00E95183">
        <w:rPr>
          <w:rFonts w:ascii="Arial" w:hAnsi="Arial" w:cs="Arial"/>
          <w:color w:val="000000" w:themeColor="text1"/>
          <w:sz w:val="20"/>
          <w:szCs w:val="20"/>
        </w:rPr>
        <w:t>ệ</w:t>
      </w:r>
      <w:r w:rsidRPr="00E95183">
        <w:rPr>
          <w:rFonts w:ascii="Arial" w:hAnsi="Arial" w:cs="Arial"/>
          <w:color w:val="000000" w:themeColor="text1"/>
          <w:sz w:val="20"/>
          <w:szCs w:val="20"/>
        </w:rPr>
        <w:t>t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toán thu, chi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Ban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 năm... như sau:</w:t>
      </w:r>
    </w:p>
    <w:p w14:paraId="357C4083" w14:textId="77777777" w:rsidR="005D060B" w:rsidRDefault="005D060B" w:rsidP="005D060B">
      <w:pPr>
        <w:adjustRightInd w:val="0"/>
        <w:snapToGrid w:val="0"/>
        <w:spacing w:after="0" w:line="240" w:lineRule="auto"/>
        <w:ind w:firstLine="720"/>
        <w:jc w:val="both"/>
        <w:rPr>
          <w:rFonts w:ascii="Arial" w:hAnsi="Arial" w:cs="Arial"/>
          <w:i/>
          <w:color w:val="000000" w:themeColor="text1"/>
          <w:sz w:val="20"/>
          <w:szCs w:val="20"/>
        </w:rPr>
      </w:pPr>
    </w:p>
    <w:p w14:paraId="5862BB7F" w14:textId="42759FB2" w:rsidR="004A228B" w:rsidRPr="00E95183" w:rsidRDefault="0079788A" w:rsidP="00772EE2">
      <w:pPr>
        <w:adjustRightInd w:val="0"/>
        <w:snapToGrid w:val="0"/>
        <w:spacing w:after="120" w:line="240" w:lineRule="auto"/>
        <w:ind w:firstLine="720"/>
        <w:jc w:val="right"/>
        <w:rPr>
          <w:rFonts w:ascii="Arial" w:hAnsi="Arial" w:cs="Arial"/>
          <w:color w:val="000000" w:themeColor="text1"/>
          <w:sz w:val="20"/>
          <w:szCs w:val="20"/>
        </w:rPr>
      </w:pPr>
      <w:r w:rsidRPr="00E95183">
        <w:rPr>
          <w:rFonts w:ascii="Arial" w:hAnsi="Arial" w:cs="Arial"/>
          <w:i/>
          <w:color w:val="000000" w:themeColor="text1"/>
          <w:sz w:val="20"/>
          <w:szCs w:val="20"/>
        </w:rPr>
        <w:t>Đơn v</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t</w:t>
      </w:r>
      <w:r w:rsidR="00772EE2">
        <w:rPr>
          <w:rFonts w:ascii="Arial" w:hAnsi="Arial" w:cs="Arial"/>
          <w:i/>
          <w:color w:val="000000" w:themeColor="text1"/>
          <w:sz w:val="20"/>
          <w:szCs w:val="20"/>
        </w:rPr>
        <w:t>í</w:t>
      </w:r>
      <w:r w:rsidRPr="00E95183">
        <w:rPr>
          <w:rFonts w:ascii="Arial" w:hAnsi="Arial" w:cs="Arial"/>
          <w:i/>
          <w:color w:val="000000" w:themeColor="text1"/>
          <w:sz w:val="20"/>
          <w:szCs w:val="20"/>
        </w:rPr>
        <w:t>nh: đ</w:t>
      </w:r>
      <w:r w:rsidRPr="00E95183">
        <w:rPr>
          <w:rFonts w:ascii="Arial" w:hAnsi="Arial" w:cs="Arial"/>
          <w:i/>
          <w:color w:val="000000" w:themeColor="text1"/>
          <w:sz w:val="20"/>
          <w:szCs w:val="20"/>
        </w:rPr>
        <w:t>ồ</w:t>
      </w:r>
      <w:r w:rsidRPr="00E95183">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3778"/>
        <w:gridCol w:w="1183"/>
        <w:gridCol w:w="1280"/>
        <w:gridCol w:w="1388"/>
        <w:gridCol w:w="811"/>
      </w:tblGrid>
      <w:tr w:rsidR="00772EE2" w:rsidRPr="00E95183" w14:paraId="353804B6" w14:textId="77777777" w:rsidTr="005D060B">
        <w:trPr>
          <w:trHeight w:val="20"/>
        </w:trPr>
        <w:tc>
          <w:tcPr>
            <w:tcW w:w="319" w:type="pct"/>
            <w:vMerge w:val="restart"/>
            <w:vAlign w:val="center"/>
          </w:tcPr>
          <w:p w14:paraId="5EBFE6A1" w14:textId="77777777"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Số TT</w:t>
            </w:r>
          </w:p>
        </w:tc>
        <w:tc>
          <w:tcPr>
            <w:tcW w:w="2095" w:type="pct"/>
            <w:vMerge w:val="restart"/>
            <w:vAlign w:val="center"/>
          </w:tcPr>
          <w:p w14:paraId="02FF931F" w14:textId="77777777"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Nội dung</w:t>
            </w:r>
          </w:p>
        </w:tc>
        <w:tc>
          <w:tcPr>
            <w:tcW w:w="656" w:type="pct"/>
            <w:vMerge w:val="restart"/>
            <w:vAlign w:val="center"/>
          </w:tcPr>
          <w:p w14:paraId="21BBBD91" w14:textId="073B01D9" w:rsidR="00772EE2" w:rsidRPr="00E95183" w:rsidRDefault="00772EE2" w:rsidP="005D060B">
            <w:pPr>
              <w:spacing w:before="40" w:after="40" w:line="240" w:lineRule="auto"/>
              <w:jc w:val="center"/>
              <w:rPr>
                <w:rFonts w:ascii="Arial" w:hAnsi="Arial" w:cs="Arial"/>
                <w:color w:val="000000" w:themeColor="text1"/>
                <w:sz w:val="20"/>
                <w:szCs w:val="20"/>
              </w:rPr>
            </w:pPr>
            <w:r>
              <w:rPr>
                <w:rFonts w:ascii="Arial" w:hAnsi="Arial" w:cs="Arial"/>
                <w:b/>
                <w:color w:val="000000" w:themeColor="text1"/>
                <w:sz w:val="20"/>
                <w:szCs w:val="20"/>
              </w:rPr>
              <w:t>Tổng số</w:t>
            </w:r>
          </w:p>
        </w:tc>
        <w:tc>
          <w:tcPr>
            <w:tcW w:w="1480" w:type="pct"/>
            <w:gridSpan w:val="2"/>
            <w:vAlign w:val="center"/>
          </w:tcPr>
          <w:p w14:paraId="3A642B16" w14:textId="77777777"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Trong đó</w:t>
            </w:r>
          </w:p>
        </w:tc>
        <w:tc>
          <w:tcPr>
            <w:tcW w:w="450" w:type="pct"/>
            <w:vMerge w:val="restart"/>
            <w:vAlign w:val="center"/>
          </w:tcPr>
          <w:p w14:paraId="2FD5B972" w14:textId="77777777"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Ghi chú</w:t>
            </w:r>
          </w:p>
        </w:tc>
      </w:tr>
      <w:tr w:rsidR="00772EE2" w:rsidRPr="00E95183" w14:paraId="2373D51D" w14:textId="77777777" w:rsidTr="005D060B">
        <w:trPr>
          <w:trHeight w:val="20"/>
        </w:trPr>
        <w:tc>
          <w:tcPr>
            <w:tcW w:w="319" w:type="pct"/>
            <w:vMerge/>
            <w:vAlign w:val="center"/>
          </w:tcPr>
          <w:p w14:paraId="411979BB"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2095" w:type="pct"/>
            <w:vMerge/>
            <w:vAlign w:val="center"/>
          </w:tcPr>
          <w:p w14:paraId="095FDCF2" w14:textId="77777777" w:rsidR="00772EE2" w:rsidRPr="00E95183" w:rsidRDefault="00772EE2" w:rsidP="005D060B">
            <w:pPr>
              <w:spacing w:before="40" w:after="40" w:line="240" w:lineRule="auto"/>
              <w:rPr>
                <w:rFonts w:ascii="Arial" w:hAnsi="Arial" w:cs="Arial"/>
                <w:color w:val="000000" w:themeColor="text1"/>
                <w:sz w:val="20"/>
                <w:szCs w:val="20"/>
              </w:rPr>
            </w:pPr>
          </w:p>
        </w:tc>
        <w:tc>
          <w:tcPr>
            <w:tcW w:w="656" w:type="pct"/>
            <w:vMerge/>
            <w:vAlign w:val="center"/>
          </w:tcPr>
          <w:p w14:paraId="3DABD381"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10" w:type="pct"/>
            <w:vAlign w:val="center"/>
          </w:tcPr>
          <w:p w14:paraId="03DDE06C" w14:textId="77777777"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Dự án được giao quản lý</w:t>
            </w:r>
          </w:p>
        </w:tc>
        <w:tc>
          <w:tcPr>
            <w:tcW w:w="770" w:type="pct"/>
            <w:vAlign w:val="center"/>
          </w:tcPr>
          <w:p w14:paraId="71F73991" w14:textId="77777777"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Nguồn hợp pháp khác của đơn vị</w:t>
            </w:r>
          </w:p>
        </w:tc>
        <w:tc>
          <w:tcPr>
            <w:tcW w:w="450" w:type="pct"/>
            <w:vMerge/>
            <w:vAlign w:val="center"/>
          </w:tcPr>
          <w:p w14:paraId="34686191"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4A228B" w:rsidRPr="00772EE2" w14:paraId="7AC051C1" w14:textId="77777777" w:rsidTr="005D060B">
        <w:trPr>
          <w:trHeight w:val="20"/>
        </w:trPr>
        <w:tc>
          <w:tcPr>
            <w:tcW w:w="319" w:type="pct"/>
            <w:vAlign w:val="center"/>
          </w:tcPr>
          <w:p w14:paraId="2DC3806B" w14:textId="77777777" w:rsidR="004A228B" w:rsidRPr="00772EE2" w:rsidRDefault="0079788A" w:rsidP="005D060B">
            <w:pPr>
              <w:spacing w:before="40" w:after="40" w:line="240" w:lineRule="auto"/>
              <w:jc w:val="center"/>
              <w:rPr>
                <w:rFonts w:ascii="Arial" w:hAnsi="Arial" w:cs="Arial"/>
                <w:color w:val="000000" w:themeColor="text1"/>
                <w:sz w:val="20"/>
                <w:szCs w:val="20"/>
              </w:rPr>
            </w:pPr>
            <w:r w:rsidRPr="00772EE2">
              <w:rPr>
                <w:rFonts w:ascii="Arial" w:hAnsi="Arial" w:cs="Arial"/>
                <w:color w:val="000000" w:themeColor="text1"/>
                <w:sz w:val="20"/>
                <w:szCs w:val="20"/>
              </w:rPr>
              <w:t>1</w:t>
            </w:r>
          </w:p>
        </w:tc>
        <w:tc>
          <w:tcPr>
            <w:tcW w:w="2095" w:type="pct"/>
            <w:vAlign w:val="center"/>
          </w:tcPr>
          <w:p w14:paraId="40225C44" w14:textId="77777777" w:rsidR="004A228B" w:rsidRPr="00772EE2" w:rsidRDefault="0079788A" w:rsidP="005D060B">
            <w:pPr>
              <w:spacing w:before="40" w:after="40" w:line="240" w:lineRule="auto"/>
              <w:jc w:val="center"/>
              <w:rPr>
                <w:rFonts w:ascii="Arial" w:hAnsi="Arial" w:cs="Arial"/>
                <w:color w:val="000000" w:themeColor="text1"/>
                <w:sz w:val="20"/>
                <w:szCs w:val="20"/>
              </w:rPr>
            </w:pPr>
            <w:r w:rsidRPr="00772EE2">
              <w:rPr>
                <w:rFonts w:ascii="Arial" w:hAnsi="Arial" w:cs="Arial"/>
                <w:color w:val="000000" w:themeColor="text1"/>
                <w:sz w:val="20"/>
                <w:szCs w:val="20"/>
              </w:rPr>
              <w:t>2</w:t>
            </w:r>
          </w:p>
        </w:tc>
        <w:tc>
          <w:tcPr>
            <w:tcW w:w="656" w:type="pct"/>
            <w:vAlign w:val="center"/>
          </w:tcPr>
          <w:p w14:paraId="013A7CEA" w14:textId="77777777" w:rsidR="004A228B" w:rsidRPr="00772EE2" w:rsidRDefault="0079788A" w:rsidP="005D060B">
            <w:pPr>
              <w:spacing w:before="40" w:after="40" w:line="240" w:lineRule="auto"/>
              <w:jc w:val="center"/>
              <w:rPr>
                <w:rFonts w:ascii="Arial" w:hAnsi="Arial" w:cs="Arial"/>
                <w:color w:val="000000" w:themeColor="text1"/>
                <w:sz w:val="20"/>
                <w:szCs w:val="20"/>
              </w:rPr>
            </w:pPr>
            <w:r w:rsidRPr="00772EE2">
              <w:rPr>
                <w:rFonts w:ascii="Arial" w:hAnsi="Arial" w:cs="Arial"/>
                <w:color w:val="000000" w:themeColor="text1"/>
                <w:sz w:val="20"/>
                <w:szCs w:val="20"/>
              </w:rPr>
              <w:t>3=4+5</w:t>
            </w:r>
          </w:p>
        </w:tc>
        <w:tc>
          <w:tcPr>
            <w:tcW w:w="710" w:type="pct"/>
            <w:vAlign w:val="center"/>
          </w:tcPr>
          <w:p w14:paraId="3BD6D92D" w14:textId="77777777" w:rsidR="004A228B" w:rsidRPr="00772EE2" w:rsidRDefault="0079788A" w:rsidP="005D060B">
            <w:pPr>
              <w:spacing w:before="40" w:after="40" w:line="240" w:lineRule="auto"/>
              <w:jc w:val="center"/>
              <w:rPr>
                <w:rFonts w:ascii="Arial" w:hAnsi="Arial" w:cs="Arial"/>
                <w:color w:val="000000" w:themeColor="text1"/>
                <w:sz w:val="20"/>
                <w:szCs w:val="20"/>
              </w:rPr>
            </w:pPr>
            <w:r w:rsidRPr="00772EE2">
              <w:rPr>
                <w:rFonts w:ascii="Arial" w:hAnsi="Arial" w:cs="Arial"/>
                <w:color w:val="000000" w:themeColor="text1"/>
                <w:sz w:val="20"/>
                <w:szCs w:val="20"/>
              </w:rPr>
              <w:t>4</w:t>
            </w:r>
          </w:p>
        </w:tc>
        <w:tc>
          <w:tcPr>
            <w:tcW w:w="770" w:type="pct"/>
            <w:vAlign w:val="center"/>
          </w:tcPr>
          <w:p w14:paraId="3C5667B8" w14:textId="77777777" w:rsidR="004A228B" w:rsidRPr="00772EE2" w:rsidRDefault="0079788A" w:rsidP="005D060B">
            <w:pPr>
              <w:spacing w:before="40" w:after="40" w:line="240" w:lineRule="auto"/>
              <w:jc w:val="center"/>
              <w:rPr>
                <w:rFonts w:ascii="Arial" w:hAnsi="Arial" w:cs="Arial"/>
                <w:color w:val="000000" w:themeColor="text1"/>
                <w:sz w:val="20"/>
                <w:szCs w:val="20"/>
              </w:rPr>
            </w:pPr>
            <w:r w:rsidRPr="00772EE2">
              <w:rPr>
                <w:rFonts w:ascii="Arial" w:hAnsi="Arial" w:cs="Arial"/>
                <w:color w:val="000000" w:themeColor="text1"/>
                <w:sz w:val="20"/>
                <w:szCs w:val="20"/>
              </w:rPr>
              <w:t>5</w:t>
            </w:r>
          </w:p>
        </w:tc>
        <w:tc>
          <w:tcPr>
            <w:tcW w:w="450" w:type="pct"/>
            <w:vAlign w:val="center"/>
          </w:tcPr>
          <w:p w14:paraId="59D5D103" w14:textId="77777777" w:rsidR="004A228B" w:rsidRPr="00772EE2" w:rsidRDefault="0079788A" w:rsidP="005D060B">
            <w:pPr>
              <w:spacing w:before="40" w:after="40" w:line="240" w:lineRule="auto"/>
              <w:jc w:val="center"/>
              <w:rPr>
                <w:rFonts w:ascii="Arial" w:hAnsi="Arial" w:cs="Arial"/>
                <w:color w:val="000000" w:themeColor="text1"/>
                <w:sz w:val="20"/>
                <w:szCs w:val="20"/>
              </w:rPr>
            </w:pPr>
            <w:r w:rsidRPr="00772EE2">
              <w:rPr>
                <w:rFonts w:ascii="Arial" w:hAnsi="Arial" w:cs="Arial"/>
                <w:color w:val="000000" w:themeColor="text1"/>
                <w:sz w:val="20"/>
                <w:szCs w:val="20"/>
              </w:rPr>
              <w:t>6</w:t>
            </w:r>
          </w:p>
        </w:tc>
      </w:tr>
      <w:tr w:rsidR="004A228B" w:rsidRPr="00E95183" w14:paraId="16AC8DA0" w14:textId="77777777" w:rsidTr="005D060B">
        <w:trPr>
          <w:trHeight w:val="20"/>
        </w:trPr>
        <w:tc>
          <w:tcPr>
            <w:tcW w:w="319" w:type="pct"/>
            <w:vAlign w:val="center"/>
          </w:tcPr>
          <w:p w14:paraId="3F0D4802" w14:textId="77777777" w:rsidR="004A228B" w:rsidRPr="00E95183" w:rsidRDefault="0079788A" w:rsidP="005D060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A</w:t>
            </w:r>
          </w:p>
        </w:tc>
        <w:tc>
          <w:tcPr>
            <w:tcW w:w="2095" w:type="pct"/>
            <w:vAlign w:val="center"/>
          </w:tcPr>
          <w:p w14:paraId="7B9047F8" w14:textId="77777777" w:rsidR="004A228B" w:rsidRPr="00E95183" w:rsidRDefault="0079788A" w:rsidP="005D060B">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TOÁN THU</w:t>
            </w:r>
          </w:p>
        </w:tc>
        <w:tc>
          <w:tcPr>
            <w:tcW w:w="656" w:type="pct"/>
            <w:vAlign w:val="center"/>
          </w:tcPr>
          <w:p w14:paraId="6925EDBA"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710" w:type="pct"/>
            <w:vAlign w:val="center"/>
          </w:tcPr>
          <w:p w14:paraId="6F1DE37E"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770" w:type="pct"/>
            <w:vAlign w:val="center"/>
          </w:tcPr>
          <w:p w14:paraId="68AD3A54"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450" w:type="pct"/>
            <w:vAlign w:val="center"/>
          </w:tcPr>
          <w:p w14:paraId="58A39589"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r>
      <w:tr w:rsidR="004A228B" w:rsidRPr="00E95183" w14:paraId="08507CD1" w14:textId="77777777" w:rsidTr="005D060B">
        <w:trPr>
          <w:trHeight w:val="20"/>
        </w:trPr>
        <w:tc>
          <w:tcPr>
            <w:tcW w:w="319" w:type="pct"/>
            <w:vAlign w:val="center"/>
          </w:tcPr>
          <w:p w14:paraId="74C1F954" w14:textId="77777777" w:rsidR="004A228B" w:rsidRPr="00E95183" w:rsidRDefault="0079788A" w:rsidP="005D060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w:t>
            </w:r>
          </w:p>
        </w:tc>
        <w:tc>
          <w:tcPr>
            <w:tcW w:w="2095" w:type="pct"/>
            <w:vAlign w:val="center"/>
          </w:tcPr>
          <w:p w14:paraId="68FBB674" w14:textId="50FDB8F7" w:rsidR="004A228B" w:rsidRPr="00E95183" w:rsidRDefault="0079788A" w:rsidP="005D060B">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 thu</w:t>
            </w:r>
            <w:r w:rsidR="00772EE2">
              <w:rPr>
                <w:rFonts w:ascii="Arial" w:hAnsi="Arial" w:cs="Arial"/>
                <w:b/>
                <w:color w:val="000000" w:themeColor="text1"/>
                <w:sz w:val="20"/>
                <w:szCs w:val="20"/>
              </w:rPr>
              <w:br/>
            </w:r>
            <w:r w:rsidRPr="00E95183">
              <w:rPr>
                <w:rFonts w:ascii="Arial" w:hAnsi="Arial" w:cs="Arial"/>
                <w:b/>
                <w:color w:val="000000" w:themeColor="text1"/>
                <w:sz w:val="20"/>
                <w:szCs w:val="20"/>
              </w:rPr>
              <w:t>(I = 1+2</w:t>
            </w:r>
            <w:r w:rsidR="00186A63">
              <w:rPr>
                <w:rFonts w:ascii="Arial" w:hAnsi="Arial" w:cs="Arial"/>
                <w:b/>
                <w:color w:val="000000" w:themeColor="text1"/>
                <w:sz w:val="20"/>
                <w:szCs w:val="20"/>
              </w:rPr>
              <w:t>+</w:t>
            </w:r>
            <w:r w:rsidRPr="00E95183">
              <w:rPr>
                <w:rFonts w:ascii="Arial" w:hAnsi="Arial" w:cs="Arial"/>
                <w:b/>
                <w:color w:val="000000" w:themeColor="text1"/>
                <w:sz w:val="20"/>
                <w:szCs w:val="20"/>
              </w:rPr>
              <w:t>3+4+5)</w:t>
            </w:r>
          </w:p>
        </w:tc>
        <w:tc>
          <w:tcPr>
            <w:tcW w:w="656" w:type="pct"/>
            <w:vAlign w:val="center"/>
          </w:tcPr>
          <w:p w14:paraId="1B935F4D"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710" w:type="pct"/>
            <w:vAlign w:val="center"/>
          </w:tcPr>
          <w:p w14:paraId="7FBBDAAB"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770" w:type="pct"/>
            <w:vAlign w:val="center"/>
          </w:tcPr>
          <w:p w14:paraId="64C0E02F"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450" w:type="pct"/>
            <w:vAlign w:val="center"/>
          </w:tcPr>
          <w:p w14:paraId="566553E6"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r>
      <w:tr w:rsidR="004A228B" w:rsidRPr="00E95183" w14:paraId="0D1A635C" w14:textId="77777777" w:rsidTr="005D060B">
        <w:trPr>
          <w:trHeight w:val="20"/>
        </w:trPr>
        <w:tc>
          <w:tcPr>
            <w:tcW w:w="319" w:type="pct"/>
            <w:vAlign w:val="center"/>
          </w:tcPr>
          <w:p w14:paraId="12D124BC" w14:textId="77777777" w:rsidR="004A228B" w:rsidRPr="00E95183" w:rsidRDefault="0079788A"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2095" w:type="pct"/>
            <w:vAlign w:val="center"/>
          </w:tcPr>
          <w:p w14:paraId="7C7B0CB8" w14:textId="77777777" w:rsidR="004A228B" w:rsidRPr="00E95183" w:rsidRDefault="0079788A"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thu năm trư</w:t>
            </w:r>
            <w:r w:rsidRPr="00E95183">
              <w:rPr>
                <w:rFonts w:ascii="Arial" w:hAnsi="Arial" w:cs="Arial"/>
                <w:color w:val="000000" w:themeColor="text1"/>
                <w:sz w:val="20"/>
                <w:szCs w:val="20"/>
              </w:rPr>
              <w:t>ớ</w:t>
            </w:r>
            <w:r w:rsidRPr="00E95183">
              <w:rPr>
                <w:rFonts w:ascii="Arial" w:hAnsi="Arial" w:cs="Arial"/>
                <w:color w:val="000000" w:themeColor="text1"/>
                <w:sz w:val="20"/>
                <w:szCs w:val="20"/>
              </w:rPr>
              <w:t>c chuy</w:t>
            </w:r>
            <w:r w:rsidRPr="00E95183">
              <w:rPr>
                <w:rFonts w:ascii="Arial" w:hAnsi="Arial" w:cs="Arial"/>
                <w:color w:val="000000" w:themeColor="text1"/>
                <w:sz w:val="20"/>
                <w:szCs w:val="20"/>
              </w:rPr>
              <w:t>ể</w:t>
            </w:r>
            <w:r w:rsidRPr="00E95183">
              <w:rPr>
                <w:rFonts w:ascii="Arial" w:hAnsi="Arial" w:cs="Arial"/>
                <w:color w:val="000000" w:themeColor="text1"/>
                <w:sz w:val="20"/>
                <w:szCs w:val="20"/>
              </w:rPr>
              <w:t>n sang</w:t>
            </w:r>
          </w:p>
        </w:tc>
        <w:tc>
          <w:tcPr>
            <w:tcW w:w="656" w:type="pct"/>
            <w:vAlign w:val="center"/>
          </w:tcPr>
          <w:p w14:paraId="17A3F98A"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710" w:type="pct"/>
            <w:vAlign w:val="center"/>
          </w:tcPr>
          <w:p w14:paraId="08A8DF01"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770" w:type="pct"/>
            <w:vAlign w:val="center"/>
          </w:tcPr>
          <w:p w14:paraId="517FE1DC"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450" w:type="pct"/>
            <w:vAlign w:val="center"/>
          </w:tcPr>
          <w:p w14:paraId="32088D1D"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r>
      <w:tr w:rsidR="004A228B" w:rsidRPr="00E95183" w14:paraId="44B055A9" w14:textId="77777777" w:rsidTr="005D060B">
        <w:trPr>
          <w:trHeight w:val="20"/>
        </w:trPr>
        <w:tc>
          <w:tcPr>
            <w:tcW w:w="319" w:type="pct"/>
            <w:vAlign w:val="center"/>
          </w:tcPr>
          <w:p w14:paraId="48628162" w14:textId="77777777" w:rsidR="004A228B" w:rsidRPr="00E95183" w:rsidRDefault="0079788A"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2095" w:type="pct"/>
            <w:vAlign w:val="center"/>
          </w:tcPr>
          <w:p w14:paraId="060A78F4" w14:textId="77777777" w:rsidR="004A228B" w:rsidRPr="00E95183" w:rsidRDefault="0079788A"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thu t</w:t>
            </w:r>
            <w:r w:rsidRPr="00E95183">
              <w:rPr>
                <w:rFonts w:ascii="Arial" w:hAnsi="Arial" w:cs="Arial"/>
                <w:color w:val="000000" w:themeColor="text1"/>
                <w:sz w:val="20"/>
                <w:szCs w:val="20"/>
              </w:rPr>
              <w:t>ừ</w:t>
            </w:r>
            <w:r w:rsidRPr="00E95183">
              <w:rPr>
                <w:rFonts w:ascii="Arial" w:hAnsi="Arial" w:cs="Arial"/>
                <w:color w:val="000000" w:themeColor="text1"/>
                <w:sz w:val="20"/>
                <w:szCs w:val="20"/>
              </w:rPr>
              <w:t xml:space="preserve"> chi phí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 giao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w:t>
            </w:r>
          </w:p>
        </w:tc>
        <w:tc>
          <w:tcPr>
            <w:tcW w:w="656" w:type="pct"/>
            <w:vAlign w:val="center"/>
          </w:tcPr>
          <w:p w14:paraId="5ACECEC7"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710" w:type="pct"/>
            <w:vAlign w:val="center"/>
          </w:tcPr>
          <w:p w14:paraId="4ADF9397"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770" w:type="pct"/>
            <w:vAlign w:val="center"/>
          </w:tcPr>
          <w:p w14:paraId="7E2DE5E3"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450" w:type="pct"/>
            <w:vAlign w:val="center"/>
          </w:tcPr>
          <w:p w14:paraId="41D93418"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r>
      <w:tr w:rsidR="004A228B" w:rsidRPr="00E95183" w14:paraId="10E14D10" w14:textId="77777777" w:rsidTr="005D060B">
        <w:trPr>
          <w:trHeight w:val="20"/>
        </w:trPr>
        <w:tc>
          <w:tcPr>
            <w:tcW w:w="319" w:type="pct"/>
            <w:vAlign w:val="center"/>
          </w:tcPr>
          <w:p w14:paraId="3BD2FF2C" w14:textId="77777777" w:rsidR="004A228B" w:rsidRPr="00E95183" w:rsidRDefault="0079788A"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2095" w:type="pct"/>
            <w:vAlign w:val="center"/>
          </w:tcPr>
          <w:p w14:paraId="28941F77" w14:textId="38BE30C4" w:rsidR="004A228B" w:rsidRPr="00E95183" w:rsidRDefault="0079788A"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đi</w:t>
            </w:r>
            <w:r w:rsidRPr="00E95183">
              <w:rPr>
                <w:rFonts w:ascii="Arial" w:hAnsi="Arial" w:cs="Arial"/>
                <w:color w:val="000000" w:themeColor="text1"/>
                <w:sz w:val="20"/>
                <w:szCs w:val="20"/>
              </w:rPr>
              <w:t>ề</w:t>
            </w:r>
            <w:r w:rsidRPr="00E95183">
              <w:rPr>
                <w:rFonts w:ascii="Arial" w:hAnsi="Arial" w:cs="Arial"/>
                <w:color w:val="000000" w:themeColor="text1"/>
                <w:sz w:val="20"/>
                <w:szCs w:val="20"/>
              </w:rPr>
              <w:t>u ch</w:t>
            </w:r>
            <w:r w:rsidRPr="00E95183">
              <w:rPr>
                <w:rFonts w:ascii="Arial" w:hAnsi="Arial" w:cs="Arial"/>
                <w:color w:val="000000" w:themeColor="text1"/>
                <w:sz w:val="20"/>
                <w:szCs w:val="20"/>
              </w:rPr>
              <w:t>ỉ</w:t>
            </w:r>
            <w:r w:rsidRPr="00E95183">
              <w:rPr>
                <w:rFonts w:ascii="Arial" w:hAnsi="Arial" w:cs="Arial"/>
                <w:color w:val="000000" w:themeColor="text1"/>
                <w:sz w:val="20"/>
                <w:szCs w:val="20"/>
              </w:rPr>
              <w:t>nh, b</w:t>
            </w:r>
            <w:r w:rsidRPr="00E95183">
              <w:rPr>
                <w:rFonts w:ascii="Arial" w:hAnsi="Arial" w:cs="Arial"/>
                <w:color w:val="000000" w:themeColor="text1"/>
                <w:sz w:val="20"/>
                <w:szCs w:val="20"/>
              </w:rPr>
              <w:t>ổ</w:t>
            </w:r>
            <w:r w:rsidRPr="00E95183">
              <w:rPr>
                <w:rFonts w:ascii="Arial" w:hAnsi="Arial" w:cs="Arial"/>
                <w:color w:val="000000" w:themeColor="text1"/>
                <w:sz w:val="20"/>
                <w:szCs w:val="20"/>
              </w:rPr>
              <w:t xml:space="preserve"> sung trong năm (n</w:t>
            </w:r>
            <w:r w:rsidR="00186A6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656" w:type="pct"/>
            <w:vAlign w:val="center"/>
          </w:tcPr>
          <w:p w14:paraId="5587E1F5"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710" w:type="pct"/>
            <w:vAlign w:val="center"/>
          </w:tcPr>
          <w:p w14:paraId="58F46A04"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770" w:type="pct"/>
            <w:vAlign w:val="center"/>
          </w:tcPr>
          <w:p w14:paraId="3393F884"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450" w:type="pct"/>
            <w:vAlign w:val="center"/>
          </w:tcPr>
          <w:p w14:paraId="4EB1AA5B"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r>
      <w:tr w:rsidR="004A228B" w:rsidRPr="00E95183" w14:paraId="7265FABD" w14:textId="77777777" w:rsidTr="005D060B">
        <w:trPr>
          <w:trHeight w:val="20"/>
        </w:trPr>
        <w:tc>
          <w:tcPr>
            <w:tcW w:w="319" w:type="pct"/>
            <w:vAlign w:val="center"/>
          </w:tcPr>
          <w:p w14:paraId="2E5616C9" w14:textId="77777777" w:rsidR="004A228B" w:rsidRPr="00E95183" w:rsidRDefault="0079788A"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4</w:t>
            </w:r>
          </w:p>
        </w:tc>
        <w:tc>
          <w:tcPr>
            <w:tcW w:w="2095" w:type="pct"/>
            <w:vAlign w:val="center"/>
          </w:tcPr>
          <w:p w14:paraId="37B4EACC" w14:textId="77777777" w:rsidR="004A228B" w:rsidRPr="00E95183" w:rsidRDefault="0079788A"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h</w:t>
            </w:r>
            <w:r w:rsidRPr="00E95183">
              <w:rPr>
                <w:rFonts w:ascii="Arial" w:hAnsi="Arial" w:cs="Arial"/>
                <w:color w:val="000000" w:themeColor="text1"/>
                <w:sz w:val="20"/>
                <w:szCs w:val="20"/>
              </w:rPr>
              <w:t>ợ</w:t>
            </w:r>
            <w:r w:rsidRPr="00E95183">
              <w:rPr>
                <w:rFonts w:ascii="Arial" w:hAnsi="Arial" w:cs="Arial"/>
                <w:color w:val="000000" w:themeColor="text1"/>
                <w:sz w:val="20"/>
                <w:szCs w:val="20"/>
              </w:rPr>
              <w:t>p pháp khác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đơn v</w:t>
            </w:r>
            <w:r w:rsidRPr="00E95183">
              <w:rPr>
                <w:rFonts w:ascii="Arial" w:hAnsi="Arial" w:cs="Arial"/>
                <w:color w:val="000000" w:themeColor="text1"/>
                <w:sz w:val="20"/>
                <w:szCs w:val="20"/>
              </w:rPr>
              <w:t>ị</w:t>
            </w:r>
            <w:r w:rsidRPr="00E95183">
              <w:rPr>
                <w:rFonts w:ascii="Arial" w:hAnsi="Arial" w:cs="Arial"/>
                <w:color w:val="000000" w:themeColor="text1"/>
                <w:sz w:val="20"/>
                <w:szCs w:val="20"/>
              </w:rPr>
              <w:t xml:space="preserve">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656" w:type="pct"/>
            <w:vAlign w:val="center"/>
          </w:tcPr>
          <w:p w14:paraId="32A05C6B"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710" w:type="pct"/>
            <w:vAlign w:val="center"/>
          </w:tcPr>
          <w:p w14:paraId="4D063336"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770" w:type="pct"/>
            <w:vAlign w:val="center"/>
          </w:tcPr>
          <w:p w14:paraId="01E77D41"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450" w:type="pct"/>
            <w:vAlign w:val="center"/>
          </w:tcPr>
          <w:p w14:paraId="28BCE9E7"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r>
      <w:tr w:rsidR="004A228B" w:rsidRPr="00E95183" w14:paraId="76AC6E8E" w14:textId="77777777" w:rsidTr="005D060B">
        <w:trPr>
          <w:trHeight w:val="20"/>
        </w:trPr>
        <w:tc>
          <w:tcPr>
            <w:tcW w:w="319" w:type="pct"/>
            <w:vAlign w:val="center"/>
          </w:tcPr>
          <w:p w14:paraId="4D5121DD" w14:textId="77777777" w:rsidR="004A228B" w:rsidRPr="00E95183" w:rsidRDefault="0079788A"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5</w:t>
            </w:r>
          </w:p>
        </w:tc>
        <w:tc>
          <w:tcPr>
            <w:tcW w:w="2095" w:type="pct"/>
            <w:vAlign w:val="center"/>
          </w:tcPr>
          <w:p w14:paraId="3C8D0935" w14:textId="77777777" w:rsidR="004A228B" w:rsidRPr="00E95183" w:rsidRDefault="0079788A"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 xml:space="preserve">n ngân sách nhà </w:t>
            </w:r>
            <w:r w:rsidRPr="00E95183">
              <w:rPr>
                <w:rFonts w:ascii="Arial" w:hAnsi="Arial" w:cs="Arial"/>
                <w:color w:val="000000" w:themeColor="text1"/>
                <w:sz w:val="20"/>
                <w:szCs w:val="20"/>
              </w:rPr>
              <w:t>nư</w:t>
            </w:r>
            <w:r w:rsidRPr="00E95183">
              <w:rPr>
                <w:rFonts w:ascii="Arial" w:hAnsi="Arial" w:cs="Arial"/>
                <w:color w:val="000000" w:themeColor="text1"/>
                <w:sz w:val="20"/>
                <w:szCs w:val="20"/>
              </w:rPr>
              <w:t>ớ</w:t>
            </w:r>
            <w:r w:rsidRPr="00E95183">
              <w:rPr>
                <w:rFonts w:ascii="Arial" w:hAnsi="Arial" w:cs="Arial"/>
                <w:color w:val="000000" w:themeColor="text1"/>
                <w:sz w:val="20"/>
                <w:szCs w:val="20"/>
              </w:rPr>
              <w:t>c c</w:t>
            </w:r>
            <w:r w:rsidRPr="00E95183">
              <w:rPr>
                <w:rFonts w:ascii="Arial" w:hAnsi="Arial" w:cs="Arial"/>
                <w:color w:val="000000" w:themeColor="text1"/>
                <w:sz w:val="20"/>
                <w:szCs w:val="20"/>
              </w:rPr>
              <w:t>ấ</w:t>
            </w:r>
            <w:r w:rsidRPr="00E95183">
              <w:rPr>
                <w:rFonts w:ascii="Arial" w:hAnsi="Arial" w:cs="Arial"/>
                <w:color w:val="000000" w:themeColor="text1"/>
                <w:sz w:val="20"/>
                <w:szCs w:val="20"/>
              </w:rPr>
              <w:t>p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656" w:type="pct"/>
            <w:vAlign w:val="center"/>
          </w:tcPr>
          <w:p w14:paraId="09A6FBA4"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710" w:type="pct"/>
            <w:vAlign w:val="center"/>
          </w:tcPr>
          <w:p w14:paraId="66107DB2"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770" w:type="pct"/>
            <w:vAlign w:val="center"/>
          </w:tcPr>
          <w:p w14:paraId="21B2FB92"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450" w:type="pct"/>
            <w:vAlign w:val="center"/>
          </w:tcPr>
          <w:p w14:paraId="6A69C4B6"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r>
      <w:tr w:rsidR="004A228B" w:rsidRPr="00E95183" w14:paraId="5A9EBA2F" w14:textId="77777777" w:rsidTr="005D060B">
        <w:trPr>
          <w:trHeight w:val="20"/>
        </w:trPr>
        <w:tc>
          <w:tcPr>
            <w:tcW w:w="319" w:type="pct"/>
            <w:vAlign w:val="center"/>
          </w:tcPr>
          <w:p w14:paraId="501A21C4" w14:textId="77777777" w:rsidR="004A228B" w:rsidRPr="00E95183" w:rsidRDefault="0079788A" w:rsidP="005D060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II</w:t>
            </w:r>
          </w:p>
        </w:tc>
        <w:tc>
          <w:tcPr>
            <w:tcW w:w="2095" w:type="pct"/>
            <w:vAlign w:val="center"/>
          </w:tcPr>
          <w:p w14:paraId="158E3080" w14:textId="77777777" w:rsidR="004A228B" w:rsidRPr="00E95183" w:rsidRDefault="0079788A" w:rsidP="005D060B">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Ngu</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 thu chuy</w:t>
            </w:r>
            <w:r w:rsidRPr="00E95183">
              <w:rPr>
                <w:rFonts w:ascii="Arial" w:hAnsi="Arial" w:cs="Arial"/>
                <w:b/>
                <w:color w:val="000000" w:themeColor="text1"/>
                <w:sz w:val="20"/>
                <w:szCs w:val="20"/>
              </w:rPr>
              <w:t>ể</w:t>
            </w:r>
            <w:r w:rsidRPr="00E95183">
              <w:rPr>
                <w:rFonts w:ascii="Arial" w:hAnsi="Arial" w:cs="Arial"/>
                <w:b/>
                <w:color w:val="000000" w:themeColor="text1"/>
                <w:sz w:val="20"/>
                <w:szCs w:val="20"/>
              </w:rPr>
              <w:t>n sang năm sau ti</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p t</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c s</w:t>
            </w:r>
            <w:r w:rsidRPr="00E95183">
              <w:rPr>
                <w:rFonts w:ascii="Arial" w:hAnsi="Arial" w:cs="Arial"/>
                <w:b/>
                <w:color w:val="000000" w:themeColor="text1"/>
                <w:sz w:val="20"/>
                <w:szCs w:val="20"/>
              </w:rPr>
              <w:t>ử</w:t>
            </w:r>
            <w:r w:rsidRPr="00E95183">
              <w:rPr>
                <w:rFonts w:ascii="Arial" w:hAnsi="Arial" w:cs="Arial"/>
                <w:b/>
                <w:color w:val="000000" w:themeColor="text1"/>
                <w:sz w:val="20"/>
                <w:szCs w:val="20"/>
              </w:rPr>
              <w:t xml:space="preserve"> d</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ng</w:t>
            </w:r>
          </w:p>
        </w:tc>
        <w:tc>
          <w:tcPr>
            <w:tcW w:w="656" w:type="pct"/>
            <w:vAlign w:val="center"/>
          </w:tcPr>
          <w:p w14:paraId="0AE75F3E"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710" w:type="pct"/>
            <w:vAlign w:val="center"/>
          </w:tcPr>
          <w:p w14:paraId="693D7E99"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770" w:type="pct"/>
            <w:vAlign w:val="center"/>
          </w:tcPr>
          <w:p w14:paraId="772EB2CF"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450" w:type="pct"/>
            <w:vAlign w:val="center"/>
          </w:tcPr>
          <w:p w14:paraId="558E995F"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r>
      <w:tr w:rsidR="004A228B" w:rsidRPr="00E95183" w14:paraId="64F4C090" w14:textId="77777777" w:rsidTr="005D060B">
        <w:trPr>
          <w:trHeight w:val="20"/>
        </w:trPr>
        <w:tc>
          <w:tcPr>
            <w:tcW w:w="319" w:type="pct"/>
            <w:vAlign w:val="center"/>
          </w:tcPr>
          <w:p w14:paraId="165993C3" w14:textId="77777777" w:rsidR="004A228B" w:rsidRPr="00E95183" w:rsidRDefault="0079788A" w:rsidP="005D060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III</w:t>
            </w:r>
          </w:p>
        </w:tc>
        <w:tc>
          <w:tcPr>
            <w:tcW w:w="2095" w:type="pct"/>
            <w:vAlign w:val="center"/>
          </w:tcPr>
          <w:p w14:paraId="05866EE5" w14:textId="47631521" w:rsidR="004A228B" w:rsidRPr="00E95183" w:rsidRDefault="0079788A" w:rsidP="005D060B">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Ngu</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 thu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 s</w:t>
            </w:r>
            <w:r w:rsidRPr="00E95183">
              <w:rPr>
                <w:rFonts w:ascii="Arial" w:hAnsi="Arial" w:cs="Arial"/>
                <w:b/>
                <w:color w:val="000000" w:themeColor="text1"/>
                <w:sz w:val="20"/>
                <w:szCs w:val="20"/>
              </w:rPr>
              <w:t>ử</w:t>
            </w:r>
            <w:r w:rsidRPr="00E95183">
              <w:rPr>
                <w:rFonts w:ascii="Arial" w:hAnsi="Arial" w:cs="Arial"/>
                <w:b/>
                <w:color w:val="000000" w:themeColor="text1"/>
                <w:sz w:val="20"/>
                <w:szCs w:val="20"/>
              </w:rPr>
              <w:t xml:space="preserve"> d</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 xml:space="preserve">ng trong năm </w:t>
            </w:r>
            <w:r w:rsidR="00186A63">
              <w:rPr>
                <w:rFonts w:ascii="Arial" w:hAnsi="Arial" w:cs="Arial"/>
                <w:b/>
                <w:color w:val="000000" w:themeColor="text1"/>
                <w:sz w:val="20"/>
                <w:szCs w:val="20"/>
              </w:rPr>
              <w:br/>
            </w:r>
            <w:r w:rsidRPr="00E95183">
              <w:rPr>
                <w:rFonts w:ascii="Arial" w:hAnsi="Arial" w:cs="Arial"/>
                <w:b/>
                <w:color w:val="000000" w:themeColor="text1"/>
                <w:sz w:val="20"/>
                <w:szCs w:val="20"/>
              </w:rPr>
              <w:t>(III =</w:t>
            </w:r>
            <w:r w:rsidR="00186A63">
              <w:rPr>
                <w:rFonts w:ascii="Arial" w:hAnsi="Arial" w:cs="Arial"/>
                <w:b/>
                <w:color w:val="000000" w:themeColor="text1"/>
                <w:sz w:val="20"/>
                <w:szCs w:val="20"/>
              </w:rPr>
              <w:t xml:space="preserve"> I - II</w:t>
            </w:r>
            <w:r w:rsidRPr="00E95183">
              <w:rPr>
                <w:rFonts w:ascii="Arial" w:hAnsi="Arial" w:cs="Arial"/>
                <w:b/>
                <w:color w:val="000000" w:themeColor="text1"/>
                <w:sz w:val="20"/>
                <w:szCs w:val="20"/>
              </w:rPr>
              <w:t>)</w:t>
            </w:r>
          </w:p>
        </w:tc>
        <w:tc>
          <w:tcPr>
            <w:tcW w:w="656" w:type="pct"/>
            <w:vAlign w:val="center"/>
          </w:tcPr>
          <w:p w14:paraId="1158EC82" w14:textId="0423423C" w:rsidR="004A228B" w:rsidRPr="00E95183" w:rsidRDefault="0079788A" w:rsidP="005D060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(e) =</w:t>
            </w:r>
            <w:r w:rsidR="00186A63">
              <w:rPr>
                <w:rFonts w:ascii="Arial" w:hAnsi="Arial" w:cs="Arial"/>
                <w:b/>
                <w:color w:val="000000" w:themeColor="text1"/>
                <w:sz w:val="20"/>
                <w:szCs w:val="20"/>
              </w:rPr>
              <w:t xml:space="preserve"> </w:t>
            </w:r>
            <w:r w:rsidRPr="00E95183">
              <w:rPr>
                <w:rFonts w:ascii="Arial" w:hAnsi="Arial" w:cs="Arial"/>
                <w:b/>
                <w:color w:val="000000" w:themeColor="text1"/>
                <w:sz w:val="20"/>
                <w:szCs w:val="20"/>
              </w:rPr>
              <w:t>(a)+(b)+(c)</w:t>
            </w:r>
          </w:p>
        </w:tc>
        <w:tc>
          <w:tcPr>
            <w:tcW w:w="710" w:type="pct"/>
            <w:vAlign w:val="center"/>
          </w:tcPr>
          <w:p w14:paraId="1B75FC3D"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770" w:type="pct"/>
            <w:vAlign w:val="center"/>
          </w:tcPr>
          <w:p w14:paraId="185A6ECE"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450" w:type="pct"/>
            <w:vAlign w:val="center"/>
          </w:tcPr>
          <w:p w14:paraId="6059829E"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r>
      <w:tr w:rsidR="004A228B" w:rsidRPr="00E95183" w14:paraId="6998C619" w14:textId="77777777" w:rsidTr="005D060B">
        <w:trPr>
          <w:trHeight w:val="20"/>
        </w:trPr>
        <w:tc>
          <w:tcPr>
            <w:tcW w:w="319" w:type="pct"/>
            <w:vAlign w:val="center"/>
          </w:tcPr>
          <w:p w14:paraId="1C8C3400" w14:textId="77777777" w:rsidR="004A228B" w:rsidRPr="00E95183" w:rsidRDefault="0079788A"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2095" w:type="pct"/>
            <w:vAlign w:val="center"/>
          </w:tcPr>
          <w:p w14:paraId="49B395C1" w14:textId="77777777" w:rsidR="004A228B" w:rsidRPr="00E95183" w:rsidRDefault="0079788A"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thu 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 s</w:t>
            </w:r>
            <w:r w:rsidRPr="00E95183">
              <w:rPr>
                <w:rFonts w:ascii="Arial" w:hAnsi="Arial" w:cs="Arial"/>
                <w:color w:val="000000" w:themeColor="text1"/>
                <w:sz w:val="20"/>
                <w:szCs w:val="20"/>
              </w:rPr>
              <w:t>ử</w:t>
            </w:r>
            <w:r w:rsidRPr="00E95183">
              <w:rPr>
                <w:rFonts w:ascii="Arial" w:hAnsi="Arial" w:cs="Arial"/>
                <w:color w:val="000000" w:themeColor="text1"/>
                <w:sz w:val="20"/>
                <w:szCs w:val="20"/>
              </w:rPr>
              <w:t xml:space="preserve"> d</w:t>
            </w:r>
            <w:r w:rsidRPr="00E95183">
              <w:rPr>
                <w:rFonts w:ascii="Arial" w:hAnsi="Arial" w:cs="Arial"/>
                <w:color w:val="000000" w:themeColor="text1"/>
                <w:sz w:val="20"/>
                <w:szCs w:val="20"/>
              </w:rPr>
              <w:t>ụ</w:t>
            </w:r>
            <w:r w:rsidRPr="00E95183">
              <w:rPr>
                <w:rFonts w:ascii="Arial" w:hAnsi="Arial" w:cs="Arial"/>
                <w:color w:val="000000" w:themeColor="text1"/>
                <w:sz w:val="20"/>
                <w:szCs w:val="20"/>
              </w:rPr>
              <w:t>ng trong năm dành cho chi thư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ng xuyên</w:t>
            </w:r>
          </w:p>
        </w:tc>
        <w:tc>
          <w:tcPr>
            <w:tcW w:w="656" w:type="pct"/>
            <w:vAlign w:val="center"/>
          </w:tcPr>
          <w:p w14:paraId="0984D7F8" w14:textId="77777777" w:rsidR="004A228B" w:rsidRPr="00E95183" w:rsidRDefault="0079788A" w:rsidP="005D060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(a)</w:t>
            </w:r>
          </w:p>
        </w:tc>
        <w:tc>
          <w:tcPr>
            <w:tcW w:w="710" w:type="pct"/>
            <w:vAlign w:val="center"/>
          </w:tcPr>
          <w:p w14:paraId="485E0A2D"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770" w:type="pct"/>
            <w:vAlign w:val="center"/>
          </w:tcPr>
          <w:p w14:paraId="5AB94C51"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450" w:type="pct"/>
            <w:vAlign w:val="center"/>
          </w:tcPr>
          <w:p w14:paraId="11B1B5D1"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r>
      <w:tr w:rsidR="004A228B" w:rsidRPr="00E95183" w14:paraId="2EF3892A" w14:textId="77777777" w:rsidTr="005D060B">
        <w:trPr>
          <w:trHeight w:val="20"/>
        </w:trPr>
        <w:tc>
          <w:tcPr>
            <w:tcW w:w="319" w:type="pct"/>
            <w:vAlign w:val="center"/>
          </w:tcPr>
          <w:p w14:paraId="24F4AF9C" w14:textId="77777777" w:rsidR="004A228B" w:rsidRPr="00E95183" w:rsidRDefault="0079788A"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2095" w:type="pct"/>
            <w:vAlign w:val="center"/>
          </w:tcPr>
          <w:p w14:paraId="5A01B72E" w14:textId="77777777" w:rsidR="004A228B" w:rsidRPr="00E95183" w:rsidRDefault="0079788A"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NSNN c</w:t>
            </w:r>
            <w:r w:rsidRPr="00E95183">
              <w:rPr>
                <w:rFonts w:ascii="Arial" w:hAnsi="Arial" w:cs="Arial"/>
                <w:color w:val="000000" w:themeColor="text1"/>
                <w:sz w:val="20"/>
                <w:szCs w:val="20"/>
              </w:rPr>
              <w:t>ấ</w:t>
            </w:r>
            <w:r w:rsidRPr="00E95183">
              <w:rPr>
                <w:rFonts w:ascii="Arial" w:hAnsi="Arial" w:cs="Arial"/>
                <w:color w:val="000000" w:themeColor="text1"/>
                <w:sz w:val="20"/>
                <w:szCs w:val="20"/>
              </w:rPr>
              <w:t>p cho chi thư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 xml:space="preserve">ng </w:t>
            </w:r>
            <w:r w:rsidRPr="00E95183">
              <w:rPr>
                <w:rFonts w:ascii="Arial" w:hAnsi="Arial" w:cs="Arial"/>
                <w:color w:val="000000" w:themeColor="text1"/>
                <w:sz w:val="20"/>
                <w:szCs w:val="20"/>
              </w:rPr>
              <w:t>xuyên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656" w:type="pct"/>
            <w:vAlign w:val="center"/>
          </w:tcPr>
          <w:p w14:paraId="0EDD52CE" w14:textId="77777777" w:rsidR="004A228B" w:rsidRPr="00E95183" w:rsidRDefault="0079788A" w:rsidP="005D060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(b)</w:t>
            </w:r>
          </w:p>
        </w:tc>
        <w:tc>
          <w:tcPr>
            <w:tcW w:w="710" w:type="pct"/>
            <w:vAlign w:val="center"/>
          </w:tcPr>
          <w:p w14:paraId="5BBE5C4F"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770" w:type="pct"/>
            <w:vAlign w:val="center"/>
          </w:tcPr>
          <w:p w14:paraId="30E83ABC"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c>
          <w:tcPr>
            <w:tcW w:w="450" w:type="pct"/>
            <w:vAlign w:val="center"/>
          </w:tcPr>
          <w:p w14:paraId="582217AF" w14:textId="77777777" w:rsidR="004A228B" w:rsidRPr="00E95183" w:rsidRDefault="004A228B" w:rsidP="005D060B">
            <w:pPr>
              <w:spacing w:before="40" w:after="40" w:line="240" w:lineRule="auto"/>
              <w:jc w:val="center"/>
              <w:rPr>
                <w:rFonts w:ascii="Arial" w:hAnsi="Arial" w:cs="Arial"/>
                <w:color w:val="000000" w:themeColor="text1"/>
                <w:sz w:val="20"/>
                <w:szCs w:val="20"/>
              </w:rPr>
            </w:pPr>
          </w:p>
        </w:tc>
      </w:tr>
      <w:tr w:rsidR="00772EE2" w:rsidRPr="00E95183" w14:paraId="32F8E7C1" w14:textId="77777777" w:rsidTr="005D060B">
        <w:trPr>
          <w:trHeight w:val="20"/>
        </w:trPr>
        <w:tc>
          <w:tcPr>
            <w:tcW w:w="319" w:type="pct"/>
            <w:vAlign w:val="center"/>
          </w:tcPr>
          <w:p w14:paraId="3E9175C6" w14:textId="3FA1E9D4"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2095" w:type="pct"/>
            <w:vAlign w:val="center"/>
          </w:tcPr>
          <w:p w14:paraId="6D5FF29C" w14:textId="4194365E"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Nguồn NSNN cấp cho chi không thường xuyên (nếu có)</w:t>
            </w:r>
          </w:p>
        </w:tc>
        <w:tc>
          <w:tcPr>
            <w:tcW w:w="656" w:type="pct"/>
            <w:vAlign w:val="center"/>
          </w:tcPr>
          <w:p w14:paraId="14EB4808" w14:textId="6DF69182" w:rsidR="00772EE2" w:rsidRPr="00E95183" w:rsidRDefault="00772EE2" w:rsidP="005D060B">
            <w:pPr>
              <w:spacing w:before="40" w:after="4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(c)</w:t>
            </w:r>
          </w:p>
        </w:tc>
        <w:tc>
          <w:tcPr>
            <w:tcW w:w="710" w:type="pct"/>
            <w:vAlign w:val="center"/>
          </w:tcPr>
          <w:p w14:paraId="21370A0A"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5788DEC6"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38D73429"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61E9D5D9" w14:textId="77777777" w:rsidTr="005D060B">
        <w:trPr>
          <w:trHeight w:val="20"/>
        </w:trPr>
        <w:tc>
          <w:tcPr>
            <w:tcW w:w="319" w:type="pct"/>
            <w:vAlign w:val="center"/>
          </w:tcPr>
          <w:p w14:paraId="08C1E875" w14:textId="62BDD3E6"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B</w:t>
            </w:r>
          </w:p>
        </w:tc>
        <w:tc>
          <w:tcPr>
            <w:tcW w:w="2095" w:type="pct"/>
            <w:vAlign w:val="center"/>
          </w:tcPr>
          <w:p w14:paraId="11FF7931" w14:textId="2777183D"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DỰ TOÁN CHI</w:t>
            </w:r>
          </w:p>
        </w:tc>
        <w:tc>
          <w:tcPr>
            <w:tcW w:w="656" w:type="pct"/>
            <w:vAlign w:val="center"/>
          </w:tcPr>
          <w:p w14:paraId="10D9187B"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738CEBB1"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003ACA4F"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6A6FE67A"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2205F0C8" w14:textId="77777777" w:rsidTr="005D060B">
        <w:trPr>
          <w:trHeight w:val="20"/>
        </w:trPr>
        <w:tc>
          <w:tcPr>
            <w:tcW w:w="319" w:type="pct"/>
            <w:vAlign w:val="center"/>
          </w:tcPr>
          <w:p w14:paraId="49E2ACF5" w14:textId="58F2EA4B" w:rsidR="00772EE2" w:rsidRPr="00E95183" w:rsidRDefault="00772EE2" w:rsidP="005D060B">
            <w:pPr>
              <w:spacing w:before="40" w:after="4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I</w:t>
            </w:r>
          </w:p>
        </w:tc>
        <w:tc>
          <w:tcPr>
            <w:tcW w:w="2095" w:type="pct"/>
            <w:vAlign w:val="center"/>
          </w:tcPr>
          <w:p w14:paraId="1811FDC9" w14:textId="50E481CD" w:rsidR="00772EE2" w:rsidRPr="00E95183" w:rsidRDefault="00772EE2" w:rsidP="005D060B">
            <w:pPr>
              <w:spacing w:before="40" w:after="40" w:line="240" w:lineRule="auto"/>
              <w:rPr>
                <w:rFonts w:ascii="Arial" w:hAnsi="Arial" w:cs="Arial"/>
                <w:b/>
                <w:color w:val="000000" w:themeColor="text1"/>
                <w:sz w:val="20"/>
                <w:szCs w:val="20"/>
              </w:rPr>
            </w:pPr>
            <w:r w:rsidRPr="00E95183">
              <w:rPr>
                <w:rFonts w:ascii="Arial" w:hAnsi="Arial" w:cs="Arial"/>
                <w:b/>
                <w:color w:val="000000" w:themeColor="text1"/>
                <w:sz w:val="20"/>
                <w:szCs w:val="20"/>
              </w:rPr>
              <w:t>Chi thường xuyên giao tự chủ</w:t>
            </w:r>
            <w:r w:rsidR="001C7753">
              <w:rPr>
                <w:rFonts w:ascii="Arial" w:hAnsi="Arial" w:cs="Arial"/>
                <w:b/>
                <w:color w:val="000000" w:themeColor="text1"/>
                <w:sz w:val="20"/>
                <w:szCs w:val="20"/>
              </w:rPr>
              <w:br/>
            </w:r>
            <w:r w:rsidRPr="00E95183">
              <w:rPr>
                <w:rFonts w:ascii="Arial" w:hAnsi="Arial" w:cs="Arial"/>
                <w:b/>
                <w:color w:val="000000" w:themeColor="text1"/>
                <w:sz w:val="20"/>
                <w:szCs w:val="20"/>
              </w:rPr>
              <w:t>(</w:t>
            </w:r>
            <w:r w:rsidR="005D060B">
              <w:rPr>
                <w:rFonts w:ascii="Arial" w:hAnsi="Arial" w:cs="Arial"/>
                <w:b/>
                <w:color w:val="000000" w:themeColor="text1"/>
                <w:sz w:val="20"/>
                <w:szCs w:val="20"/>
              </w:rPr>
              <w:t>I</w:t>
            </w:r>
            <w:r w:rsidRPr="00E95183">
              <w:rPr>
                <w:rFonts w:ascii="Arial" w:hAnsi="Arial" w:cs="Arial"/>
                <w:b/>
                <w:color w:val="000000" w:themeColor="text1"/>
                <w:sz w:val="20"/>
                <w:szCs w:val="20"/>
              </w:rPr>
              <w:t>=1+2+3+</w:t>
            </w:r>
            <w:r w:rsidR="005D060B">
              <w:rPr>
                <w:rFonts w:ascii="Arial" w:hAnsi="Arial" w:cs="Arial"/>
                <w:b/>
                <w:color w:val="000000" w:themeColor="text1"/>
                <w:sz w:val="20"/>
                <w:szCs w:val="20"/>
              </w:rPr>
              <w:t>...</w:t>
            </w:r>
            <w:r w:rsidRPr="00E95183">
              <w:rPr>
                <w:rFonts w:ascii="Arial" w:hAnsi="Arial" w:cs="Arial"/>
                <w:b/>
                <w:color w:val="000000" w:themeColor="text1"/>
                <w:sz w:val="20"/>
                <w:szCs w:val="20"/>
              </w:rPr>
              <w:t>+18)</w:t>
            </w:r>
          </w:p>
        </w:tc>
        <w:tc>
          <w:tcPr>
            <w:tcW w:w="656" w:type="pct"/>
            <w:vAlign w:val="center"/>
          </w:tcPr>
          <w:p w14:paraId="0541C624" w14:textId="62C346DC" w:rsidR="00772EE2" w:rsidRPr="00E95183" w:rsidRDefault="005D060B" w:rsidP="005D060B">
            <w:pPr>
              <w:spacing w:before="40" w:after="40" w:line="240" w:lineRule="auto"/>
              <w:jc w:val="center"/>
              <w:rPr>
                <w:rFonts w:ascii="Arial" w:hAnsi="Arial" w:cs="Arial"/>
                <w:b/>
                <w:color w:val="000000" w:themeColor="text1"/>
                <w:sz w:val="20"/>
                <w:szCs w:val="20"/>
              </w:rPr>
            </w:pPr>
            <w:r w:rsidRPr="005D060B">
              <w:rPr>
                <w:rFonts w:ascii="Arial" w:hAnsi="Arial" w:cs="Arial"/>
                <w:b/>
                <w:color w:val="000000" w:themeColor="text1"/>
                <w:sz w:val="20"/>
                <w:szCs w:val="20"/>
              </w:rPr>
              <w:t xml:space="preserve">≤ </w:t>
            </w:r>
            <w:r w:rsidR="00772EE2" w:rsidRPr="00E95183">
              <w:rPr>
                <w:rFonts w:ascii="Arial" w:hAnsi="Arial" w:cs="Arial"/>
                <w:b/>
                <w:color w:val="000000" w:themeColor="text1"/>
                <w:sz w:val="20"/>
                <w:szCs w:val="20"/>
              </w:rPr>
              <w:t>(a)</w:t>
            </w:r>
          </w:p>
        </w:tc>
        <w:tc>
          <w:tcPr>
            <w:tcW w:w="710" w:type="pct"/>
            <w:vAlign w:val="center"/>
          </w:tcPr>
          <w:p w14:paraId="475AF672"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07AD4311"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1CF299E0"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41E9F5EC" w14:textId="77777777" w:rsidTr="005D060B">
        <w:trPr>
          <w:trHeight w:val="20"/>
        </w:trPr>
        <w:tc>
          <w:tcPr>
            <w:tcW w:w="319" w:type="pct"/>
            <w:vAlign w:val="center"/>
          </w:tcPr>
          <w:p w14:paraId="686BEADD" w14:textId="478C3EDE" w:rsidR="00772EE2" w:rsidRPr="00E95183" w:rsidRDefault="00772EE2" w:rsidP="005D060B">
            <w:pPr>
              <w:spacing w:before="40" w:after="40" w:line="240" w:lineRule="auto"/>
              <w:jc w:val="center"/>
              <w:rPr>
                <w:rFonts w:ascii="Arial" w:hAnsi="Arial" w:cs="Arial"/>
                <w:b/>
                <w:color w:val="000000" w:themeColor="text1"/>
                <w:sz w:val="20"/>
                <w:szCs w:val="20"/>
              </w:rPr>
            </w:pPr>
            <w:r w:rsidRPr="00E95183">
              <w:rPr>
                <w:rFonts w:ascii="Arial" w:hAnsi="Arial" w:cs="Arial"/>
                <w:color w:val="000000" w:themeColor="text1"/>
                <w:sz w:val="20"/>
                <w:szCs w:val="20"/>
              </w:rPr>
              <w:lastRenderedPageBreak/>
              <w:t>1</w:t>
            </w:r>
          </w:p>
        </w:tc>
        <w:tc>
          <w:tcPr>
            <w:tcW w:w="2095" w:type="pct"/>
            <w:vAlign w:val="center"/>
          </w:tcPr>
          <w:p w14:paraId="0F1DFEB3" w14:textId="6A54A635" w:rsidR="00772EE2" w:rsidRPr="00E95183" w:rsidRDefault="00772EE2" w:rsidP="005D060B">
            <w:pPr>
              <w:spacing w:before="40" w:after="40" w:line="240" w:lineRule="auto"/>
              <w:rPr>
                <w:rFonts w:ascii="Arial" w:hAnsi="Arial" w:cs="Arial"/>
                <w:b/>
                <w:color w:val="000000" w:themeColor="text1"/>
                <w:sz w:val="20"/>
                <w:szCs w:val="20"/>
              </w:rPr>
            </w:pPr>
            <w:r w:rsidRPr="00E95183">
              <w:rPr>
                <w:rFonts w:ascii="Arial" w:hAnsi="Arial" w:cs="Arial"/>
                <w:color w:val="000000" w:themeColor="text1"/>
                <w:sz w:val="20"/>
                <w:szCs w:val="20"/>
              </w:rPr>
              <w:t>Tiền lương</w:t>
            </w:r>
          </w:p>
        </w:tc>
        <w:tc>
          <w:tcPr>
            <w:tcW w:w="656" w:type="pct"/>
            <w:vAlign w:val="center"/>
          </w:tcPr>
          <w:p w14:paraId="0CC0C769"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5AAECB54"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7EBB3A97"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6FC3B454"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1B0F43EB" w14:textId="77777777" w:rsidTr="005D060B">
        <w:trPr>
          <w:trHeight w:val="20"/>
        </w:trPr>
        <w:tc>
          <w:tcPr>
            <w:tcW w:w="319" w:type="pct"/>
            <w:vAlign w:val="center"/>
          </w:tcPr>
          <w:p w14:paraId="338CC7E5" w14:textId="33AD619E"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2095" w:type="pct"/>
            <w:vAlign w:val="center"/>
          </w:tcPr>
          <w:p w14:paraId="3ADD6001" w14:textId="1D86BCAC"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Các khoản phụ cấp lương</w:t>
            </w:r>
          </w:p>
        </w:tc>
        <w:tc>
          <w:tcPr>
            <w:tcW w:w="656" w:type="pct"/>
            <w:vAlign w:val="center"/>
          </w:tcPr>
          <w:p w14:paraId="59B8C899"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20F4854D"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5FAAAE24"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31E78CBF"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3F132D69" w14:textId="77777777" w:rsidTr="005D060B">
        <w:trPr>
          <w:trHeight w:val="20"/>
        </w:trPr>
        <w:tc>
          <w:tcPr>
            <w:tcW w:w="319" w:type="pct"/>
            <w:vAlign w:val="center"/>
          </w:tcPr>
          <w:p w14:paraId="2505C759" w14:textId="5DC1E877"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2095" w:type="pct"/>
            <w:vAlign w:val="center"/>
          </w:tcPr>
          <w:p w14:paraId="69BD6836" w14:textId="72FFF678"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Các khoản trích nộp theo lương</w:t>
            </w:r>
          </w:p>
        </w:tc>
        <w:tc>
          <w:tcPr>
            <w:tcW w:w="656" w:type="pct"/>
            <w:vAlign w:val="center"/>
          </w:tcPr>
          <w:p w14:paraId="2253D961"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05C71816"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41F3C029"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3F1FB944"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6FB9CC6D" w14:textId="77777777" w:rsidTr="005D060B">
        <w:trPr>
          <w:trHeight w:val="20"/>
        </w:trPr>
        <w:tc>
          <w:tcPr>
            <w:tcW w:w="319" w:type="pct"/>
            <w:vAlign w:val="center"/>
          </w:tcPr>
          <w:p w14:paraId="57C38833" w14:textId="45E45BC5"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4</w:t>
            </w:r>
          </w:p>
        </w:tc>
        <w:tc>
          <w:tcPr>
            <w:tcW w:w="2095" w:type="pct"/>
            <w:vAlign w:val="center"/>
          </w:tcPr>
          <w:p w14:paraId="034CF8E1" w14:textId="64A17D3D"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Làm thêm giờ</w:t>
            </w:r>
          </w:p>
        </w:tc>
        <w:tc>
          <w:tcPr>
            <w:tcW w:w="656" w:type="pct"/>
            <w:vAlign w:val="center"/>
          </w:tcPr>
          <w:p w14:paraId="3AF475E1"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4F5AFDAD"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70C2A485"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762E77E0"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4DA99B99" w14:textId="77777777" w:rsidTr="005D060B">
        <w:trPr>
          <w:trHeight w:val="20"/>
        </w:trPr>
        <w:tc>
          <w:tcPr>
            <w:tcW w:w="319" w:type="pct"/>
            <w:vAlign w:val="center"/>
          </w:tcPr>
          <w:p w14:paraId="566012B6" w14:textId="7EC31D16"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5</w:t>
            </w:r>
          </w:p>
        </w:tc>
        <w:tc>
          <w:tcPr>
            <w:tcW w:w="2095" w:type="pct"/>
            <w:vAlign w:val="center"/>
          </w:tcPr>
          <w:p w14:paraId="3EBAAFCD" w14:textId="1E3FD366"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Khen thưởng</w:t>
            </w:r>
          </w:p>
        </w:tc>
        <w:tc>
          <w:tcPr>
            <w:tcW w:w="656" w:type="pct"/>
            <w:vAlign w:val="center"/>
          </w:tcPr>
          <w:p w14:paraId="1AF72397"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161D22B6"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76C96533"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273C4180"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4F16E877" w14:textId="77777777" w:rsidTr="005D060B">
        <w:trPr>
          <w:trHeight w:val="20"/>
        </w:trPr>
        <w:tc>
          <w:tcPr>
            <w:tcW w:w="319" w:type="pct"/>
            <w:vAlign w:val="center"/>
          </w:tcPr>
          <w:p w14:paraId="1493A283" w14:textId="3CE0FF2A"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6</w:t>
            </w:r>
          </w:p>
        </w:tc>
        <w:tc>
          <w:tcPr>
            <w:tcW w:w="2095" w:type="pct"/>
            <w:vAlign w:val="center"/>
          </w:tcPr>
          <w:p w14:paraId="7ECE2AA4" w14:textId="1EA9B13F"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phúc lợi tập thể</w:t>
            </w:r>
          </w:p>
        </w:tc>
        <w:tc>
          <w:tcPr>
            <w:tcW w:w="656" w:type="pct"/>
            <w:vAlign w:val="center"/>
          </w:tcPr>
          <w:p w14:paraId="4646D87A"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26EBA6C0"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3968D2D7"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056D59B3"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18F550DE" w14:textId="77777777" w:rsidTr="005D060B">
        <w:trPr>
          <w:trHeight w:val="20"/>
        </w:trPr>
        <w:tc>
          <w:tcPr>
            <w:tcW w:w="319" w:type="pct"/>
            <w:vAlign w:val="center"/>
          </w:tcPr>
          <w:p w14:paraId="627328C7" w14:textId="162C03B5"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7</w:t>
            </w:r>
          </w:p>
        </w:tc>
        <w:tc>
          <w:tcPr>
            <w:tcW w:w="2095" w:type="pct"/>
            <w:vAlign w:val="center"/>
          </w:tcPr>
          <w:p w14:paraId="76F055B2" w14:textId="3196ECEE"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Thanh toán dịch vụ công cộng</w:t>
            </w:r>
          </w:p>
        </w:tc>
        <w:tc>
          <w:tcPr>
            <w:tcW w:w="656" w:type="pct"/>
            <w:vAlign w:val="center"/>
          </w:tcPr>
          <w:p w14:paraId="7D149415"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1981E4BD"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2730EAEC"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1AB1256C"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37D57B2B" w14:textId="77777777" w:rsidTr="005D060B">
        <w:trPr>
          <w:trHeight w:val="20"/>
        </w:trPr>
        <w:tc>
          <w:tcPr>
            <w:tcW w:w="319" w:type="pct"/>
            <w:vAlign w:val="center"/>
          </w:tcPr>
          <w:p w14:paraId="0A945486" w14:textId="13E2EEA0"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8</w:t>
            </w:r>
          </w:p>
        </w:tc>
        <w:tc>
          <w:tcPr>
            <w:tcW w:w="2095" w:type="pct"/>
            <w:vAlign w:val="center"/>
          </w:tcPr>
          <w:p w14:paraId="777B3C31" w14:textId="03E926FA"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Mua vật tư văn phòng</w:t>
            </w:r>
          </w:p>
        </w:tc>
        <w:tc>
          <w:tcPr>
            <w:tcW w:w="656" w:type="pct"/>
            <w:vAlign w:val="center"/>
          </w:tcPr>
          <w:p w14:paraId="4DC127C0"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061EC5A6"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65911D10"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0B14CBA7"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32578103" w14:textId="77777777" w:rsidTr="005D060B">
        <w:trPr>
          <w:trHeight w:val="20"/>
        </w:trPr>
        <w:tc>
          <w:tcPr>
            <w:tcW w:w="319" w:type="pct"/>
            <w:vAlign w:val="center"/>
          </w:tcPr>
          <w:p w14:paraId="4A1A54C8" w14:textId="61FD26A1"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9</w:t>
            </w:r>
          </w:p>
        </w:tc>
        <w:tc>
          <w:tcPr>
            <w:tcW w:w="2095" w:type="pct"/>
            <w:vAlign w:val="center"/>
          </w:tcPr>
          <w:p w14:paraId="6F33548B" w14:textId="47BFE6D3"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Thanh toán thông tin, tuyên truyền, liên lạc</w:t>
            </w:r>
          </w:p>
        </w:tc>
        <w:tc>
          <w:tcPr>
            <w:tcW w:w="656" w:type="pct"/>
            <w:vAlign w:val="center"/>
          </w:tcPr>
          <w:p w14:paraId="1F3F5B2C"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5C99786E"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06ADFED0"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5C1525C9"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2C02890E" w14:textId="77777777" w:rsidTr="005D060B">
        <w:trPr>
          <w:trHeight w:val="20"/>
        </w:trPr>
        <w:tc>
          <w:tcPr>
            <w:tcW w:w="319" w:type="pct"/>
            <w:vAlign w:val="center"/>
          </w:tcPr>
          <w:p w14:paraId="5F6C53DE" w14:textId="78509DFF"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10</w:t>
            </w:r>
          </w:p>
        </w:tc>
        <w:tc>
          <w:tcPr>
            <w:tcW w:w="2095" w:type="pct"/>
            <w:vAlign w:val="center"/>
          </w:tcPr>
          <w:p w14:paraId="59DA62DC" w14:textId="47CA3D84"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Hội nghị, Hội thảo</w:t>
            </w:r>
          </w:p>
        </w:tc>
        <w:tc>
          <w:tcPr>
            <w:tcW w:w="656" w:type="pct"/>
            <w:vAlign w:val="center"/>
          </w:tcPr>
          <w:p w14:paraId="2A0F6B63"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2C978A29"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4C9C0E87"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19E61D66"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576559B5" w14:textId="77777777" w:rsidTr="005D060B">
        <w:trPr>
          <w:trHeight w:val="20"/>
        </w:trPr>
        <w:tc>
          <w:tcPr>
            <w:tcW w:w="319" w:type="pct"/>
            <w:vAlign w:val="center"/>
          </w:tcPr>
          <w:p w14:paraId="6E2122A0" w14:textId="662F4B5E"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11</w:t>
            </w:r>
          </w:p>
        </w:tc>
        <w:tc>
          <w:tcPr>
            <w:tcW w:w="2095" w:type="pct"/>
            <w:vAlign w:val="center"/>
          </w:tcPr>
          <w:p w14:paraId="083A5647" w14:textId="3F6B5474"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Thanh toán công tác phí</w:t>
            </w:r>
          </w:p>
        </w:tc>
        <w:tc>
          <w:tcPr>
            <w:tcW w:w="656" w:type="pct"/>
            <w:vAlign w:val="center"/>
          </w:tcPr>
          <w:p w14:paraId="410CA8E6"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1DB867DB"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46751067"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14032313"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75A43D34" w14:textId="77777777" w:rsidTr="005D060B">
        <w:trPr>
          <w:trHeight w:val="20"/>
        </w:trPr>
        <w:tc>
          <w:tcPr>
            <w:tcW w:w="319" w:type="pct"/>
            <w:vAlign w:val="center"/>
          </w:tcPr>
          <w:p w14:paraId="3F58D8B6" w14:textId="38CCF871"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12</w:t>
            </w:r>
          </w:p>
        </w:tc>
        <w:tc>
          <w:tcPr>
            <w:tcW w:w="2095" w:type="pct"/>
            <w:vAlign w:val="center"/>
          </w:tcPr>
          <w:p w14:paraId="4E7E9C74" w14:textId="2A63C6F7"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Thuê mướn</w:t>
            </w:r>
          </w:p>
        </w:tc>
        <w:tc>
          <w:tcPr>
            <w:tcW w:w="656" w:type="pct"/>
            <w:vAlign w:val="center"/>
          </w:tcPr>
          <w:p w14:paraId="6A44DBEA"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6EB58EAD"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462F678D"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23A46ADC"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4A43F0B1" w14:textId="77777777" w:rsidTr="005D060B">
        <w:trPr>
          <w:trHeight w:val="20"/>
        </w:trPr>
        <w:tc>
          <w:tcPr>
            <w:tcW w:w="319" w:type="pct"/>
            <w:vAlign w:val="center"/>
          </w:tcPr>
          <w:p w14:paraId="295844B8" w14:textId="2B75813B"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13</w:t>
            </w:r>
          </w:p>
        </w:tc>
        <w:tc>
          <w:tcPr>
            <w:tcW w:w="2095" w:type="pct"/>
            <w:vAlign w:val="center"/>
          </w:tcPr>
          <w:p w14:paraId="3A50FDC4" w14:textId="55EB807C"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Đoàn đi công tác nước ngoài</w:t>
            </w:r>
          </w:p>
        </w:tc>
        <w:tc>
          <w:tcPr>
            <w:tcW w:w="656" w:type="pct"/>
            <w:vAlign w:val="center"/>
          </w:tcPr>
          <w:p w14:paraId="50242783"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160CA83B"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7E9E9887"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254E5C9E"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44E65357" w14:textId="77777777" w:rsidTr="005D060B">
        <w:trPr>
          <w:trHeight w:val="20"/>
        </w:trPr>
        <w:tc>
          <w:tcPr>
            <w:tcW w:w="319" w:type="pct"/>
            <w:vAlign w:val="center"/>
          </w:tcPr>
          <w:p w14:paraId="7CE6294B" w14:textId="53181ADA"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14</w:t>
            </w:r>
          </w:p>
        </w:tc>
        <w:tc>
          <w:tcPr>
            <w:tcW w:w="2095" w:type="pct"/>
            <w:vAlign w:val="center"/>
          </w:tcPr>
          <w:p w14:paraId="24CB23A6" w14:textId="5ECB0CC3"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Đoàn vào</w:t>
            </w:r>
          </w:p>
        </w:tc>
        <w:tc>
          <w:tcPr>
            <w:tcW w:w="656" w:type="pct"/>
            <w:vAlign w:val="center"/>
          </w:tcPr>
          <w:p w14:paraId="20236575"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08F7FE4B"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2CE32CFC"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224179B2"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7E3C00F8" w14:textId="77777777" w:rsidTr="005D060B">
        <w:trPr>
          <w:trHeight w:val="20"/>
        </w:trPr>
        <w:tc>
          <w:tcPr>
            <w:tcW w:w="319" w:type="pct"/>
            <w:vAlign w:val="center"/>
          </w:tcPr>
          <w:p w14:paraId="40141BD8" w14:textId="5EFE2F8A"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15</w:t>
            </w:r>
          </w:p>
        </w:tc>
        <w:tc>
          <w:tcPr>
            <w:tcW w:w="2095" w:type="pct"/>
            <w:vAlign w:val="center"/>
          </w:tcPr>
          <w:p w14:paraId="5E7D0A74" w14:textId="5872AE4D"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Sửa chữa thường xuyên tài sản</w:t>
            </w:r>
          </w:p>
        </w:tc>
        <w:tc>
          <w:tcPr>
            <w:tcW w:w="656" w:type="pct"/>
            <w:vAlign w:val="center"/>
          </w:tcPr>
          <w:p w14:paraId="7E06EDF0"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6AE2FC4F"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20F640BD"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221E44A4"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4FFFE9AE" w14:textId="77777777" w:rsidTr="005D060B">
        <w:trPr>
          <w:trHeight w:val="20"/>
        </w:trPr>
        <w:tc>
          <w:tcPr>
            <w:tcW w:w="319" w:type="pct"/>
            <w:vAlign w:val="center"/>
          </w:tcPr>
          <w:p w14:paraId="7C760110" w14:textId="27B49340"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16</w:t>
            </w:r>
          </w:p>
        </w:tc>
        <w:tc>
          <w:tcPr>
            <w:tcW w:w="2095" w:type="pct"/>
            <w:vAlign w:val="center"/>
          </w:tcPr>
          <w:p w14:paraId="5613CABB" w14:textId="5581CC53"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Mua sắm tài sản phục vụ quản lý</w:t>
            </w:r>
          </w:p>
        </w:tc>
        <w:tc>
          <w:tcPr>
            <w:tcW w:w="656" w:type="pct"/>
            <w:vAlign w:val="center"/>
          </w:tcPr>
          <w:p w14:paraId="505554F4"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74A8F97E"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11784359"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4DBC6873"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13841973" w14:textId="77777777" w:rsidTr="005D060B">
        <w:trPr>
          <w:trHeight w:val="20"/>
        </w:trPr>
        <w:tc>
          <w:tcPr>
            <w:tcW w:w="319" w:type="pct"/>
            <w:vAlign w:val="center"/>
          </w:tcPr>
          <w:p w14:paraId="2128F35E" w14:textId="4DD10D8B"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17</w:t>
            </w:r>
          </w:p>
        </w:tc>
        <w:tc>
          <w:tcPr>
            <w:tcW w:w="2095" w:type="pct"/>
            <w:vAlign w:val="center"/>
          </w:tcPr>
          <w:p w14:paraId="3B0D24A1" w14:textId="6801733F"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khác</w:t>
            </w:r>
          </w:p>
        </w:tc>
        <w:tc>
          <w:tcPr>
            <w:tcW w:w="656" w:type="pct"/>
            <w:vAlign w:val="center"/>
          </w:tcPr>
          <w:p w14:paraId="02431945"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632D2B4E"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56E334DD"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656FF7D8"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47B58D71" w14:textId="77777777" w:rsidTr="005D060B">
        <w:trPr>
          <w:trHeight w:val="20"/>
        </w:trPr>
        <w:tc>
          <w:tcPr>
            <w:tcW w:w="319" w:type="pct"/>
            <w:vAlign w:val="center"/>
          </w:tcPr>
          <w:p w14:paraId="60AD983B" w14:textId="1B000DBB"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18</w:t>
            </w:r>
          </w:p>
        </w:tc>
        <w:tc>
          <w:tcPr>
            <w:tcW w:w="2095" w:type="pct"/>
            <w:vAlign w:val="center"/>
          </w:tcPr>
          <w:p w14:paraId="7EB60B5D" w14:textId="6C1B8510"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dự phòng</w:t>
            </w:r>
          </w:p>
        </w:tc>
        <w:tc>
          <w:tcPr>
            <w:tcW w:w="656" w:type="pct"/>
            <w:vAlign w:val="center"/>
          </w:tcPr>
          <w:p w14:paraId="28DED943"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0841972A"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5750E618"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55981DA1"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614FF712" w14:textId="77777777" w:rsidTr="005D060B">
        <w:trPr>
          <w:trHeight w:val="20"/>
        </w:trPr>
        <w:tc>
          <w:tcPr>
            <w:tcW w:w="319" w:type="pct"/>
            <w:vAlign w:val="center"/>
          </w:tcPr>
          <w:p w14:paraId="07454327" w14:textId="53C662BA" w:rsidR="00772EE2" w:rsidRPr="00E95183" w:rsidRDefault="00772EE2" w:rsidP="005D060B">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II</w:t>
            </w:r>
          </w:p>
        </w:tc>
        <w:tc>
          <w:tcPr>
            <w:tcW w:w="2095" w:type="pct"/>
            <w:vAlign w:val="center"/>
          </w:tcPr>
          <w:p w14:paraId="072DD72F" w14:textId="7CC656B4" w:rsidR="00772EE2" w:rsidRPr="00E95183" w:rsidRDefault="00772EE2" w:rsidP="005D060B">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NSNN cấp cho chi thường xuyên (nếu có) chi tiết theo nội dung nhiệm vụ</w:t>
            </w:r>
          </w:p>
        </w:tc>
        <w:tc>
          <w:tcPr>
            <w:tcW w:w="656" w:type="pct"/>
            <w:vAlign w:val="center"/>
          </w:tcPr>
          <w:p w14:paraId="04A4D967"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43350827"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6486A1CC"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1BFA02F3"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r w:rsidR="00772EE2" w:rsidRPr="00E95183" w14:paraId="153B9373" w14:textId="77777777" w:rsidTr="005D060B">
        <w:trPr>
          <w:trHeight w:val="20"/>
        </w:trPr>
        <w:tc>
          <w:tcPr>
            <w:tcW w:w="319" w:type="pct"/>
            <w:vAlign w:val="center"/>
          </w:tcPr>
          <w:p w14:paraId="3BCFB4BF" w14:textId="29946743" w:rsidR="00772EE2" w:rsidRPr="00E95183" w:rsidRDefault="00772EE2" w:rsidP="005D060B">
            <w:pPr>
              <w:spacing w:before="40" w:after="4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III</w:t>
            </w:r>
          </w:p>
        </w:tc>
        <w:tc>
          <w:tcPr>
            <w:tcW w:w="2095" w:type="pct"/>
            <w:vAlign w:val="center"/>
          </w:tcPr>
          <w:p w14:paraId="2A55CFD1" w14:textId="3D4A4FEE" w:rsidR="00772EE2" w:rsidRPr="00E95183" w:rsidRDefault="00772EE2" w:rsidP="005D060B">
            <w:pPr>
              <w:spacing w:before="40" w:after="40" w:line="240" w:lineRule="auto"/>
              <w:rPr>
                <w:rFonts w:ascii="Arial" w:hAnsi="Arial" w:cs="Arial"/>
                <w:b/>
                <w:color w:val="000000" w:themeColor="text1"/>
                <w:sz w:val="20"/>
                <w:szCs w:val="20"/>
              </w:rPr>
            </w:pPr>
            <w:r w:rsidRPr="00E95183">
              <w:rPr>
                <w:rFonts w:ascii="Arial" w:hAnsi="Arial" w:cs="Arial"/>
                <w:b/>
                <w:color w:val="000000" w:themeColor="text1"/>
                <w:sz w:val="20"/>
                <w:szCs w:val="20"/>
              </w:rPr>
              <w:t>NSNN cấp cho chi không thường xuyên (nếu có) chi tiết theo nội dung nhiệm vụ</w:t>
            </w:r>
          </w:p>
        </w:tc>
        <w:tc>
          <w:tcPr>
            <w:tcW w:w="656" w:type="pct"/>
            <w:vAlign w:val="center"/>
          </w:tcPr>
          <w:p w14:paraId="391242E4" w14:textId="77777777" w:rsidR="00772EE2" w:rsidRPr="00E95183" w:rsidRDefault="00772EE2" w:rsidP="005D060B">
            <w:pPr>
              <w:spacing w:before="40" w:after="40" w:line="240" w:lineRule="auto"/>
              <w:jc w:val="center"/>
              <w:rPr>
                <w:rFonts w:ascii="Arial" w:hAnsi="Arial" w:cs="Arial"/>
                <w:b/>
                <w:color w:val="000000" w:themeColor="text1"/>
                <w:sz w:val="20"/>
                <w:szCs w:val="20"/>
              </w:rPr>
            </w:pPr>
          </w:p>
        </w:tc>
        <w:tc>
          <w:tcPr>
            <w:tcW w:w="710" w:type="pct"/>
            <w:vAlign w:val="center"/>
          </w:tcPr>
          <w:p w14:paraId="0C9D06FD"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770" w:type="pct"/>
            <w:vAlign w:val="center"/>
          </w:tcPr>
          <w:p w14:paraId="7F21C96F"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c>
          <w:tcPr>
            <w:tcW w:w="450" w:type="pct"/>
            <w:vAlign w:val="center"/>
          </w:tcPr>
          <w:p w14:paraId="4E39AA00" w14:textId="77777777" w:rsidR="00772EE2" w:rsidRPr="00E95183" w:rsidRDefault="00772EE2" w:rsidP="005D060B">
            <w:pPr>
              <w:spacing w:before="40" w:after="40" w:line="240" w:lineRule="auto"/>
              <w:jc w:val="center"/>
              <w:rPr>
                <w:rFonts w:ascii="Arial" w:hAnsi="Arial" w:cs="Arial"/>
                <w:color w:val="000000" w:themeColor="text1"/>
                <w:sz w:val="20"/>
                <w:szCs w:val="20"/>
              </w:rPr>
            </w:pPr>
          </w:p>
        </w:tc>
      </w:tr>
    </w:tbl>
    <w:p w14:paraId="6AF696ED" w14:textId="77777777" w:rsidR="005D060B" w:rsidRDefault="005D060B" w:rsidP="005D060B">
      <w:pPr>
        <w:adjustRightInd w:val="0"/>
        <w:snapToGrid w:val="0"/>
        <w:spacing w:after="0" w:line="240" w:lineRule="auto"/>
        <w:jc w:val="center"/>
        <w:rPr>
          <w:rFonts w:ascii="Arial" w:hAnsi="Arial" w:cs="Arial"/>
          <w:b/>
          <w:color w:val="000000" w:themeColor="text1"/>
          <w:sz w:val="20"/>
          <w:szCs w:val="20"/>
        </w:rPr>
      </w:pPr>
    </w:p>
    <w:p w14:paraId="60474243" w14:textId="76DE4419" w:rsidR="004A228B" w:rsidRDefault="0079788A" w:rsidP="005D060B">
      <w:pPr>
        <w:adjustRightInd w:val="0"/>
        <w:snapToGrid w:val="0"/>
        <w:spacing w:after="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rPr>
        <w:t>Đi</w:t>
      </w:r>
      <w:r w:rsidRPr="00E95183">
        <w:rPr>
          <w:rFonts w:ascii="Arial" w:hAnsi="Arial" w:cs="Arial"/>
          <w:b/>
          <w:color w:val="000000" w:themeColor="text1"/>
          <w:sz w:val="20"/>
          <w:szCs w:val="20"/>
        </w:rPr>
        <w:t>ề</w:t>
      </w:r>
      <w:r w:rsidRPr="00E95183">
        <w:rPr>
          <w:rFonts w:ascii="Arial" w:hAnsi="Arial" w:cs="Arial"/>
          <w:b/>
          <w:color w:val="000000" w:themeColor="text1"/>
          <w:sz w:val="20"/>
          <w:szCs w:val="20"/>
        </w:rPr>
        <w:t xml:space="preserve">u 2: </w:t>
      </w:r>
      <w:r w:rsidRPr="00E95183">
        <w:rPr>
          <w:rFonts w:ascii="Arial" w:hAnsi="Arial" w:cs="Arial"/>
          <w:color w:val="000000" w:themeColor="text1"/>
          <w:sz w:val="20"/>
          <w:szCs w:val="20"/>
        </w:rPr>
        <w:t>Giám đ</w:t>
      </w:r>
      <w:r w:rsidRPr="00E95183">
        <w:rPr>
          <w:rFonts w:ascii="Arial" w:hAnsi="Arial" w:cs="Arial"/>
          <w:color w:val="000000" w:themeColor="text1"/>
          <w:sz w:val="20"/>
          <w:szCs w:val="20"/>
        </w:rPr>
        <w:t>ố</w:t>
      </w:r>
      <w:r w:rsidRPr="00E95183">
        <w:rPr>
          <w:rFonts w:ascii="Arial" w:hAnsi="Arial" w:cs="Arial"/>
          <w:color w:val="000000" w:themeColor="text1"/>
          <w:sz w:val="20"/>
          <w:szCs w:val="20"/>
        </w:rPr>
        <w:t>c Ban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cơ quan thanh toán </w:t>
      </w:r>
      <w:r w:rsidRPr="00E95183">
        <w:rPr>
          <w:rFonts w:ascii="Arial" w:hAnsi="Arial" w:cs="Arial"/>
          <w:i/>
          <w:color w:val="000000" w:themeColor="text1"/>
          <w:sz w:val="20"/>
          <w:szCs w:val="20"/>
        </w:rPr>
        <w:t>(c</w:t>
      </w:r>
      <w:r w:rsidRPr="00E95183">
        <w:rPr>
          <w:rFonts w:ascii="Arial" w:hAnsi="Arial" w:cs="Arial"/>
          <w:i/>
          <w:color w:val="000000" w:themeColor="text1"/>
          <w:sz w:val="20"/>
          <w:szCs w:val="20"/>
        </w:rPr>
        <w:t>ụ</w:t>
      </w:r>
      <w:r w:rsidRPr="00E95183">
        <w:rPr>
          <w:rFonts w:ascii="Arial" w:hAnsi="Arial" w:cs="Arial"/>
          <w:i/>
          <w:color w:val="000000" w:themeColor="text1"/>
          <w:sz w:val="20"/>
          <w:szCs w:val="20"/>
        </w:rPr>
        <w:t xml:space="preserve"> th</w:t>
      </w:r>
      <w:r w:rsidRPr="00E95183">
        <w:rPr>
          <w:rFonts w:ascii="Arial" w:hAnsi="Arial" w:cs="Arial"/>
          <w:i/>
          <w:color w:val="000000" w:themeColor="text1"/>
          <w:sz w:val="20"/>
          <w:szCs w:val="20"/>
        </w:rPr>
        <w:t>ể</w:t>
      </w:r>
      <w:r w:rsidRPr="00E95183">
        <w:rPr>
          <w:rFonts w:ascii="Arial" w:hAnsi="Arial" w:cs="Arial"/>
          <w:i/>
          <w:color w:val="000000" w:themeColor="text1"/>
          <w:sz w:val="20"/>
          <w:szCs w:val="20"/>
        </w:rPr>
        <w:t xml:space="preserve"> tên cơ quan)</w:t>
      </w:r>
      <w:r w:rsidRPr="00E95183">
        <w:rPr>
          <w:rFonts w:ascii="Arial" w:hAnsi="Arial" w:cs="Arial"/>
          <w:color w:val="000000" w:themeColor="text1"/>
          <w:sz w:val="20"/>
          <w:szCs w:val="20"/>
        </w:rPr>
        <w:t xml:space="preserve"> và các đơn v</w:t>
      </w:r>
      <w:r w:rsidRPr="00E95183">
        <w:rPr>
          <w:rFonts w:ascii="Arial" w:hAnsi="Arial" w:cs="Arial"/>
          <w:color w:val="000000" w:themeColor="text1"/>
          <w:sz w:val="20"/>
          <w:szCs w:val="20"/>
        </w:rPr>
        <w:t>ị</w:t>
      </w:r>
      <w:r w:rsidRPr="00E95183">
        <w:rPr>
          <w:rFonts w:ascii="Arial" w:hAnsi="Arial" w:cs="Arial"/>
          <w:color w:val="000000" w:themeColor="text1"/>
          <w:sz w:val="20"/>
          <w:szCs w:val="20"/>
        </w:rPr>
        <w:t xml:space="preserve"> có liên quan </w:t>
      </w:r>
      <w:r w:rsidRPr="00E95183">
        <w:rPr>
          <w:rFonts w:ascii="Arial" w:hAnsi="Arial" w:cs="Arial"/>
          <w:i/>
          <w:color w:val="000000" w:themeColor="text1"/>
          <w:sz w:val="20"/>
          <w:szCs w:val="20"/>
        </w:rPr>
        <w:t>(</w:t>
      </w:r>
      <w:r w:rsidR="005D060B">
        <w:rPr>
          <w:rFonts w:ascii="Arial" w:hAnsi="Arial" w:cs="Arial"/>
          <w:i/>
          <w:color w:val="000000" w:themeColor="text1"/>
          <w:sz w:val="20"/>
          <w:szCs w:val="20"/>
        </w:rPr>
        <w:t>chi</w:t>
      </w:r>
      <w:r w:rsidRPr="00E95183">
        <w:rPr>
          <w:rFonts w:ascii="Arial" w:hAnsi="Arial" w:cs="Arial"/>
          <w:i/>
          <w:color w:val="000000" w:themeColor="text1"/>
          <w:sz w:val="20"/>
          <w:szCs w:val="20"/>
        </w:rPr>
        <w:t xml:space="preserve"> ti</w:t>
      </w:r>
      <w:r w:rsidRPr="00E95183">
        <w:rPr>
          <w:rFonts w:ascii="Arial" w:hAnsi="Arial" w:cs="Arial"/>
          <w:i/>
          <w:color w:val="000000" w:themeColor="text1"/>
          <w:sz w:val="20"/>
          <w:szCs w:val="20"/>
        </w:rPr>
        <w:t>ế</w:t>
      </w:r>
      <w:r w:rsidRPr="00E95183">
        <w:rPr>
          <w:rFonts w:ascii="Arial" w:hAnsi="Arial" w:cs="Arial"/>
          <w:i/>
          <w:color w:val="000000" w:themeColor="text1"/>
          <w:sz w:val="20"/>
          <w:szCs w:val="20"/>
        </w:rPr>
        <w:t>t các tên đơn v</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liên quan)</w:t>
      </w:r>
      <w:r w:rsidRPr="00E95183">
        <w:rPr>
          <w:rFonts w:ascii="Arial" w:hAnsi="Arial" w:cs="Arial"/>
          <w:color w:val="000000" w:themeColor="text1"/>
          <w:sz w:val="20"/>
          <w:szCs w:val="20"/>
        </w:rPr>
        <w:t xml:space="preserve"> ch</w:t>
      </w:r>
      <w:r w:rsidRPr="00E95183">
        <w:rPr>
          <w:rFonts w:ascii="Arial" w:hAnsi="Arial" w:cs="Arial"/>
          <w:color w:val="000000" w:themeColor="text1"/>
          <w:sz w:val="20"/>
          <w:szCs w:val="20"/>
        </w:rPr>
        <w:t>ị</w:t>
      </w:r>
      <w:r w:rsidRPr="00E95183">
        <w:rPr>
          <w:rFonts w:ascii="Arial" w:hAnsi="Arial" w:cs="Arial"/>
          <w:color w:val="000000" w:themeColor="text1"/>
          <w:sz w:val="20"/>
          <w:szCs w:val="20"/>
        </w:rPr>
        <w:t>u trách nhi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m thi hành 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ị</w:t>
      </w:r>
      <w:r w:rsidRPr="00E95183">
        <w:rPr>
          <w:rFonts w:ascii="Arial" w:hAnsi="Arial" w:cs="Arial"/>
          <w:color w:val="000000" w:themeColor="text1"/>
          <w:sz w:val="20"/>
          <w:szCs w:val="20"/>
        </w:rPr>
        <w:t>nh này./.</w:t>
      </w:r>
    </w:p>
    <w:p w14:paraId="117B9485" w14:textId="77777777" w:rsidR="005D060B" w:rsidRDefault="005D060B" w:rsidP="005D060B">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D060B" w14:paraId="70D49863" w14:textId="77777777" w:rsidTr="005D060B">
        <w:tc>
          <w:tcPr>
            <w:tcW w:w="2500" w:type="pct"/>
          </w:tcPr>
          <w:p w14:paraId="0AC34DB4" w14:textId="1B132A39" w:rsidR="005D060B" w:rsidRDefault="005D060B" w:rsidP="005D060B">
            <w:pPr>
              <w:adjustRightInd w:val="0"/>
              <w:snapToGrid w:val="0"/>
              <w:rPr>
                <w:rFonts w:ascii="Arial" w:hAnsi="Arial" w:cs="Arial"/>
                <w:color w:val="000000" w:themeColor="text1"/>
                <w:sz w:val="20"/>
                <w:szCs w:val="20"/>
              </w:rPr>
            </w:pPr>
            <w:r w:rsidRPr="005D060B">
              <w:rPr>
                <w:rFonts w:ascii="Arial" w:hAnsi="Arial" w:cs="Arial"/>
                <w:b/>
                <w:bCs/>
                <w:i/>
                <w:iCs/>
                <w:color w:val="000000" w:themeColor="text1"/>
                <w:sz w:val="20"/>
                <w:szCs w:val="20"/>
              </w:rPr>
              <w:t>Nơi nhận:</w:t>
            </w:r>
            <w:r>
              <w:rPr>
                <w:rFonts w:ascii="Arial" w:hAnsi="Arial" w:cs="Arial"/>
                <w:color w:val="000000" w:themeColor="text1"/>
                <w:sz w:val="20"/>
                <w:szCs w:val="20"/>
              </w:rPr>
              <w:br/>
              <w:t>- Như Điều 2;</w:t>
            </w:r>
            <w:r>
              <w:rPr>
                <w:rFonts w:ascii="Arial" w:hAnsi="Arial" w:cs="Arial"/>
                <w:color w:val="000000" w:themeColor="text1"/>
                <w:sz w:val="20"/>
                <w:szCs w:val="20"/>
              </w:rPr>
              <w:br/>
              <w:t>- Cơ quan quản lý cấp trên;</w:t>
            </w:r>
            <w:r>
              <w:rPr>
                <w:rFonts w:ascii="Arial" w:hAnsi="Arial" w:cs="Arial"/>
                <w:color w:val="000000" w:themeColor="text1"/>
                <w:sz w:val="20"/>
                <w:szCs w:val="20"/>
              </w:rPr>
              <w:br/>
              <w:t>- Cơ quan tài chính cùng cấp;</w:t>
            </w:r>
            <w:r>
              <w:rPr>
                <w:rFonts w:ascii="Arial" w:hAnsi="Arial" w:cs="Arial"/>
                <w:color w:val="000000" w:themeColor="text1"/>
                <w:sz w:val="20"/>
                <w:szCs w:val="20"/>
              </w:rPr>
              <w:br/>
              <w:t>- Lưu:</w:t>
            </w:r>
          </w:p>
        </w:tc>
        <w:tc>
          <w:tcPr>
            <w:tcW w:w="2500" w:type="pct"/>
          </w:tcPr>
          <w:p w14:paraId="01889BFB" w14:textId="28F765F6" w:rsidR="005D060B" w:rsidRDefault="005D060B" w:rsidP="005D060B">
            <w:pPr>
              <w:adjustRightInd w:val="0"/>
              <w:snapToGrid w:val="0"/>
              <w:jc w:val="center"/>
              <w:rPr>
                <w:rFonts w:ascii="Arial" w:hAnsi="Arial" w:cs="Arial"/>
                <w:color w:val="000000" w:themeColor="text1"/>
                <w:sz w:val="20"/>
                <w:szCs w:val="20"/>
              </w:rPr>
            </w:pPr>
            <w:r w:rsidRPr="005D060B">
              <w:rPr>
                <w:rFonts w:ascii="Arial" w:hAnsi="Arial" w:cs="Arial"/>
                <w:b/>
                <w:bCs/>
                <w:color w:val="000000" w:themeColor="text1"/>
                <w:sz w:val="20"/>
                <w:szCs w:val="20"/>
              </w:rPr>
              <w:t>GIÁM ĐỐC</w:t>
            </w:r>
            <w:r>
              <w:rPr>
                <w:rFonts w:ascii="Arial" w:hAnsi="Arial" w:cs="Arial"/>
                <w:color w:val="000000" w:themeColor="text1"/>
                <w:sz w:val="20"/>
                <w:szCs w:val="20"/>
              </w:rPr>
              <w:br/>
            </w:r>
            <w:r w:rsidRPr="005D060B">
              <w:rPr>
                <w:rFonts w:ascii="Arial" w:hAnsi="Arial" w:cs="Arial"/>
                <w:i/>
                <w:iCs/>
                <w:color w:val="000000" w:themeColor="text1"/>
                <w:sz w:val="20"/>
                <w:szCs w:val="20"/>
              </w:rPr>
              <w:t>(Ký, đóng dấu, ghi rõ họ tên)</w:t>
            </w:r>
          </w:p>
        </w:tc>
      </w:tr>
    </w:tbl>
    <w:p w14:paraId="3011901A" w14:textId="77777777" w:rsidR="005D060B" w:rsidRDefault="005D060B" w:rsidP="005D060B">
      <w:pPr>
        <w:adjustRightInd w:val="0"/>
        <w:snapToGrid w:val="0"/>
        <w:spacing w:after="120" w:line="240" w:lineRule="auto"/>
        <w:ind w:firstLine="720"/>
        <w:jc w:val="both"/>
        <w:rPr>
          <w:rFonts w:ascii="Arial" w:hAnsi="Arial" w:cs="Arial"/>
          <w:color w:val="000000" w:themeColor="text1"/>
          <w:sz w:val="20"/>
          <w:szCs w:val="20"/>
        </w:rPr>
      </w:pPr>
    </w:p>
    <w:p w14:paraId="399D239B" w14:textId="77777777" w:rsidR="005D060B" w:rsidRPr="00E95183" w:rsidRDefault="005D060B" w:rsidP="005D060B">
      <w:pPr>
        <w:adjustRightInd w:val="0"/>
        <w:snapToGrid w:val="0"/>
        <w:spacing w:after="120" w:line="240" w:lineRule="auto"/>
        <w:ind w:firstLine="720"/>
        <w:jc w:val="both"/>
        <w:rPr>
          <w:rFonts w:ascii="Arial" w:hAnsi="Arial" w:cs="Arial"/>
          <w:color w:val="000000" w:themeColor="text1"/>
          <w:sz w:val="20"/>
          <w:szCs w:val="20"/>
        </w:rPr>
      </w:pPr>
    </w:p>
    <w:p w14:paraId="28C5EC91" w14:textId="77777777" w:rsidR="004A228B" w:rsidRPr="00E95183" w:rsidRDefault="0079788A" w:rsidP="005D060B">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i/>
          <w:color w:val="000000" w:themeColor="text1"/>
          <w:sz w:val="20"/>
          <w:szCs w:val="20"/>
        </w:rPr>
        <w:t>Ghi chú:</w:t>
      </w:r>
    </w:p>
    <w:p w14:paraId="4C11438D" w14:textId="77777777" w:rsidR="004A228B" w:rsidRPr="00E95183" w:rsidRDefault="0079788A" w:rsidP="005D060B">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khen 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 (STT 5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n theo pháp lu</w:t>
      </w:r>
      <w:r w:rsidRPr="00E95183">
        <w:rPr>
          <w:rFonts w:ascii="Arial" w:hAnsi="Arial" w:cs="Arial"/>
          <w:color w:val="000000" w:themeColor="text1"/>
          <w:sz w:val="20"/>
          <w:szCs w:val="20"/>
        </w:rPr>
        <w:t>ậ</w:t>
      </w:r>
      <w:r w:rsidRPr="00E95183">
        <w:rPr>
          <w:rFonts w:ascii="Arial" w:hAnsi="Arial" w:cs="Arial"/>
          <w:color w:val="000000" w:themeColor="text1"/>
          <w:sz w:val="20"/>
          <w:szCs w:val="20"/>
        </w:rPr>
        <w:t>t 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thi đua </w:t>
      </w:r>
      <w:r w:rsidRPr="00E95183">
        <w:rPr>
          <w:rFonts w:ascii="Arial" w:hAnsi="Arial" w:cs="Arial"/>
          <w:color w:val="000000" w:themeColor="text1"/>
          <w:sz w:val="20"/>
          <w:szCs w:val="20"/>
        </w:rPr>
        <w:t>khen 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w:t>
      </w:r>
    </w:p>
    <w:p w14:paraId="4D595FFF" w14:textId="77777777" w:rsidR="004A228B" w:rsidRPr="00E95183" w:rsidRDefault="0079788A" w:rsidP="005D060B">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th</w:t>
      </w:r>
      <w:r w:rsidRPr="00E95183">
        <w:rPr>
          <w:rFonts w:ascii="Arial" w:hAnsi="Arial" w:cs="Arial"/>
          <w:color w:val="000000" w:themeColor="text1"/>
          <w:sz w:val="20"/>
          <w:szCs w:val="20"/>
        </w:rPr>
        <w:t>ể</w:t>
      </w:r>
      <w:r w:rsidRPr="00E95183">
        <w:rPr>
          <w:rFonts w:ascii="Arial" w:hAnsi="Arial" w:cs="Arial"/>
          <w:color w:val="000000" w:themeColor="text1"/>
          <w:sz w:val="20"/>
          <w:szCs w:val="20"/>
        </w:rPr>
        <w:t xml:space="preserve"> (STT 6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I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n theo pháp lu</w:t>
      </w:r>
      <w:r w:rsidRPr="00E95183">
        <w:rPr>
          <w:rFonts w:ascii="Arial" w:hAnsi="Arial" w:cs="Arial"/>
          <w:color w:val="000000" w:themeColor="text1"/>
          <w:sz w:val="20"/>
          <w:szCs w:val="20"/>
        </w:rPr>
        <w:t>ậ</w:t>
      </w:r>
      <w:r w:rsidRPr="00E95183">
        <w:rPr>
          <w:rFonts w:ascii="Arial" w:hAnsi="Arial" w:cs="Arial"/>
          <w:color w:val="000000" w:themeColor="text1"/>
          <w:sz w:val="20"/>
          <w:szCs w:val="20"/>
        </w:rPr>
        <w:t>t 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th</w:t>
      </w:r>
      <w:r w:rsidRPr="00E95183">
        <w:rPr>
          <w:rFonts w:ascii="Arial" w:hAnsi="Arial" w:cs="Arial"/>
          <w:color w:val="000000" w:themeColor="text1"/>
          <w:sz w:val="20"/>
          <w:szCs w:val="20"/>
        </w:rPr>
        <w:t>ể</w:t>
      </w:r>
      <w:r w:rsidRPr="00E95183">
        <w:rPr>
          <w:rFonts w:ascii="Arial" w:hAnsi="Arial" w:cs="Arial"/>
          <w:color w:val="000000" w:themeColor="text1"/>
          <w:sz w:val="20"/>
          <w:szCs w:val="20"/>
        </w:rPr>
        <w:t>.</w:t>
      </w:r>
    </w:p>
    <w:p w14:paraId="41EBDD48" w14:textId="77777777" w:rsidR="005D060B" w:rsidRDefault="0079788A" w:rsidP="005D060B">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mua s</w:t>
      </w:r>
      <w:r w:rsidRPr="00E95183">
        <w:rPr>
          <w:rFonts w:ascii="Arial" w:hAnsi="Arial" w:cs="Arial"/>
          <w:color w:val="000000" w:themeColor="text1"/>
          <w:sz w:val="20"/>
          <w:szCs w:val="20"/>
        </w:rPr>
        <w:t>ắ</w:t>
      </w:r>
      <w:r w:rsidRPr="00E95183">
        <w:rPr>
          <w:rFonts w:ascii="Arial" w:hAnsi="Arial" w:cs="Arial"/>
          <w:color w:val="000000" w:themeColor="text1"/>
          <w:sz w:val="20"/>
          <w:szCs w:val="20"/>
        </w:rPr>
        <w:t>m tài s</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ph</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v</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(STT 16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I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 ch</w:t>
      </w:r>
      <w:r w:rsidRPr="00E95183">
        <w:rPr>
          <w:rFonts w:ascii="Arial" w:hAnsi="Arial" w:cs="Arial"/>
          <w:color w:val="000000" w:themeColor="text1"/>
          <w:sz w:val="20"/>
          <w:szCs w:val="20"/>
        </w:rPr>
        <w:t>ỉ</w:t>
      </w:r>
      <w:r w:rsidRPr="00E95183">
        <w:rPr>
          <w:rFonts w:ascii="Arial" w:hAnsi="Arial" w:cs="Arial"/>
          <w:color w:val="000000" w:themeColor="text1"/>
          <w:sz w:val="20"/>
          <w:szCs w:val="20"/>
        </w:rPr>
        <w:t xml:space="preserve"> có </w:t>
      </w:r>
      <w:r w:rsidRPr="00E95183">
        <w:rPr>
          <w:rFonts w:ascii="Arial" w:hAnsi="Arial" w:cs="Arial"/>
          <w:color w:val="000000" w:themeColor="text1"/>
          <w:sz w:val="20"/>
          <w:szCs w:val="20"/>
        </w:rPr>
        <w:t>ở</w:t>
      </w:r>
      <w:r w:rsidRPr="00E95183">
        <w:rPr>
          <w:rFonts w:ascii="Arial" w:hAnsi="Arial" w:cs="Arial"/>
          <w:color w:val="000000" w:themeColor="text1"/>
          <w:sz w:val="20"/>
          <w:szCs w:val="20"/>
        </w:rPr>
        <w:t xml:space="preserve"> BQLDA nhóm I và BQLDA nhóm II chưa có Qu</w:t>
      </w:r>
      <w:r w:rsidRPr="00E95183">
        <w:rPr>
          <w:rFonts w:ascii="Arial" w:hAnsi="Arial" w:cs="Arial"/>
          <w:color w:val="000000" w:themeColor="text1"/>
          <w:sz w:val="20"/>
          <w:szCs w:val="20"/>
        </w:rPr>
        <w:t>ỹ</w:t>
      </w:r>
      <w:r w:rsidRPr="00E95183">
        <w:rPr>
          <w:rFonts w:ascii="Arial" w:hAnsi="Arial" w:cs="Arial"/>
          <w:color w:val="000000" w:themeColor="text1"/>
          <w:sz w:val="20"/>
          <w:szCs w:val="20"/>
        </w:rPr>
        <w:t xml:space="preserve"> phát tri</w:t>
      </w:r>
      <w:r w:rsidRPr="00E95183">
        <w:rPr>
          <w:rFonts w:ascii="Arial" w:hAnsi="Arial" w:cs="Arial"/>
          <w:color w:val="000000" w:themeColor="text1"/>
          <w:sz w:val="20"/>
          <w:szCs w:val="20"/>
        </w:rPr>
        <w:t>ể</w:t>
      </w:r>
      <w:r w:rsidRPr="00E95183">
        <w:rPr>
          <w:rFonts w:ascii="Arial" w:hAnsi="Arial" w:cs="Arial"/>
          <w:color w:val="000000" w:themeColor="text1"/>
          <w:sz w:val="20"/>
          <w:szCs w:val="20"/>
        </w:rPr>
        <w:t>n ho</w:t>
      </w:r>
      <w:r w:rsidRPr="00E95183">
        <w:rPr>
          <w:rFonts w:ascii="Arial" w:hAnsi="Arial" w:cs="Arial"/>
          <w:color w:val="000000" w:themeColor="text1"/>
          <w:sz w:val="20"/>
          <w:szCs w:val="20"/>
        </w:rPr>
        <w:t>ạ</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ộ</w:t>
      </w:r>
      <w:r w:rsidRPr="00E95183">
        <w:rPr>
          <w:rFonts w:ascii="Arial" w:hAnsi="Arial" w:cs="Arial"/>
          <w:color w:val="000000" w:themeColor="text1"/>
          <w:sz w:val="20"/>
          <w:szCs w:val="20"/>
        </w:rPr>
        <w:t>ng s</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nghi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 xml:space="preserve">p. </w:t>
      </w:r>
    </w:p>
    <w:p w14:paraId="78C4A96D" w14:textId="5C6BCA8C" w:rsidR="004A228B" w:rsidRPr="00E95183" w:rsidRDefault="004A228B" w:rsidP="005D060B">
      <w:pPr>
        <w:adjustRightInd w:val="0"/>
        <w:snapToGrid w:val="0"/>
        <w:spacing w:after="120" w:line="240" w:lineRule="auto"/>
        <w:ind w:firstLine="720"/>
        <w:jc w:val="both"/>
        <w:rPr>
          <w:rFonts w:ascii="Arial" w:hAnsi="Arial" w:cs="Arial"/>
          <w:color w:val="000000" w:themeColor="text1"/>
          <w:sz w:val="20"/>
          <w:szCs w:val="20"/>
        </w:rPr>
      </w:pPr>
    </w:p>
    <w:p w14:paraId="2E464383" w14:textId="77777777" w:rsidR="005D060B" w:rsidRDefault="005D060B" w:rsidP="00E95183">
      <w:pPr>
        <w:spacing w:before="240" w:after="120" w:line="240" w:lineRule="auto"/>
        <w:rPr>
          <w:rFonts w:ascii="Arial" w:hAnsi="Arial" w:cs="Arial"/>
          <w:b/>
          <w:color w:val="000000" w:themeColor="text1"/>
          <w:sz w:val="20"/>
          <w:szCs w:val="20"/>
        </w:rPr>
        <w:sectPr w:rsidR="005D060B" w:rsidSect="0044476F">
          <w:pgSz w:w="11906" w:h="16838" w:code="9"/>
          <w:pgMar w:top="1440" w:right="1440" w:bottom="1440" w:left="1440" w:header="0" w:footer="0" w:gutter="0"/>
          <w:cols w:space="720"/>
          <w:docGrid w:linePitch="326"/>
        </w:sectPr>
      </w:pPr>
    </w:p>
    <w:p w14:paraId="2BA4BB1A" w14:textId="6A650CD4" w:rsidR="004A228B" w:rsidRPr="00E95183" w:rsidRDefault="0079788A" w:rsidP="00B6206A">
      <w:pPr>
        <w:adjustRightInd w:val="0"/>
        <w:snapToGrid w:val="0"/>
        <w:spacing w:after="120" w:line="240" w:lineRule="auto"/>
        <w:ind w:firstLine="720"/>
        <w:jc w:val="right"/>
        <w:rPr>
          <w:rFonts w:ascii="Arial" w:hAnsi="Arial" w:cs="Arial"/>
          <w:color w:val="000000" w:themeColor="text1"/>
          <w:sz w:val="20"/>
          <w:szCs w:val="20"/>
        </w:rPr>
      </w:pPr>
      <w:r w:rsidRPr="00E95183">
        <w:rPr>
          <w:rFonts w:ascii="Arial" w:hAnsi="Arial" w:cs="Arial"/>
          <w:b/>
          <w:color w:val="000000" w:themeColor="text1"/>
          <w:sz w:val="20"/>
          <w:szCs w:val="20"/>
        </w:rPr>
        <w:lastRenderedPageBreak/>
        <w:t>M</w:t>
      </w:r>
      <w:r w:rsidRPr="00E95183">
        <w:rPr>
          <w:rFonts w:ascii="Arial" w:hAnsi="Arial" w:cs="Arial"/>
          <w:b/>
          <w:color w:val="000000" w:themeColor="text1"/>
          <w:sz w:val="20"/>
          <w:szCs w:val="20"/>
        </w:rPr>
        <w:t>ẫ</w:t>
      </w:r>
      <w:r w:rsidRPr="00E95183">
        <w:rPr>
          <w:rFonts w:ascii="Arial" w:hAnsi="Arial" w:cs="Arial"/>
          <w:b/>
          <w:color w:val="000000" w:themeColor="text1"/>
          <w:sz w:val="20"/>
          <w:szCs w:val="20"/>
        </w:rPr>
        <w:t>u 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01/QT-QLDA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5D060B" w14:paraId="2DCA42EC" w14:textId="77777777" w:rsidTr="00456D63">
        <w:tc>
          <w:tcPr>
            <w:tcW w:w="2283" w:type="pct"/>
          </w:tcPr>
          <w:p w14:paraId="54595A9B" w14:textId="26163FF8" w:rsidR="005D060B" w:rsidRDefault="005D060B" w:rsidP="00456D63">
            <w:pPr>
              <w:adjustRightInd w:val="0"/>
              <w:snapToGrid w:val="0"/>
              <w:jc w:val="center"/>
              <w:rPr>
                <w:rFonts w:ascii="Arial" w:hAnsi="Arial" w:cs="Arial"/>
                <w:bCs/>
                <w:color w:val="000000" w:themeColor="text1"/>
                <w:sz w:val="20"/>
                <w:szCs w:val="20"/>
              </w:rPr>
            </w:pPr>
            <w:r w:rsidRPr="00456D63">
              <w:rPr>
                <w:rFonts w:ascii="Arial" w:hAnsi="Arial" w:cs="Arial"/>
                <w:b/>
                <w:color w:val="000000" w:themeColor="text1"/>
                <w:sz w:val="20"/>
                <w:szCs w:val="20"/>
              </w:rPr>
              <w:t>CHỦ ĐẦU TƯ/BQLDA</w:t>
            </w:r>
            <w:r>
              <w:rPr>
                <w:rFonts w:ascii="Arial" w:hAnsi="Arial" w:cs="Arial"/>
                <w:bCs/>
                <w:color w:val="000000" w:themeColor="text1"/>
                <w:sz w:val="20"/>
                <w:szCs w:val="20"/>
              </w:rPr>
              <w:br/>
            </w:r>
            <w:r w:rsidRPr="005D060B">
              <w:rPr>
                <w:rFonts w:ascii="Arial" w:hAnsi="Arial" w:cs="Arial"/>
                <w:bCs/>
                <w:color w:val="000000" w:themeColor="text1"/>
                <w:sz w:val="20"/>
                <w:szCs w:val="20"/>
                <w:vertAlign w:val="superscript"/>
              </w:rPr>
              <w:t>_________</w:t>
            </w:r>
          </w:p>
        </w:tc>
        <w:tc>
          <w:tcPr>
            <w:tcW w:w="2717" w:type="pct"/>
          </w:tcPr>
          <w:p w14:paraId="02F5E120" w14:textId="4E84980D" w:rsidR="005D060B" w:rsidRPr="00456D63" w:rsidRDefault="005D060B" w:rsidP="00456D63">
            <w:pPr>
              <w:adjustRightInd w:val="0"/>
              <w:snapToGrid w:val="0"/>
              <w:jc w:val="center"/>
              <w:rPr>
                <w:rFonts w:ascii="Arial" w:hAnsi="Arial" w:cs="Arial"/>
                <w:bCs/>
                <w:color w:val="000000" w:themeColor="text1"/>
                <w:sz w:val="20"/>
                <w:szCs w:val="20"/>
              </w:rPr>
            </w:pPr>
            <w:r w:rsidRPr="00E95183">
              <w:rPr>
                <w:rFonts w:ascii="Arial" w:hAnsi="Arial" w:cs="Arial"/>
                <w:b/>
                <w:color w:val="000000" w:themeColor="text1"/>
                <w:sz w:val="20"/>
                <w:szCs w:val="20"/>
              </w:rPr>
              <w:t xml:space="preserve">CỘNG HÒA XÃ HỘI CHỦ NGHĨA VIỆT NAM </w:t>
            </w:r>
            <w:r w:rsidRPr="00E95183">
              <w:rPr>
                <w:rFonts w:ascii="Arial" w:hAnsi="Arial" w:cs="Arial"/>
                <w:color w:val="000000" w:themeColor="text1"/>
                <w:sz w:val="20"/>
                <w:szCs w:val="20"/>
              </w:rPr>
              <w:br/>
            </w:r>
            <w:r w:rsidRPr="00E95183">
              <w:rPr>
                <w:rFonts w:ascii="Arial" w:hAnsi="Arial" w:cs="Arial"/>
                <w:b/>
                <w:color w:val="000000" w:themeColor="text1"/>
                <w:sz w:val="20"/>
                <w:szCs w:val="20"/>
              </w:rPr>
              <w:t>Độc lập - Tự do - Hạnh phúc</w:t>
            </w:r>
            <w:r>
              <w:rPr>
                <w:rFonts w:ascii="Arial" w:hAnsi="Arial" w:cs="Arial"/>
                <w:b/>
                <w:color w:val="000000" w:themeColor="text1"/>
                <w:sz w:val="20"/>
                <w:szCs w:val="20"/>
              </w:rPr>
              <w:br/>
            </w:r>
            <w:r w:rsidR="00456D63" w:rsidRPr="00456D63">
              <w:rPr>
                <w:rFonts w:ascii="Arial" w:hAnsi="Arial" w:cs="Arial"/>
                <w:bCs/>
                <w:color w:val="000000" w:themeColor="text1"/>
                <w:sz w:val="20"/>
                <w:szCs w:val="20"/>
                <w:vertAlign w:val="superscript"/>
              </w:rPr>
              <w:t>_______________________</w:t>
            </w:r>
            <w:r w:rsidR="00456D63">
              <w:rPr>
                <w:rFonts w:ascii="Arial" w:hAnsi="Arial" w:cs="Arial"/>
                <w:bCs/>
                <w:color w:val="000000" w:themeColor="text1"/>
                <w:sz w:val="20"/>
                <w:szCs w:val="20"/>
              </w:rPr>
              <w:br/>
            </w:r>
            <w:r w:rsidR="00456D63" w:rsidRPr="00456D63">
              <w:rPr>
                <w:rFonts w:ascii="Arial" w:hAnsi="Arial" w:cs="Arial"/>
                <w:bCs/>
                <w:i/>
                <w:iCs/>
                <w:color w:val="000000" w:themeColor="text1"/>
                <w:sz w:val="20"/>
                <w:szCs w:val="20"/>
              </w:rPr>
              <w:t>............, ngày      tháng       năm</w:t>
            </w:r>
          </w:p>
        </w:tc>
      </w:tr>
    </w:tbl>
    <w:p w14:paraId="78ED61B8" w14:textId="77777777" w:rsidR="005D060B" w:rsidRPr="005D060B" w:rsidRDefault="005D060B" w:rsidP="00682794">
      <w:pPr>
        <w:adjustRightInd w:val="0"/>
        <w:snapToGrid w:val="0"/>
        <w:spacing w:after="0" w:line="240" w:lineRule="auto"/>
        <w:jc w:val="center"/>
        <w:rPr>
          <w:rFonts w:ascii="Arial" w:hAnsi="Arial" w:cs="Arial"/>
          <w:bCs/>
          <w:color w:val="000000" w:themeColor="text1"/>
          <w:sz w:val="20"/>
          <w:szCs w:val="20"/>
        </w:rPr>
      </w:pPr>
    </w:p>
    <w:p w14:paraId="70C3B44E" w14:textId="77777777" w:rsidR="004A228B" w:rsidRPr="00E95183" w:rsidRDefault="0079788A" w:rsidP="00682794">
      <w:pPr>
        <w:adjustRightInd w:val="0"/>
        <w:snapToGrid w:val="0"/>
        <w:spacing w:after="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BÁO CÁO</w:t>
      </w:r>
    </w:p>
    <w:p w14:paraId="1EE8F8BE" w14:textId="77777777" w:rsidR="004A228B" w:rsidRDefault="0079788A" w:rsidP="00682794">
      <w:pPr>
        <w:adjustRightInd w:val="0"/>
        <w:snapToGrid w:val="0"/>
        <w:spacing w:after="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toán thu, chi năm ...</w:t>
      </w:r>
    </w:p>
    <w:p w14:paraId="38E6B4ED" w14:textId="4280C9EB" w:rsidR="00682794" w:rsidRPr="00682794" w:rsidRDefault="00682794" w:rsidP="00682794">
      <w:pPr>
        <w:adjustRightInd w:val="0"/>
        <w:snapToGrid w:val="0"/>
        <w:spacing w:after="0" w:line="240" w:lineRule="auto"/>
        <w:jc w:val="center"/>
        <w:rPr>
          <w:rFonts w:ascii="Arial" w:hAnsi="Arial" w:cs="Arial"/>
          <w:bCs/>
          <w:color w:val="000000" w:themeColor="text1"/>
          <w:sz w:val="20"/>
          <w:szCs w:val="20"/>
          <w:vertAlign w:val="superscript"/>
        </w:rPr>
      </w:pPr>
      <w:r w:rsidRPr="00682794">
        <w:rPr>
          <w:rFonts w:ascii="Arial" w:hAnsi="Arial" w:cs="Arial"/>
          <w:bCs/>
          <w:color w:val="000000" w:themeColor="text1"/>
          <w:sz w:val="20"/>
          <w:szCs w:val="20"/>
          <w:vertAlign w:val="superscript"/>
        </w:rPr>
        <w:t>__________________</w:t>
      </w:r>
    </w:p>
    <w:p w14:paraId="7350601C" w14:textId="77777777" w:rsidR="00682794" w:rsidRPr="00682794" w:rsidRDefault="00682794" w:rsidP="00682794">
      <w:pPr>
        <w:adjustRightInd w:val="0"/>
        <w:snapToGrid w:val="0"/>
        <w:spacing w:after="0" w:line="240" w:lineRule="auto"/>
        <w:jc w:val="center"/>
        <w:rPr>
          <w:rFonts w:ascii="Arial" w:hAnsi="Arial" w:cs="Arial"/>
          <w:bCs/>
          <w:color w:val="000000" w:themeColor="text1"/>
          <w:sz w:val="20"/>
          <w:szCs w:val="20"/>
        </w:rPr>
      </w:pPr>
    </w:p>
    <w:p w14:paraId="63EA19CA" w14:textId="642683C6" w:rsidR="004A228B" w:rsidRPr="00E95183" w:rsidRDefault="0079788A" w:rsidP="00326CB8">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Căn c</w:t>
      </w:r>
      <w:r w:rsidRPr="00E95183">
        <w:rPr>
          <w:rFonts w:ascii="Arial" w:hAnsi="Arial" w:cs="Arial"/>
          <w:color w:val="000000" w:themeColor="text1"/>
          <w:sz w:val="20"/>
          <w:szCs w:val="20"/>
        </w:rPr>
        <w:t>ứ</w:t>
      </w:r>
      <w:r w:rsidRPr="00E95183">
        <w:rPr>
          <w:rFonts w:ascii="Arial" w:hAnsi="Arial" w:cs="Arial"/>
          <w:color w:val="000000" w:themeColor="text1"/>
          <w:sz w:val="20"/>
          <w:szCs w:val="20"/>
        </w:rPr>
        <w:t xml:space="preserve"> 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ị</w:t>
      </w:r>
      <w:r w:rsidRPr="00E95183">
        <w:rPr>
          <w:rFonts w:ascii="Arial" w:hAnsi="Arial" w:cs="Arial"/>
          <w:color w:val="000000" w:themeColor="text1"/>
          <w:sz w:val="20"/>
          <w:szCs w:val="20"/>
        </w:rPr>
        <w:t>nh s</w:t>
      </w:r>
      <w:r w:rsidRPr="00E95183">
        <w:rPr>
          <w:rFonts w:ascii="Arial" w:hAnsi="Arial" w:cs="Arial"/>
          <w:color w:val="000000" w:themeColor="text1"/>
          <w:sz w:val="20"/>
          <w:szCs w:val="20"/>
        </w:rPr>
        <w:t>ố</w:t>
      </w:r>
      <w:r w:rsidR="00DC5365">
        <w:rPr>
          <w:rFonts w:ascii="Arial" w:hAnsi="Arial" w:cs="Arial"/>
          <w:color w:val="000000" w:themeColor="text1"/>
          <w:sz w:val="20"/>
          <w:szCs w:val="20"/>
        </w:rPr>
        <w:t>.....</w:t>
      </w:r>
      <w:r w:rsidRPr="00E95183">
        <w:rPr>
          <w:rFonts w:ascii="Arial" w:hAnsi="Arial" w:cs="Arial"/>
          <w:color w:val="000000" w:themeColor="text1"/>
          <w:sz w:val="20"/>
          <w:szCs w:val="20"/>
        </w:rPr>
        <w:t xml:space="preserve"> ngày...</w:t>
      </w:r>
      <w:r w:rsidR="00DD7BE0">
        <w:rPr>
          <w:rFonts w:ascii="Arial" w:hAnsi="Arial" w:cs="Arial"/>
          <w:color w:val="000000" w:themeColor="text1"/>
          <w:sz w:val="20"/>
          <w:szCs w:val="20"/>
        </w:rPr>
        <w:t>.</w:t>
      </w:r>
      <w:r w:rsidRPr="00E95183">
        <w:rPr>
          <w:rFonts w:ascii="Arial" w:hAnsi="Arial" w:cs="Arial"/>
          <w:color w:val="000000" w:themeColor="text1"/>
          <w:sz w:val="20"/>
          <w:szCs w:val="20"/>
        </w:rPr>
        <w:t>.tháng....năm....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w:t>
      </w:r>
      <w:r w:rsidR="00DD7BE0">
        <w:rPr>
          <w:rFonts w:ascii="Arial" w:hAnsi="Arial" w:cs="Arial"/>
          <w:color w:val="000000" w:themeColor="text1"/>
          <w:sz w:val="20"/>
          <w:szCs w:val="20"/>
        </w:rPr>
        <w:t xml:space="preserve">...... </w:t>
      </w:r>
      <w:r w:rsidRPr="00E95183">
        <w:rPr>
          <w:rFonts w:ascii="Arial" w:hAnsi="Arial" w:cs="Arial"/>
          <w:color w:val="000000" w:themeColor="text1"/>
          <w:sz w:val="20"/>
          <w:szCs w:val="20"/>
        </w:rPr>
        <w:t>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vi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c phê duy</w:t>
      </w:r>
      <w:r w:rsidRPr="00E95183">
        <w:rPr>
          <w:rFonts w:ascii="Arial" w:hAnsi="Arial" w:cs="Arial"/>
          <w:color w:val="000000" w:themeColor="text1"/>
          <w:sz w:val="20"/>
          <w:szCs w:val="20"/>
        </w:rPr>
        <w:t>ệ</w:t>
      </w:r>
      <w:r w:rsidRPr="00E95183">
        <w:rPr>
          <w:rFonts w:ascii="Arial" w:hAnsi="Arial" w:cs="Arial"/>
          <w:color w:val="000000" w:themeColor="text1"/>
          <w:sz w:val="20"/>
          <w:szCs w:val="20"/>
        </w:rPr>
        <w:t>t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toán thu, chi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năm .... và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t</w:t>
      </w:r>
      <w:r w:rsidRPr="00E95183">
        <w:rPr>
          <w:rFonts w:ascii="Arial" w:hAnsi="Arial" w:cs="Arial"/>
          <w:color w:val="000000" w:themeColor="text1"/>
          <w:sz w:val="20"/>
          <w:szCs w:val="20"/>
        </w:rPr>
        <w:t>ế</w:t>
      </w:r>
      <w:r w:rsidRPr="00E95183">
        <w:rPr>
          <w:rFonts w:ascii="Arial" w:hAnsi="Arial" w:cs="Arial"/>
          <w:color w:val="000000" w:themeColor="text1"/>
          <w:sz w:val="20"/>
          <w:szCs w:val="20"/>
        </w:rPr>
        <w:t xml:space="preserve"> thu, chi năm</w:t>
      </w:r>
      <w:r w:rsidR="00DD7BE0">
        <w:rPr>
          <w:rFonts w:ascii="Arial" w:hAnsi="Arial" w:cs="Arial"/>
          <w:color w:val="000000" w:themeColor="text1"/>
          <w:sz w:val="20"/>
          <w:szCs w:val="20"/>
        </w:rPr>
        <w:t>.....</w:t>
      </w:r>
      <w:r w:rsidRPr="00E95183">
        <w:rPr>
          <w:rFonts w:ascii="Arial" w:hAnsi="Arial" w:cs="Arial"/>
          <w:color w:val="000000" w:themeColor="text1"/>
          <w:sz w:val="20"/>
          <w:szCs w:val="20"/>
        </w:rPr>
        <w:t>, 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 (ho</w:t>
      </w:r>
      <w:r w:rsidRPr="00E95183">
        <w:rPr>
          <w:rFonts w:ascii="Arial" w:hAnsi="Arial" w:cs="Arial"/>
          <w:color w:val="000000" w:themeColor="text1"/>
          <w:sz w:val="20"/>
          <w:szCs w:val="20"/>
        </w:rPr>
        <w:t>ặ</w:t>
      </w:r>
      <w:r w:rsidRPr="00E95183">
        <w:rPr>
          <w:rFonts w:ascii="Arial" w:hAnsi="Arial" w:cs="Arial"/>
          <w:color w:val="000000" w:themeColor="text1"/>
          <w:sz w:val="20"/>
          <w:szCs w:val="20"/>
        </w:rPr>
        <w:t>c BQLDA).... l</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báo</w:t>
      </w:r>
      <w:r w:rsidR="00682794">
        <w:rPr>
          <w:rFonts w:ascii="Arial" w:hAnsi="Arial" w:cs="Arial"/>
          <w:color w:val="000000" w:themeColor="text1"/>
          <w:sz w:val="20"/>
          <w:szCs w:val="20"/>
        </w:rPr>
        <w:t xml:space="preserve"> </w:t>
      </w:r>
      <w:r w:rsidRPr="00E95183">
        <w:rPr>
          <w:rFonts w:ascii="Arial" w:hAnsi="Arial" w:cs="Arial"/>
          <w:color w:val="000000" w:themeColor="text1"/>
          <w:sz w:val="20"/>
          <w:szCs w:val="20"/>
        </w:rPr>
        <w:t>cáo 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toán thu, chi năm.... như sau:</w:t>
      </w:r>
    </w:p>
    <w:p w14:paraId="4F097B77" w14:textId="44AA1912" w:rsidR="004A228B" w:rsidRPr="00E95183" w:rsidRDefault="0079788A" w:rsidP="00326CB8">
      <w:pPr>
        <w:adjustRightInd w:val="0"/>
        <w:snapToGrid w:val="0"/>
        <w:spacing w:after="120" w:line="240" w:lineRule="auto"/>
        <w:ind w:firstLine="720"/>
        <w:jc w:val="right"/>
        <w:rPr>
          <w:rFonts w:ascii="Arial" w:hAnsi="Arial" w:cs="Arial"/>
          <w:color w:val="000000" w:themeColor="text1"/>
          <w:sz w:val="20"/>
          <w:szCs w:val="20"/>
        </w:rPr>
      </w:pPr>
      <w:r w:rsidRPr="00E95183">
        <w:rPr>
          <w:rFonts w:ascii="Arial" w:hAnsi="Arial" w:cs="Arial"/>
          <w:i/>
          <w:color w:val="000000" w:themeColor="text1"/>
          <w:sz w:val="20"/>
          <w:szCs w:val="20"/>
        </w:rPr>
        <w:t>Đơn v</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tính: đ</w:t>
      </w:r>
      <w:r w:rsidRPr="00E95183">
        <w:rPr>
          <w:rFonts w:ascii="Arial" w:hAnsi="Arial" w:cs="Arial"/>
          <w:i/>
          <w:color w:val="000000" w:themeColor="text1"/>
          <w:sz w:val="20"/>
          <w:szCs w:val="20"/>
        </w:rPr>
        <w:t>ồ</w:t>
      </w:r>
      <w:r w:rsidRPr="00E95183">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2"/>
        <w:gridCol w:w="2283"/>
        <w:gridCol w:w="705"/>
        <w:gridCol w:w="564"/>
        <w:gridCol w:w="712"/>
        <w:gridCol w:w="707"/>
        <w:gridCol w:w="707"/>
        <w:gridCol w:w="705"/>
        <w:gridCol w:w="849"/>
        <w:gridCol w:w="707"/>
        <w:gridCol w:w="665"/>
      </w:tblGrid>
      <w:tr w:rsidR="004A228B" w:rsidRPr="00E95183" w14:paraId="5141B829" w14:textId="77777777" w:rsidTr="00326CB8">
        <w:trPr>
          <w:trHeight w:val="20"/>
        </w:trPr>
        <w:tc>
          <w:tcPr>
            <w:tcW w:w="228" w:type="pct"/>
            <w:vMerge w:val="restart"/>
            <w:vAlign w:val="center"/>
          </w:tcPr>
          <w:p w14:paraId="39D25A79" w14:textId="189C819E" w:rsidR="004A228B" w:rsidRPr="00E95183" w:rsidRDefault="00DD7BE0" w:rsidP="00326CB8">
            <w:pPr>
              <w:spacing w:before="40" w:after="40" w:line="240" w:lineRule="auto"/>
              <w:jc w:val="center"/>
              <w:rPr>
                <w:rFonts w:ascii="Arial" w:hAnsi="Arial" w:cs="Arial"/>
                <w:color w:val="000000" w:themeColor="text1"/>
                <w:sz w:val="20"/>
                <w:szCs w:val="20"/>
              </w:rPr>
            </w:pPr>
            <w:r>
              <w:rPr>
                <w:rFonts w:ascii="Arial" w:hAnsi="Arial" w:cs="Arial"/>
                <w:b/>
                <w:color w:val="000000" w:themeColor="text1"/>
                <w:sz w:val="20"/>
                <w:szCs w:val="20"/>
              </w:rPr>
              <w:t>S</w:t>
            </w:r>
            <w:r w:rsidRPr="00E95183">
              <w:rPr>
                <w:rFonts w:ascii="Arial" w:hAnsi="Arial" w:cs="Arial"/>
                <w:b/>
                <w:color w:val="000000" w:themeColor="text1"/>
                <w:sz w:val="20"/>
                <w:szCs w:val="20"/>
              </w:rPr>
              <w:t>ố</w:t>
            </w:r>
            <w:r>
              <w:rPr>
                <w:rFonts w:ascii="Arial" w:hAnsi="Arial" w:cs="Arial"/>
                <w:b/>
                <w:color w:val="000000" w:themeColor="text1"/>
                <w:sz w:val="20"/>
                <w:szCs w:val="20"/>
              </w:rPr>
              <w:t xml:space="preserve"> </w:t>
            </w:r>
            <w:r w:rsidRPr="00E95183">
              <w:rPr>
                <w:rFonts w:ascii="Arial" w:hAnsi="Arial" w:cs="Arial"/>
                <w:b/>
                <w:color w:val="000000" w:themeColor="text1"/>
                <w:sz w:val="20"/>
                <w:szCs w:val="20"/>
              </w:rPr>
              <w:t>TT</w:t>
            </w:r>
          </w:p>
        </w:tc>
        <w:tc>
          <w:tcPr>
            <w:tcW w:w="1266" w:type="pct"/>
            <w:vMerge w:val="restart"/>
            <w:vAlign w:val="center"/>
          </w:tcPr>
          <w:p w14:paraId="55E5B06B" w14:textId="77777777" w:rsidR="004A228B" w:rsidRPr="00DD7BE0" w:rsidRDefault="0079788A" w:rsidP="00326CB8">
            <w:pPr>
              <w:spacing w:before="40" w:after="40" w:line="240" w:lineRule="auto"/>
              <w:jc w:val="center"/>
              <w:rPr>
                <w:rFonts w:ascii="Arial" w:hAnsi="Arial" w:cs="Arial"/>
                <w:b/>
                <w:bCs/>
                <w:color w:val="000000" w:themeColor="text1"/>
                <w:sz w:val="20"/>
                <w:szCs w:val="20"/>
              </w:rPr>
            </w:pPr>
            <w:r w:rsidRPr="00DD7BE0">
              <w:rPr>
                <w:rFonts w:ascii="Arial" w:hAnsi="Arial" w:cs="Arial"/>
                <w:b/>
                <w:bCs/>
                <w:color w:val="000000" w:themeColor="text1"/>
                <w:sz w:val="20"/>
                <w:szCs w:val="20"/>
              </w:rPr>
              <w:t>N</w:t>
            </w:r>
            <w:r w:rsidRPr="00DD7BE0">
              <w:rPr>
                <w:rFonts w:ascii="Arial" w:hAnsi="Arial" w:cs="Arial"/>
                <w:b/>
                <w:bCs/>
                <w:color w:val="000000" w:themeColor="text1"/>
                <w:sz w:val="20"/>
                <w:szCs w:val="20"/>
              </w:rPr>
              <w:t>ộ</w:t>
            </w:r>
            <w:r w:rsidRPr="00DD7BE0">
              <w:rPr>
                <w:rFonts w:ascii="Arial" w:hAnsi="Arial" w:cs="Arial"/>
                <w:b/>
                <w:bCs/>
                <w:color w:val="000000" w:themeColor="text1"/>
                <w:sz w:val="20"/>
                <w:szCs w:val="20"/>
              </w:rPr>
              <w:t>i dung</w:t>
            </w:r>
          </w:p>
        </w:tc>
        <w:tc>
          <w:tcPr>
            <w:tcW w:w="1099" w:type="pct"/>
            <w:gridSpan w:val="3"/>
            <w:vAlign w:val="center"/>
          </w:tcPr>
          <w:p w14:paraId="67ADD841" w14:textId="77777777" w:rsidR="004A228B" w:rsidRPr="00DD7BE0" w:rsidRDefault="0079788A" w:rsidP="00326CB8">
            <w:pPr>
              <w:spacing w:before="40" w:after="40" w:line="240" w:lineRule="auto"/>
              <w:jc w:val="center"/>
              <w:rPr>
                <w:rFonts w:ascii="Arial" w:hAnsi="Arial" w:cs="Arial"/>
                <w:b/>
                <w:bCs/>
                <w:color w:val="000000" w:themeColor="text1"/>
                <w:sz w:val="20"/>
                <w:szCs w:val="20"/>
              </w:rPr>
            </w:pPr>
            <w:r w:rsidRPr="00DD7BE0">
              <w:rPr>
                <w:rFonts w:ascii="Arial" w:hAnsi="Arial" w:cs="Arial"/>
                <w:b/>
                <w:bCs/>
                <w:color w:val="000000" w:themeColor="text1"/>
                <w:sz w:val="20"/>
                <w:szCs w:val="20"/>
              </w:rPr>
              <w:t>D</w:t>
            </w:r>
            <w:r w:rsidRPr="00DD7BE0">
              <w:rPr>
                <w:rFonts w:ascii="Arial" w:hAnsi="Arial" w:cs="Arial"/>
                <w:b/>
                <w:bCs/>
                <w:color w:val="000000" w:themeColor="text1"/>
                <w:sz w:val="20"/>
                <w:szCs w:val="20"/>
              </w:rPr>
              <w:t>ự</w:t>
            </w:r>
            <w:r w:rsidRPr="00DD7BE0">
              <w:rPr>
                <w:rFonts w:ascii="Arial" w:hAnsi="Arial" w:cs="Arial"/>
                <w:b/>
                <w:bCs/>
                <w:color w:val="000000" w:themeColor="text1"/>
                <w:sz w:val="20"/>
                <w:szCs w:val="20"/>
              </w:rPr>
              <w:t xml:space="preserve"> toán đi</w:t>
            </w:r>
            <w:r w:rsidRPr="00DD7BE0">
              <w:rPr>
                <w:rFonts w:ascii="Arial" w:hAnsi="Arial" w:cs="Arial"/>
                <w:b/>
                <w:bCs/>
                <w:color w:val="000000" w:themeColor="text1"/>
                <w:sz w:val="20"/>
                <w:szCs w:val="20"/>
              </w:rPr>
              <w:t>ề</w:t>
            </w:r>
            <w:r w:rsidRPr="00DD7BE0">
              <w:rPr>
                <w:rFonts w:ascii="Arial" w:hAnsi="Arial" w:cs="Arial"/>
                <w:b/>
                <w:bCs/>
                <w:color w:val="000000" w:themeColor="text1"/>
                <w:sz w:val="20"/>
                <w:szCs w:val="20"/>
              </w:rPr>
              <w:t>u ch</w:t>
            </w:r>
            <w:r w:rsidRPr="00DD7BE0">
              <w:rPr>
                <w:rFonts w:ascii="Arial" w:hAnsi="Arial" w:cs="Arial"/>
                <w:b/>
                <w:bCs/>
                <w:color w:val="000000" w:themeColor="text1"/>
                <w:sz w:val="20"/>
                <w:szCs w:val="20"/>
              </w:rPr>
              <w:t>ỉ</w:t>
            </w:r>
            <w:r w:rsidRPr="00DD7BE0">
              <w:rPr>
                <w:rFonts w:ascii="Arial" w:hAnsi="Arial" w:cs="Arial"/>
                <w:b/>
                <w:bCs/>
                <w:color w:val="000000" w:themeColor="text1"/>
                <w:sz w:val="20"/>
                <w:szCs w:val="20"/>
              </w:rPr>
              <w:t>nh l</w:t>
            </w:r>
            <w:r w:rsidRPr="00DD7BE0">
              <w:rPr>
                <w:rFonts w:ascii="Arial" w:hAnsi="Arial" w:cs="Arial"/>
                <w:b/>
                <w:bCs/>
                <w:color w:val="000000" w:themeColor="text1"/>
                <w:sz w:val="20"/>
                <w:szCs w:val="20"/>
              </w:rPr>
              <w:t>ầ</w:t>
            </w:r>
            <w:r w:rsidRPr="00DD7BE0">
              <w:rPr>
                <w:rFonts w:ascii="Arial" w:hAnsi="Arial" w:cs="Arial"/>
                <w:b/>
                <w:bCs/>
                <w:color w:val="000000" w:themeColor="text1"/>
                <w:sz w:val="20"/>
                <w:szCs w:val="20"/>
              </w:rPr>
              <w:t>n cu</w:t>
            </w:r>
            <w:r w:rsidRPr="00DD7BE0">
              <w:rPr>
                <w:rFonts w:ascii="Arial" w:hAnsi="Arial" w:cs="Arial"/>
                <w:b/>
                <w:bCs/>
                <w:color w:val="000000" w:themeColor="text1"/>
                <w:sz w:val="20"/>
                <w:szCs w:val="20"/>
              </w:rPr>
              <w:t>ố</w:t>
            </w:r>
            <w:r w:rsidRPr="00DD7BE0">
              <w:rPr>
                <w:rFonts w:ascii="Arial" w:hAnsi="Arial" w:cs="Arial"/>
                <w:b/>
                <w:bCs/>
                <w:color w:val="000000" w:themeColor="text1"/>
                <w:sz w:val="20"/>
                <w:szCs w:val="20"/>
              </w:rPr>
              <w:t>i</w:t>
            </w:r>
          </w:p>
        </w:tc>
        <w:tc>
          <w:tcPr>
            <w:tcW w:w="1175" w:type="pct"/>
            <w:gridSpan w:val="3"/>
            <w:vAlign w:val="center"/>
          </w:tcPr>
          <w:p w14:paraId="134E1839" w14:textId="77777777" w:rsidR="004A228B" w:rsidRPr="00DD7BE0" w:rsidRDefault="0079788A" w:rsidP="00326CB8">
            <w:pPr>
              <w:spacing w:before="40" w:after="40" w:line="240" w:lineRule="auto"/>
              <w:jc w:val="center"/>
              <w:rPr>
                <w:rFonts w:ascii="Arial" w:hAnsi="Arial" w:cs="Arial"/>
                <w:b/>
                <w:bCs/>
                <w:color w:val="000000" w:themeColor="text1"/>
                <w:sz w:val="20"/>
                <w:szCs w:val="20"/>
              </w:rPr>
            </w:pPr>
            <w:r w:rsidRPr="00DD7BE0">
              <w:rPr>
                <w:rFonts w:ascii="Arial" w:hAnsi="Arial" w:cs="Arial"/>
                <w:b/>
                <w:bCs/>
                <w:color w:val="000000" w:themeColor="text1"/>
                <w:sz w:val="20"/>
                <w:szCs w:val="20"/>
              </w:rPr>
              <w:t>Chuy</w:t>
            </w:r>
            <w:r w:rsidRPr="00DD7BE0">
              <w:rPr>
                <w:rFonts w:ascii="Arial" w:hAnsi="Arial" w:cs="Arial"/>
                <w:b/>
                <w:bCs/>
                <w:color w:val="000000" w:themeColor="text1"/>
                <w:sz w:val="20"/>
                <w:szCs w:val="20"/>
              </w:rPr>
              <w:t>ể</w:t>
            </w:r>
            <w:r w:rsidRPr="00DD7BE0">
              <w:rPr>
                <w:rFonts w:ascii="Arial" w:hAnsi="Arial" w:cs="Arial"/>
                <w:b/>
                <w:bCs/>
                <w:color w:val="000000" w:themeColor="text1"/>
                <w:sz w:val="20"/>
                <w:szCs w:val="20"/>
              </w:rPr>
              <w:t>n sang năm sau ti</w:t>
            </w:r>
            <w:r w:rsidRPr="00DD7BE0">
              <w:rPr>
                <w:rFonts w:ascii="Arial" w:hAnsi="Arial" w:cs="Arial"/>
                <w:b/>
                <w:bCs/>
                <w:color w:val="000000" w:themeColor="text1"/>
                <w:sz w:val="20"/>
                <w:szCs w:val="20"/>
              </w:rPr>
              <w:t>ế</w:t>
            </w:r>
            <w:r w:rsidRPr="00DD7BE0">
              <w:rPr>
                <w:rFonts w:ascii="Arial" w:hAnsi="Arial" w:cs="Arial"/>
                <w:b/>
                <w:bCs/>
                <w:color w:val="000000" w:themeColor="text1"/>
                <w:sz w:val="20"/>
                <w:szCs w:val="20"/>
              </w:rPr>
              <w:t>p t</w:t>
            </w:r>
            <w:r w:rsidRPr="00DD7BE0">
              <w:rPr>
                <w:rFonts w:ascii="Arial" w:hAnsi="Arial" w:cs="Arial"/>
                <w:b/>
                <w:bCs/>
                <w:color w:val="000000" w:themeColor="text1"/>
                <w:sz w:val="20"/>
                <w:szCs w:val="20"/>
              </w:rPr>
              <w:t>ụ</w:t>
            </w:r>
            <w:r w:rsidRPr="00DD7BE0">
              <w:rPr>
                <w:rFonts w:ascii="Arial" w:hAnsi="Arial" w:cs="Arial"/>
                <w:b/>
                <w:bCs/>
                <w:color w:val="000000" w:themeColor="text1"/>
                <w:sz w:val="20"/>
                <w:szCs w:val="20"/>
              </w:rPr>
              <w:t>c s</w:t>
            </w:r>
            <w:r w:rsidRPr="00DD7BE0">
              <w:rPr>
                <w:rFonts w:ascii="Arial" w:hAnsi="Arial" w:cs="Arial"/>
                <w:b/>
                <w:bCs/>
                <w:color w:val="000000" w:themeColor="text1"/>
                <w:sz w:val="20"/>
                <w:szCs w:val="20"/>
              </w:rPr>
              <w:t>ử</w:t>
            </w:r>
            <w:r w:rsidRPr="00DD7BE0">
              <w:rPr>
                <w:rFonts w:ascii="Arial" w:hAnsi="Arial" w:cs="Arial"/>
                <w:b/>
                <w:bCs/>
                <w:color w:val="000000" w:themeColor="text1"/>
                <w:sz w:val="20"/>
                <w:szCs w:val="20"/>
              </w:rPr>
              <w:t xml:space="preserve"> d</w:t>
            </w:r>
            <w:r w:rsidRPr="00DD7BE0">
              <w:rPr>
                <w:rFonts w:ascii="Arial" w:hAnsi="Arial" w:cs="Arial"/>
                <w:b/>
                <w:bCs/>
                <w:color w:val="000000" w:themeColor="text1"/>
                <w:sz w:val="20"/>
                <w:szCs w:val="20"/>
              </w:rPr>
              <w:t>ụ</w:t>
            </w:r>
            <w:r w:rsidRPr="00DD7BE0">
              <w:rPr>
                <w:rFonts w:ascii="Arial" w:hAnsi="Arial" w:cs="Arial"/>
                <w:b/>
                <w:bCs/>
                <w:color w:val="000000" w:themeColor="text1"/>
                <w:sz w:val="20"/>
                <w:szCs w:val="20"/>
              </w:rPr>
              <w:t>ng</w:t>
            </w:r>
          </w:p>
        </w:tc>
        <w:tc>
          <w:tcPr>
            <w:tcW w:w="1232" w:type="pct"/>
            <w:gridSpan w:val="3"/>
            <w:vAlign w:val="center"/>
          </w:tcPr>
          <w:p w14:paraId="3603F7AF" w14:textId="77777777" w:rsidR="004A228B" w:rsidRPr="00DD7BE0" w:rsidRDefault="0079788A" w:rsidP="00326CB8">
            <w:pPr>
              <w:spacing w:before="40" w:after="40" w:line="240" w:lineRule="auto"/>
              <w:jc w:val="center"/>
              <w:rPr>
                <w:rFonts w:ascii="Arial" w:hAnsi="Arial" w:cs="Arial"/>
                <w:b/>
                <w:bCs/>
                <w:color w:val="000000" w:themeColor="text1"/>
                <w:sz w:val="20"/>
                <w:szCs w:val="20"/>
              </w:rPr>
            </w:pPr>
            <w:r w:rsidRPr="00DD7BE0">
              <w:rPr>
                <w:rFonts w:ascii="Arial" w:hAnsi="Arial" w:cs="Arial"/>
                <w:b/>
                <w:bCs/>
                <w:color w:val="000000" w:themeColor="text1"/>
                <w:sz w:val="20"/>
                <w:szCs w:val="20"/>
              </w:rPr>
              <w:t>Đ</w:t>
            </w:r>
            <w:r w:rsidRPr="00DD7BE0">
              <w:rPr>
                <w:rFonts w:ascii="Arial" w:hAnsi="Arial" w:cs="Arial"/>
                <w:b/>
                <w:bCs/>
                <w:color w:val="000000" w:themeColor="text1"/>
                <w:sz w:val="20"/>
                <w:szCs w:val="20"/>
              </w:rPr>
              <w:t>ề</w:t>
            </w:r>
            <w:r w:rsidRPr="00DD7BE0">
              <w:rPr>
                <w:rFonts w:ascii="Arial" w:hAnsi="Arial" w:cs="Arial"/>
                <w:b/>
                <w:bCs/>
                <w:color w:val="000000" w:themeColor="text1"/>
                <w:sz w:val="20"/>
                <w:szCs w:val="20"/>
              </w:rPr>
              <w:t xml:space="preserve"> ngh</w:t>
            </w:r>
            <w:r w:rsidRPr="00DD7BE0">
              <w:rPr>
                <w:rFonts w:ascii="Arial" w:hAnsi="Arial" w:cs="Arial"/>
                <w:b/>
                <w:bCs/>
                <w:color w:val="000000" w:themeColor="text1"/>
                <w:sz w:val="20"/>
                <w:szCs w:val="20"/>
              </w:rPr>
              <w:t>ị</w:t>
            </w:r>
            <w:r w:rsidRPr="00DD7BE0">
              <w:rPr>
                <w:rFonts w:ascii="Arial" w:hAnsi="Arial" w:cs="Arial"/>
                <w:b/>
                <w:bCs/>
                <w:color w:val="000000" w:themeColor="text1"/>
                <w:sz w:val="20"/>
                <w:szCs w:val="20"/>
              </w:rPr>
              <w:t xml:space="preserve"> quy</w:t>
            </w:r>
            <w:r w:rsidRPr="00DD7BE0">
              <w:rPr>
                <w:rFonts w:ascii="Arial" w:hAnsi="Arial" w:cs="Arial"/>
                <w:b/>
                <w:bCs/>
                <w:color w:val="000000" w:themeColor="text1"/>
                <w:sz w:val="20"/>
                <w:szCs w:val="20"/>
              </w:rPr>
              <w:t>ế</w:t>
            </w:r>
            <w:r w:rsidRPr="00DD7BE0">
              <w:rPr>
                <w:rFonts w:ascii="Arial" w:hAnsi="Arial" w:cs="Arial"/>
                <w:b/>
                <w:bCs/>
                <w:color w:val="000000" w:themeColor="text1"/>
                <w:sz w:val="20"/>
                <w:szCs w:val="20"/>
              </w:rPr>
              <w:t>t toán</w:t>
            </w:r>
          </w:p>
        </w:tc>
      </w:tr>
      <w:tr w:rsidR="004A228B" w:rsidRPr="00E95183" w14:paraId="5854AC27" w14:textId="77777777" w:rsidTr="00326CB8">
        <w:trPr>
          <w:trHeight w:val="20"/>
        </w:trPr>
        <w:tc>
          <w:tcPr>
            <w:tcW w:w="228" w:type="pct"/>
            <w:vMerge/>
            <w:vAlign w:val="center"/>
          </w:tcPr>
          <w:p w14:paraId="6142D096"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1266" w:type="pct"/>
            <w:vMerge/>
            <w:vAlign w:val="center"/>
          </w:tcPr>
          <w:p w14:paraId="5B490692" w14:textId="77777777" w:rsidR="004A228B" w:rsidRPr="00DD7BE0" w:rsidRDefault="004A228B" w:rsidP="00326CB8">
            <w:pPr>
              <w:spacing w:before="40" w:after="40" w:line="240" w:lineRule="auto"/>
              <w:rPr>
                <w:rFonts w:ascii="Arial" w:hAnsi="Arial" w:cs="Arial"/>
                <w:b/>
                <w:bCs/>
                <w:color w:val="000000" w:themeColor="text1"/>
                <w:sz w:val="20"/>
                <w:szCs w:val="20"/>
              </w:rPr>
            </w:pPr>
          </w:p>
        </w:tc>
        <w:tc>
          <w:tcPr>
            <w:tcW w:w="391" w:type="pct"/>
            <w:vAlign w:val="center"/>
          </w:tcPr>
          <w:p w14:paraId="1B8E0774" w14:textId="77777777" w:rsidR="004A228B" w:rsidRPr="00DD7BE0" w:rsidRDefault="0079788A" w:rsidP="00326CB8">
            <w:pPr>
              <w:spacing w:before="40" w:after="40" w:line="240" w:lineRule="auto"/>
              <w:jc w:val="center"/>
              <w:rPr>
                <w:rFonts w:ascii="Arial" w:hAnsi="Arial" w:cs="Arial"/>
                <w:b/>
                <w:bCs/>
                <w:color w:val="000000" w:themeColor="text1"/>
                <w:sz w:val="20"/>
                <w:szCs w:val="20"/>
              </w:rPr>
            </w:pPr>
            <w:r w:rsidRPr="00DD7BE0">
              <w:rPr>
                <w:rFonts w:ascii="Arial" w:hAnsi="Arial" w:cs="Arial"/>
                <w:b/>
                <w:bCs/>
                <w:color w:val="000000" w:themeColor="text1"/>
                <w:sz w:val="20"/>
                <w:szCs w:val="20"/>
              </w:rPr>
              <w:t>T</w:t>
            </w:r>
            <w:r w:rsidRPr="00DD7BE0">
              <w:rPr>
                <w:rFonts w:ascii="Arial" w:hAnsi="Arial" w:cs="Arial"/>
                <w:b/>
                <w:bCs/>
                <w:color w:val="000000" w:themeColor="text1"/>
                <w:sz w:val="20"/>
                <w:szCs w:val="20"/>
              </w:rPr>
              <w:t>ổ</w:t>
            </w:r>
            <w:r w:rsidRPr="00DD7BE0">
              <w:rPr>
                <w:rFonts w:ascii="Arial" w:hAnsi="Arial" w:cs="Arial"/>
                <w:b/>
                <w:bCs/>
                <w:color w:val="000000" w:themeColor="text1"/>
                <w:sz w:val="20"/>
                <w:szCs w:val="20"/>
              </w:rPr>
              <w:t>ng s</w:t>
            </w:r>
            <w:r w:rsidRPr="00DD7BE0">
              <w:rPr>
                <w:rFonts w:ascii="Arial" w:hAnsi="Arial" w:cs="Arial"/>
                <w:b/>
                <w:bCs/>
                <w:color w:val="000000" w:themeColor="text1"/>
                <w:sz w:val="20"/>
                <w:szCs w:val="20"/>
              </w:rPr>
              <w:t>ố</w:t>
            </w:r>
          </w:p>
        </w:tc>
        <w:tc>
          <w:tcPr>
            <w:tcW w:w="313" w:type="pct"/>
            <w:vAlign w:val="center"/>
          </w:tcPr>
          <w:p w14:paraId="32C09CA5" w14:textId="77777777" w:rsidR="004A228B" w:rsidRPr="00DD7BE0" w:rsidRDefault="0079788A" w:rsidP="00326CB8">
            <w:pPr>
              <w:spacing w:before="40" w:after="40" w:line="240" w:lineRule="auto"/>
              <w:jc w:val="center"/>
              <w:rPr>
                <w:rFonts w:ascii="Arial" w:hAnsi="Arial" w:cs="Arial"/>
                <w:b/>
                <w:bCs/>
                <w:color w:val="000000" w:themeColor="text1"/>
                <w:sz w:val="20"/>
                <w:szCs w:val="20"/>
              </w:rPr>
            </w:pPr>
            <w:r w:rsidRPr="00DD7BE0">
              <w:rPr>
                <w:rFonts w:ascii="Arial" w:hAnsi="Arial" w:cs="Arial"/>
                <w:b/>
                <w:bCs/>
                <w:color w:val="000000" w:themeColor="text1"/>
                <w:sz w:val="20"/>
                <w:szCs w:val="20"/>
              </w:rPr>
              <w:t>D</w:t>
            </w:r>
            <w:r w:rsidRPr="00DD7BE0">
              <w:rPr>
                <w:rFonts w:ascii="Arial" w:hAnsi="Arial" w:cs="Arial"/>
                <w:b/>
                <w:bCs/>
                <w:color w:val="000000" w:themeColor="text1"/>
                <w:sz w:val="20"/>
                <w:szCs w:val="20"/>
              </w:rPr>
              <w:t>ự</w:t>
            </w:r>
            <w:r w:rsidRPr="00DD7BE0">
              <w:rPr>
                <w:rFonts w:ascii="Arial" w:hAnsi="Arial" w:cs="Arial"/>
                <w:b/>
                <w:bCs/>
                <w:color w:val="000000" w:themeColor="text1"/>
                <w:sz w:val="20"/>
                <w:szCs w:val="20"/>
              </w:rPr>
              <w:t xml:space="preserve"> án đư</w:t>
            </w:r>
            <w:r w:rsidRPr="00DD7BE0">
              <w:rPr>
                <w:rFonts w:ascii="Arial" w:hAnsi="Arial" w:cs="Arial"/>
                <w:b/>
                <w:bCs/>
                <w:color w:val="000000" w:themeColor="text1"/>
                <w:sz w:val="20"/>
                <w:szCs w:val="20"/>
              </w:rPr>
              <w:t>ợ</w:t>
            </w:r>
            <w:r w:rsidRPr="00DD7BE0">
              <w:rPr>
                <w:rFonts w:ascii="Arial" w:hAnsi="Arial" w:cs="Arial"/>
                <w:b/>
                <w:bCs/>
                <w:color w:val="000000" w:themeColor="text1"/>
                <w:sz w:val="20"/>
                <w:szCs w:val="20"/>
              </w:rPr>
              <w:t>c giao qu</w:t>
            </w:r>
            <w:r w:rsidRPr="00DD7BE0">
              <w:rPr>
                <w:rFonts w:ascii="Arial" w:hAnsi="Arial" w:cs="Arial"/>
                <w:b/>
                <w:bCs/>
                <w:color w:val="000000" w:themeColor="text1"/>
                <w:sz w:val="20"/>
                <w:szCs w:val="20"/>
              </w:rPr>
              <w:t>ả</w:t>
            </w:r>
            <w:r w:rsidRPr="00DD7BE0">
              <w:rPr>
                <w:rFonts w:ascii="Arial" w:hAnsi="Arial" w:cs="Arial"/>
                <w:b/>
                <w:bCs/>
                <w:color w:val="000000" w:themeColor="text1"/>
                <w:sz w:val="20"/>
                <w:szCs w:val="20"/>
              </w:rPr>
              <w:t>n lý</w:t>
            </w:r>
          </w:p>
        </w:tc>
        <w:tc>
          <w:tcPr>
            <w:tcW w:w="395" w:type="pct"/>
            <w:vAlign w:val="center"/>
          </w:tcPr>
          <w:p w14:paraId="224645ED" w14:textId="77777777" w:rsidR="004A228B" w:rsidRPr="00DD7BE0" w:rsidRDefault="0079788A" w:rsidP="00326CB8">
            <w:pPr>
              <w:spacing w:before="40" w:after="40" w:line="240" w:lineRule="auto"/>
              <w:jc w:val="center"/>
              <w:rPr>
                <w:rFonts w:ascii="Arial" w:hAnsi="Arial" w:cs="Arial"/>
                <w:b/>
                <w:bCs/>
                <w:color w:val="000000" w:themeColor="text1"/>
                <w:sz w:val="20"/>
                <w:szCs w:val="20"/>
              </w:rPr>
            </w:pPr>
            <w:r w:rsidRPr="00DD7BE0">
              <w:rPr>
                <w:rFonts w:ascii="Arial" w:hAnsi="Arial" w:cs="Arial"/>
                <w:b/>
                <w:bCs/>
                <w:color w:val="000000" w:themeColor="text1"/>
                <w:sz w:val="20"/>
                <w:szCs w:val="20"/>
              </w:rPr>
              <w:t>Ngu</w:t>
            </w:r>
            <w:r w:rsidRPr="00DD7BE0">
              <w:rPr>
                <w:rFonts w:ascii="Arial" w:hAnsi="Arial" w:cs="Arial"/>
                <w:b/>
                <w:bCs/>
                <w:color w:val="000000" w:themeColor="text1"/>
                <w:sz w:val="20"/>
                <w:szCs w:val="20"/>
              </w:rPr>
              <w:t>ồ</w:t>
            </w:r>
            <w:r w:rsidRPr="00DD7BE0">
              <w:rPr>
                <w:rFonts w:ascii="Arial" w:hAnsi="Arial" w:cs="Arial"/>
                <w:b/>
                <w:bCs/>
                <w:color w:val="000000" w:themeColor="text1"/>
                <w:sz w:val="20"/>
                <w:szCs w:val="20"/>
              </w:rPr>
              <w:t>n thu h</w:t>
            </w:r>
            <w:r w:rsidRPr="00DD7BE0">
              <w:rPr>
                <w:rFonts w:ascii="Arial" w:hAnsi="Arial" w:cs="Arial"/>
                <w:b/>
                <w:bCs/>
                <w:color w:val="000000" w:themeColor="text1"/>
                <w:sz w:val="20"/>
                <w:szCs w:val="20"/>
              </w:rPr>
              <w:t>ợ</w:t>
            </w:r>
            <w:r w:rsidRPr="00DD7BE0">
              <w:rPr>
                <w:rFonts w:ascii="Arial" w:hAnsi="Arial" w:cs="Arial"/>
                <w:b/>
                <w:bCs/>
                <w:color w:val="000000" w:themeColor="text1"/>
                <w:sz w:val="20"/>
                <w:szCs w:val="20"/>
              </w:rPr>
              <w:t>p pháp khác c</w:t>
            </w:r>
            <w:r w:rsidRPr="00DD7BE0">
              <w:rPr>
                <w:rFonts w:ascii="Arial" w:hAnsi="Arial" w:cs="Arial"/>
                <w:b/>
                <w:bCs/>
                <w:color w:val="000000" w:themeColor="text1"/>
                <w:sz w:val="20"/>
                <w:szCs w:val="20"/>
              </w:rPr>
              <w:t>ủ</w:t>
            </w:r>
            <w:r w:rsidRPr="00DD7BE0">
              <w:rPr>
                <w:rFonts w:ascii="Arial" w:hAnsi="Arial" w:cs="Arial"/>
                <w:b/>
                <w:bCs/>
                <w:color w:val="000000" w:themeColor="text1"/>
                <w:sz w:val="20"/>
                <w:szCs w:val="20"/>
              </w:rPr>
              <w:t>a đơn v</w:t>
            </w:r>
            <w:r w:rsidRPr="00DD7BE0">
              <w:rPr>
                <w:rFonts w:ascii="Arial" w:hAnsi="Arial" w:cs="Arial"/>
                <w:b/>
                <w:bCs/>
                <w:color w:val="000000" w:themeColor="text1"/>
                <w:sz w:val="20"/>
                <w:szCs w:val="20"/>
              </w:rPr>
              <w:t>ị</w:t>
            </w:r>
          </w:p>
        </w:tc>
        <w:tc>
          <w:tcPr>
            <w:tcW w:w="392" w:type="pct"/>
            <w:vAlign w:val="center"/>
          </w:tcPr>
          <w:p w14:paraId="7CF562B8" w14:textId="77777777" w:rsidR="004A228B" w:rsidRPr="00DD7BE0" w:rsidRDefault="0079788A" w:rsidP="00326CB8">
            <w:pPr>
              <w:spacing w:before="40" w:after="40" w:line="240" w:lineRule="auto"/>
              <w:jc w:val="center"/>
              <w:rPr>
                <w:rFonts w:ascii="Arial" w:hAnsi="Arial" w:cs="Arial"/>
                <w:b/>
                <w:bCs/>
                <w:color w:val="000000" w:themeColor="text1"/>
                <w:sz w:val="20"/>
                <w:szCs w:val="20"/>
              </w:rPr>
            </w:pPr>
            <w:r w:rsidRPr="00DD7BE0">
              <w:rPr>
                <w:rFonts w:ascii="Arial" w:hAnsi="Arial" w:cs="Arial"/>
                <w:b/>
                <w:bCs/>
                <w:color w:val="000000" w:themeColor="text1"/>
                <w:sz w:val="20"/>
                <w:szCs w:val="20"/>
              </w:rPr>
              <w:t>T</w:t>
            </w:r>
            <w:r w:rsidRPr="00DD7BE0">
              <w:rPr>
                <w:rFonts w:ascii="Arial" w:hAnsi="Arial" w:cs="Arial"/>
                <w:b/>
                <w:bCs/>
                <w:color w:val="000000" w:themeColor="text1"/>
                <w:sz w:val="20"/>
                <w:szCs w:val="20"/>
              </w:rPr>
              <w:t>ổ</w:t>
            </w:r>
            <w:r w:rsidRPr="00DD7BE0">
              <w:rPr>
                <w:rFonts w:ascii="Arial" w:hAnsi="Arial" w:cs="Arial"/>
                <w:b/>
                <w:bCs/>
                <w:color w:val="000000" w:themeColor="text1"/>
                <w:sz w:val="20"/>
                <w:szCs w:val="20"/>
              </w:rPr>
              <w:t>ng s</w:t>
            </w:r>
            <w:r w:rsidRPr="00DD7BE0">
              <w:rPr>
                <w:rFonts w:ascii="Arial" w:hAnsi="Arial" w:cs="Arial"/>
                <w:b/>
                <w:bCs/>
                <w:color w:val="000000" w:themeColor="text1"/>
                <w:sz w:val="20"/>
                <w:szCs w:val="20"/>
              </w:rPr>
              <w:t>ố</w:t>
            </w:r>
          </w:p>
        </w:tc>
        <w:tc>
          <w:tcPr>
            <w:tcW w:w="392" w:type="pct"/>
            <w:vAlign w:val="center"/>
          </w:tcPr>
          <w:p w14:paraId="6CD933F0" w14:textId="77777777" w:rsidR="004A228B" w:rsidRPr="00DD7BE0" w:rsidRDefault="0079788A" w:rsidP="00326CB8">
            <w:pPr>
              <w:spacing w:before="40" w:after="40" w:line="240" w:lineRule="auto"/>
              <w:jc w:val="center"/>
              <w:rPr>
                <w:rFonts w:ascii="Arial" w:hAnsi="Arial" w:cs="Arial"/>
                <w:b/>
                <w:bCs/>
                <w:color w:val="000000" w:themeColor="text1"/>
                <w:sz w:val="20"/>
                <w:szCs w:val="20"/>
              </w:rPr>
            </w:pPr>
            <w:r w:rsidRPr="00DD7BE0">
              <w:rPr>
                <w:rFonts w:ascii="Arial" w:hAnsi="Arial" w:cs="Arial"/>
                <w:b/>
                <w:bCs/>
                <w:color w:val="000000" w:themeColor="text1"/>
                <w:sz w:val="20"/>
                <w:szCs w:val="20"/>
              </w:rPr>
              <w:t>D</w:t>
            </w:r>
            <w:r w:rsidRPr="00DD7BE0">
              <w:rPr>
                <w:rFonts w:ascii="Arial" w:hAnsi="Arial" w:cs="Arial"/>
                <w:b/>
                <w:bCs/>
                <w:color w:val="000000" w:themeColor="text1"/>
                <w:sz w:val="20"/>
                <w:szCs w:val="20"/>
              </w:rPr>
              <w:t>ự</w:t>
            </w:r>
            <w:r w:rsidRPr="00DD7BE0">
              <w:rPr>
                <w:rFonts w:ascii="Arial" w:hAnsi="Arial" w:cs="Arial"/>
                <w:b/>
                <w:bCs/>
                <w:color w:val="000000" w:themeColor="text1"/>
                <w:sz w:val="20"/>
                <w:szCs w:val="20"/>
              </w:rPr>
              <w:t xml:space="preserve"> án đư</w:t>
            </w:r>
            <w:r w:rsidRPr="00DD7BE0">
              <w:rPr>
                <w:rFonts w:ascii="Arial" w:hAnsi="Arial" w:cs="Arial"/>
                <w:b/>
                <w:bCs/>
                <w:color w:val="000000" w:themeColor="text1"/>
                <w:sz w:val="20"/>
                <w:szCs w:val="20"/>
              </w:rPr>
              <w:t>ợ</w:t>
            </w:r>
            <w:r w:rsidRPr="00DD7BE0">
              <w:rPr>
                <w:rFonts w:ascii="Arial" w:hAnsi="Arial" w:cs="Arial"/>
                <w:b/>
                <w:bCs/>
                <w:color w:val="000000" w:themeColor="text1"/>
                <w:sz w:val="20"/>
                <w:szCs w:val="20"/>
              </w:rPr>
              <w:t>c giao qu</w:t>
            </w:r>
            <w:r w:rsidRPr="00DD7BE0">
              <w:rPr>
                <w:rFonts w:ascii="Arial" w:hAnsi="Arial" w:cs="Arial"/>
                <w:b/>
                <w:bCs/>
                <w:color w:val="000000" w:themeColor="text1"/>
                <w:sz w:val="20"/>
                <w:szCs w:val="20"/>
              </w:rPr>
              <w:t>ả</w:t>
            </w:r>
            <w:r w:rsidRPr="00DD7BE0">
              <w:rPr>
                <w:rFonts w:ascii="Arial" w:hAnsi="Arial" w:cs="Arial"/>
                <w:b/>
                <w:bCs/>
                <w:color w:val="000000" w:themeColor="text1"/>
                <w:sz w:val="20"/>
                <w:szCs w:val="20"/>
              </w:rPr>
              <w:t>n lý</w:t>
            </w:r>
          </w:p>
        </w:tc>
        <w:tc>
          <w:tcPr>
            <w:tcW w:w="391" w:type="pct"/>
            <w:vAlign w:val="center"/>
          </w:tcPr>
          <w:p w14:paraId="63AA6B35" w14:textId="77777777" w:rsidR="004A228B" w:rsidRPr="00DD7BE0" w:rsidRDefault="0079788A" w:rsidP="00326CB8">
            <w:pPr>
              <w:spacing w:before="40" w:after="40" w:line="240" w:lineRule="auto"/>
              <w:jc w:val="center"/>
              <w:rPr>
                <w:rFonts w:ascii="Arial" w:hAnsi="Arial" w:cs="Arial"/>
                <w:b/>
                <w:bCs/>
                <w:color w:val="000000" w:themeColor="text1"/>
                <w:sz w:val="20"/>
                <w:szCs w:val="20"/>
              </w:rPr>
            </w:pPr>
            <w:r w:rsidRPr="00DD7BE0">
              <w:rPr>
                <w:rFonts w:ascii="Arial" w:hAnsi="Arial" w:cs="Arial"/>
                <w:b/>
                <w:bCs/>
                <w:color w:val="000000" w:themeColor="text1"/>
                <w:sz w:val="20"/>
                <w:szCs w:val="20"/>
              </w:rPr>
              <w:t>Ngu</w:t>
            </w:r>
            <w:r w:rsidRPr="00DD7BE0">
              <w:rPr>
                <w:rFonts w:ascii="Arial" w:hAnsi="Arial" w:cs="Arial"/>
                <w:b/>
                <w:bCs/>
                <w:color w:val="000000" w:themeColor="text1"/>
                <w:sz w:val="20"/>
                <w:szCs w:val="20"/>
              </w:rPr>
              <w:t>ồ</w:t>
            </w:r>
            <w:r w:rsidRPr="00DD7BE0">
              <w:rPr>
                <w:rFonts w:ascii="Arial" w:hAnsi="Arial" w:cs="Arial"/>
                <w:b/>
                <w:bCs/>
                <w:color w:val="000000" w:themeColor="text1"/>
                <w:sz w:val="20"/>
                <w:szCs w:val="20"/>
              </w:rPr>
              <w:t>n thu h</w:t>
            </w:r>
            <w:r w:rsidRPr="00DD7BE0">
              <w:rPr>
                <w:rFonts w:ascii="Arial" w:hAnsi="Arial" w:cs="Arial"/>
                <w:b/>
                <w:bCs/>
                <w:color w:val="000000" w:themeColor="text1"/>
                <w:sz w:val="20"/>
                <w:szCs w:val="20"/>
              </w:rPr>
              <w:t>ợ</w:t>
            </w:r>
            <w:r w:rsidRPr="00DD7BE0">
              <w:rPr>
                <w:rFonts w:ascii="Arial" w:hAnsi="Arial" w:cs="Arial"/>
                <w:b/>
                <w:bCs/>
                <w:color w:val="000000" w:themeColor="text1"/>
                <w:sz w:val="20"/>
                <w:szCs w:val="20"/>
              </w:rPr>
              <w:t>p pháp khác c</w:t>
            </w:r>
            <w:r w:rsidRPr="00DD7BE0">
              <w:rPr>
                <w:rFonts w:ascii="Arial" w:hAnsi="Arial" w:cs="Arial"/>
                <w:b/>
                <w:bCs/>
                <w:color w:val="000000" w:themeColor="text1"/>
                <w:sz w:val="20"/>
                <w:szCs w:val="20"/>
              </w:rPr>
              <w:t>ủ</w:t>
            </w:r>
            <w:r w:rsidRPr="00DD7BE0">
              <w:rPr>
                <w:rFonts w:ascii="Arial" w:hAnsi="Arial" w:cs="Arial"/>
                <w:b/>
                <w:bCs/>
                <w:color w:val="000000" w:themeColor="text1"/>
                <w:sz w:val="20"/>
                <w:szCs w:val="20"/>
              </w:rPr>
              <w:t>a đơn v</w:t>
            </w:r>
            <w:r w:rsidRPr="00DD7BE0">
              <w:rPr>
                <w:rFonts w:ascii="Arial" w:hAnsi="Arial" w:cs="Arial"/>
                <w:b/>
                <w:bCs/>
                <w:color w:val="000000" w:themeColor="text1"/>
                <w:sz w:val="20"/>
                <w:szCs w:val="20"/>
              </w:rPr>
              <w:t>ị</w:t>
            </w:r>
          </w:p>
        </w:tc>
        <w:tc>
          <w:tcPr>
            <w:tcW w:w="471" w:type="pct"/>
            <w:vAlign w:val="center"/>
          </w:tcPr>
          <w:p w14:paraId="1BDFB52F" w14:textId="77777777" w:rsidR="004A228B" w:rsidRPr="00DD7BE0" w:rsidRDefault="0079788A" w:rsidP="00326CB8">
            <w:pPr>
              <w:spacing w:before="40" w:after="40" w:line="240" w:lineRule="auto"/>
              <w:jc w:val="center"/>
              <w:rPr>
                <w:rFonts w:ascii="Arial" w:hAnsi="Arial" w:cs="Arial"/>
                <w:b/>
                <w:bCs/>
                <w:color w:val="000000" w:themeColor="text1"/>
                <w:sz w:val="20"/>
                <w:szCs w:val="20"/>
              </w:rPr>
            </w:pPr>
            <w:r w:rsidRPr="00DD7BE0">
              <w:rPr>
                <w:rFonts w:ascii="Arial" w:hAnsi="Arial" w:cs="Arial"/>
                <w:b/>
                <w:bCs/>
                <w:color w:val="000000" w:themeColor="text1"/>
                <w:sz w:val="20"/>
                <w:szCs w:val="20"/>
              </w:rPr>
              <w:t>T</w:t>
            </w:r>
            <w:r w:rsidRPr="00DD7BE0">
              <w:rPr>
                <w:rFonts w:ascii="Arial" w:hAnsi="Arial" w:cs="Arial"/>
                <w:b/>
                <w:bCs/>
                <w:color w:val="000000" w:themeColor="text1"/>
                <w:sz w:val="20"/>
                <w:szCs w:val="20"/>
              </w:rPr>
              <w:t>ổ</w:t>
            </w:r>
            <w:r w:rsidRPr="00DD7BE0">
              <w:rPr>
                <w:rFonts w:ascii="Arial" w:hAnsi="Arial" w:cs="Arial"/>
                <w:b/>
                <w:bCs/>
                <w:color w:val="000000" w:themeColor="text1"/>
                <w:sz w:val="20"/>
                <w:szCs w:val="20"/>
              </w:rPr>
              <w:t>ng s</w:t>
            </w:r>
            <w:r w:rsidRPr="00DD7BE0">
              <w:rPr>
                <w:rFonts w:ascii="Arial" w:hAnsi="Arial" w:cs="Arial"/>
                <w:b/>
                <w:bCs/>
                <w:color w:val="000000" w:themeColor="text1"/>
                <w:sz w:val="20"/>
                <w:szCs w:val="20"/>
              </w:rPr>
              <w:t>ố</w:t>
            </w:r>
          </w:p>
        </w:tc>
        <w:tc>
          <w:tcPr>
            <w:tcW w:w="392" w:type="pct"/>
            <w:vAlign w:val="center"/>
          </w:tcPr>
          <w:p w14:paraId="7036993F" w14:textId="77777777" w:rsidR="004A228B" w:rsidRPr="00DD7BE0" w:rsidRDefault="0079788A" w:rsidP="00326CB8">
            <w:pPr>
              <w:spacing w:before="40" w:after="40" w:line="240" w:lineRule="auto"/>
              <w:jc w:val="center"/>
              <w:rPr>
                <w:rFonts w:ascii="Arial" w:hAnsi="Arial" w:cs="Arial"/>
                <w:b/>
                <w:bCs/>
                <w:color w:val="000000" w:themeColor="text1"/>
                <w:sz w:val="20"/>
                <w:szCs w:val="20"/>
              </w:rPr>
            </w:pPr>
            <w:r w:rsidRPr="00DD7BE0">
              <w:rPr>
                <w:rFonts w:ascii="Arial" w:hAnsi="Arial" w:cs="Arial"/>
                <w:b/>
                <w:bCs/>
                <w:color w:val="000000" w:themeColor="text1"/>
                <w:sz w:val="20"/>
                <w:szCs w:val="20"/>
              </w:rPr>
              <w:t>D</w:t>
            </w:r>
            <w:r w:rsidRPr="00DD7BE0">
              <w:rPr>
                <w:rFonts w:ascii="Arial" w:hAnsi="Arial" w:cs="Arial"/>
                <w:b/>
                <w:bCs/>
                <w:color w:val="000000" w:themeColor="text1"/>
                <w:sz w:val="20"/>
                <w:szCs w:val="20"/>
              </w:rPr>
              <w:t>ự</w:t>
            </w:r>
            <w:r w:rsidRPr="00DD7BE0">
              <w:rPr>
                <w:rFonts w:ascii="Arial" w:hAnsi="Arial" w:cs="Arial"/>
                <w:b/>
                <w:bCs/>
                <w:color w:val="000000" w:themeColor="text1"/>
                <w:sz w:val="20"/>
                <w:szCs w:val="20"/>
              </w:rPr>
              <w:t xml:space="preserve"> án đư</w:t>
            </w:r>
            <w:r w:rsidRPr="00DD7BE0">
              <w:rPr>
                <w:rFonts w:ascii="Arial" w:hAnsi="Arial" w:cs="Arial"/>
                <w:b/>
                <w:bCs/>
                <w:color w:val="000000" w:themeColor="text1"/>
                <w:sz w:val="20"/>
                <w:szCs w:val="20"/>
              </w:rPr>
              <w:t>ợ</w:t>
            </w:r>
            <w:r w:rsidRPr="00DD7BE0">
              <w:rPr>
                <w:rFonts w:ascii="Arial" w:hAnsi="Arial" w:cs="Arial"/>
                <w:b/>
                <w:bCs/>
                <w:color w:val="000000" w:themeColor="text1"/>
                <w:sz w:val="20"/>
                <w:szCs w:val="20"/>
              </w:rPr>
              <w:t>c giao qu</w:t>
            </w:r>
            <w:r w:rsidRPr="00DD7BE0">
              <w:rPr>
                <w:rFonts w:ascii="Arial" w:hAnsi="Arial" w:cs="Arial"/>
                <w:b/>
                <w:bCs/>
                <w:color w:val="000000" w:themeColor="text1"/>
                <w:sz w:val="20"/>
                <w:szCs w:val="20"/>
              </w:rPr>
              <w:t>ả</w:t>
            </w:r>
            <w:r w:rsidRPr="00DD7BE0">
              <w:rPr>
                <w:rFonts w:ascii="Arial" w:hAnsi="Arial" w:cs="Arial"/>
                <w:b/>
                <w:bCs/>
                <w:color w:val="000000" w:themeColor="text1"/>
                <w:sz w:val="20"/>
                <w:szCs w:val="20"/>
              </w:rPr>
              <w:t>n lý</w:t>
            </w:r>
          </w:p>
        </w:tc>
        <w:tc>
          <w:tcPr>
            <w:tcW w:w="369" w:type="pct"/>
            <w:vAlign w:val="center"/>
          </w:tcPr>
          <w:p w14:paraId="79A20988" w14:textId="4540B167" w:rsidR="004A228B" w:rsidRPr="00DD7BE0" w:rsidRDefault="0079788A" w:rsidP="00326CB8">
            <w:pPr>
              <w:spacing w:before="40" w:after="40" w:line="240" w:lineRule="auto"/>
              <w:jc w:val="center"/>
              <w:rPr>
                <w:rFonts w:ascii="Arial" w:hAnsi="Arial" w:cs="Arial"/>
                <w:b/>
                <w:bCs/>
                <w:color w:val="000000" w:themeColor="text1"/>
                <w:sz w:val="20"/>
                <w:szCs w:val="20"/>
              </w:rPr>
            </w:pPr>
            <w:r w:rsidRPr="00DD7BE0">
              <w:rPr>
                <w:rFonts w:ascii="Arial" w:hAnsi="Arial" w:cs="Arial"/>
                <w:b/>
                <w:bCs/>
                <w:color w:val="000000" w:themeColor="text1"/>
                <w:sz w:val="20"/>
                <w:szCs w:val="20"/>
              </w:rPr>
              <w:t>Ngu</w:t>
            </w:r>
            <w:r w:rsidRPr="00DD7BE0">
              <w:rPr>
                <w:rFonts w:ascii="Arial" w:hAnsi="Arial" w:cs="Arial"/>
                <w:b/>
                <w:bCs/>
                <w:color w:val="000000" w:themeColor="text1"/>
                <w:sz w:val="20"/>
                <w:szCs w:val="20"/>
              </w:rPr>
              <w:t>ồ</w:t>
            </w:r>
            <w:r w:rsidRPr="00DD7BE0">
              <w:rPr>
                <w:rFonts w:ascii="Arial" w:hAnsi="Arial" w:cs="Arial"/>
                <w:b/>
                <w:bCs/>
                <w:color w:val="000000" w:themeColor="text1"/>
                <w:sz w:val="20"/>
                <w:szCs w:val="20"/>
              </w:rPr>
              <w:t>n</w:t>
            </w:r>
            <w:r w:rsidRPr="00DD7BE0">
              <w:rPr>
                <w:rFonts w:ascii="Arial" w:hAnsi="Arial" w:cs="Arial"/>
                <w:b/>
                <w:bCs/>
                <w:color w:val="000000" w:themeColor="text1"/>
                <w:sz w:val="20"/>
                <w:szCs w:val="20"/>
              </w:rPr>
              <w:t xml:space="preserve"> thu h</w:t>
            </w:r>
            <w:r w:rsidRPr="00DD7BE0">
              <w:rPr>
                <w:rFonts w:ascii="Arial" w:hAnsi="Arial" w:cs="Arial"/>
                <w:b/>
                <w:bCs/>
                <w:color w:val="000000" w:themeColor="text1"/>
                <w:sz w:val="20"/>
                <w:szCs w:val="20"/>
              </w:rPr>
              <w:t>ợ</w:t>
            </w:r>
            <w:r w:rsidRPr="00DD7BE0">
              <w:rPr>
                <w:rFonts w:ascii="Arial" w:hAnsi="Arial" w:cs="Arial"/>
                <w:b/>
                <w:bCs/>
                <w:color w:val="000000" w:themeColor="text1"/>
                <w:sz w:val="20"/>
                <w:szCs w:val="20"/>
              </w:rPr>
              <w:t>p</w:t>
            </w:r>
            <w:r w:rsidR="00DD7BE0">
              <w:rPr>
                <w:rFonts w:ascii="Arial" w:hAnsi="Arial" w:cs="Arial"/>
                <w:b/>
                <w:bCs/>
                <w:color w:val="000000" w:themeColor="text1"/>
                <w:sz w:val="20"/>
                <w:szCs w:val="20"/>
              </w:rPr>
              <w:t xml:space="preserve"> </w:t>
            </w:r>
            <w:r w:rsidRPr="00DD7BE0">
              <w:rPr>
                <w:rFonts w:ascii="Arial" w:hAnsi="Arial" w:cs="Arial"/>
                <w:b/>
                <w:bCs/>
                <w:color w:val="000000" w:themeColor="text1"/>
                <w:sz w:val="20"/>
                <w:szCs w:val="20"/>
              </w:rPr>
              <w:t>pháp khác c</w:t>
            </w:r>
            <w:r w:rsidRPr="00DD7BE0">
              <w:rPr>
                <w:rFonts w:ascii="Arial" w:hAnsi="Arial" w:cs="Arial"/>
                <w:b/>
                <w:bCs/>
                <w:color w:val="000000" w:themeColor="text1"/>
                <w:sz w:val="20"/>
                <w:szCs w:val="20"/>
              </w:rPr>
              <w:t>ủ</w:t>
            </w:r>
            <w:r w:rsidRPr="00DD7BE0">
              <w:rPr>
                <w:rFonts w:ascii="Arial" w:hAnsi="Arial" w:cs="Arial"/>
                <w:b/>
                <w:bCs/>
                <w:color w:val="000000" w:themeColor="text1"/>
                <w:sz w:val="20"/>
                <w:szCs w:val="20"/>
              </w:rPr>
              <w:t>a đơn v</w:t>
            </w:r>
            <w:r w:rsidRPr="00DD7BE0">
              <w:rPr>
                <w:rFonts w:ascii="Arial" w:hAnsi="Arial" w:cs="Arial"/>
                <w:b/>
                <w:bCs/>
                <w:color w:val="000000" w:themeColor="text1"/>
                <w:sz w:val="20"/>
                <w:szCs w:val="20"/>
              </w:rPr>
              <w:t>ị</w:t>
            </w:r>
          </w:p>
        </w:tc>
      </w:tr>
      <w:tr w:rsidR="004A228B" w:rsidRPr="00E95183" w14:paraId="42A30F03" w14:textId="77777777" w:rsidTr="00326CB8">
        <w:trPr>
          <w:trHeight w:val="20"/>
        </w:trPr>
        <w:tc>
          <w:tcPr>
            <w:tcW w:w="228" w:type="pct"/>
            <w:vAlign w:val="center"/>
          </w:tcPr>
          <w:p w14:paraId="435D36D9"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1266" w:type="pct"/>
            <w:vAlign w:val="center"/>
          </w:tcPr>
          <w:p w14:paraId="6A0E0523"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391" w:type="pct"/>
            <w:vAlign w:val="center"/>
          </w:tcPr>
          <w:p w14:paraId="36E7F58B"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3=4+5</w:t>
            </w:r>
          </w:p>
        </w:tc>
        <w:tc>
          <w:tcPr>
            <w:tcW w:w="313" w:type="pct"/>
            <w:vAlign w:val="center"/>
          </w:tcPr>
          <w:p w14:paraId="7BC3A990"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4</w:t>
            </w:r>
          </w:p>
        </w:tc>
        <w:tc>
          <w:tcPr>
            <w:tcW w:w="395" w:type="pct"/>
            <w:vAlign w:val="center"/>
          </w:tcPr>
          <w:p w14:paraId="1C4CF1E0"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5</w:t>
            </w:r>
          </w:p>
        </w:tc>
        <w:tc>
          <w:tcPr>
            <w:tcW w:w="392" w:type="pct"/>
            <w:vAlign w:val="center"/>
          </w:tcPr>
          <w:p w14:paraId="4EE7DBE4"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6=7+8</w:t>
            </w:r>
          </w:p>
        </w:tc>
        <w:tc>
          <w:tcPr>
            <w:tcW w:w="392" w:type="pct"/>
            <w:vAlign w:val="center"/>
          </w:tcPr>
          <w:p w14:paraId="2FEB988A"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7</w:t>
            </w:r>
          </w:p>
        </w:tc>
        <w:tc>
          <w:tcPr>
            <w:tcW w:w="391" w:type="pct"/>
            <w:vAlign w:val="center"/>
          </w:tcPr>
          <w:p w14:paraId="7C47B062" w14:textId="77777777" w:rsidR="004A228B" w:rsidRPr="00DD7BE0" w:rsidRDefault="0079788A" w:rsidP="00326CB8">
            <w:pPr>
              <w:spacing w:before="40" w:after="40" w:line="240" w:lineRule="auto"/>
              <w:jc w:val="center"/>
              <w:rPr>
                <w:rFonts w:ascii="Arial" w:hAnsi="Arial" w:cs="Arial"/>
                <w:bCs/>
                <w:color w:val="000000" w:themeColor="text1"/>
                <w:sz w:val="20"/>
                <w:szCs w:val="20"/>
              </w:rPr>
            </w:pPr>
            <w:r w:rsidRPr="00DD7BE0">
              <w:rPr>
                <w:rFonts w:ascii="Arial" w:hAnsi="Arial" w:cs="Arial"/>
                <w:bCs/>
                <w:color w:val="000000" w:themeColor="text1"/>
                <w:sz w:val="20"/>
                <w:szCs w:val="20"/>
              </w:rPr>
              <w:t>8</w:t>
            </w:r>
          </w:p>
        </w:tc>
        <w:tc>
          <w:tcPr>
            <w:tcW w:w="471" w:type="pct"/>
            <w:vAlign w:val="center"/>
          </w:tcPr>
          <w:p w14:paraId="6546A007" w14:textId="2CB8C5F2"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9=10</w:t>
            </w:r>
            <w:r w:rsidR="00DD7BE0">
              <w:rPr>
                <w:rFonts w:ascii="Arial" w:hAnsi="Arial" w:cs="Arial"/>
                <w:color w:val="000000" w:themeColor="text1"/>
                <w:sz w:val="20"/>
                <w:szCs w:val="20"/>
              </w:rPr>
              <w:t>+</w:t>
            </w:r>
            <w:r w:rsidRPr="00E95183">
              <w:rPr>
                <w:rFonts w:ascii="Arial" w:hAnsi="Arial" w:cs="Arial"/>
                <w:color w:val="000000" w:themeColor="text1"/>
                <w:sz w:val="20"/>
                <w:szCs w:val="20"/>
              </w:rPr>
              <w:t>11</w:t>
            </w:r>
          </w:p>
        </w:tc>
        <w:tc>
          <w:tcPr>
            <w:tcW w:w="392" w:type="pct"/>
            <w:vAlign w:val="center"/>
          </w:tcPr>
          <w:p w14:paraId="61761345"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10=4-7</w:t>
            </w:r>
          </w:p>
        </w:tc>
        <w:tc>
          <w:tcPr>
            <w:tcW w:w="369" w:type="pct"/>
            <w:vAlign w:val="center"/>
          </w:tcPr>
          <w:p w14:paraId="09CE1908"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11=5-8</w:t>
            </w:r>
          </w:p>
        </w:tc>
      </w:tr>
      <w:tr w:rsidR="004A228B" w:rsidRPr="00E95183" w14:paraId="7C4BE8FB" w14:textId="77777777" w:rsidTr="00326CB8">
        <w:trPr>
          <w:trHeight w:val="20"/>
        </w:trPr>
        <w:tc>
          <w:tcPr>
            <w:tcW w:w="228" w:type="pct"/>
            <w:vAlign w:val="center"/>
          </w:tcPr>
          <w:p w14:paraId="0483CE65" w14:textId="77777777" w:rsidR="004A228B" w:rsidRPr="00326CB8" w:rsidRDefault="0079788A" w:rsidP="00326CB8">
            <w:pPr>
              <w:spacing w:before="40" w:after="40" w:line="240" w:lineRule="auto"/>
              <w:jc w:val="center"/>
              <w:rPr>
                <w:rFonts w:ascii="Arial" w:hAnsi="Arial" w:cs="Arial"/>
                <w:b/>
                <w:bCs/>
                <w:color w:val="000000" w:themeColor="text1"/>
                <w:sz w:val="20"/>
                <w:szCs w:val="20"/>
              </w:rPr>
            </w:pPr>
            <w:r w:rsidRPr="00326CB8">
              <w:rPr>
                <w:rFonts w:ascii="Arial" w:hAnsi="Arial" w:cs="Arial"/>
                <w:b/>
                <w:bCs/>
                <w:color w:val="000000" w:themeColor="text1"/>
                <w:sz w:val="20"/>
                <w:szCs w:val="20"/>
              </w:rPr>
              <w:t>A</w:t>
            </w:r>
          </w:p>
        </w:tc>
        <w:tc>
          <w:tcPr>
            <w:tcW w:w="1266" w:type="pct"/>
            <w:vAlign w:val="center"/>
          </w:tcPr>
          <w:p w14:paraId="4F91A62C" w14:textId="25D37E6D" w:rsidR="004A228B" w:rsidRPr="00326CB8" w:rsidRDefault="0079788A" w:rsidP="00326CB8">
            <w:pPr>
              <w:spacing w:before="40" w:after="40" w:line="240" w:lineRule="auto"/>
              <w:rPr>
                <w:rFonts w:ascii="Arial" w:hAnsi="Arial" w:cs="Arial"/>
                <w:b/>
                <w:bCs/>
                <w:color w:val="000000" w:themeColor="text1"/>
                <w:sz w:val="20"/>
                <w:szCs w:val="20"/>
              </w:rPr>
            </w:pPr>
            <w:r w:rsidRPr="00326CB8">
              <w:rPr>
                <w:rFonts w:ascii="Arial" w:hAnsi="Arial" w:cs="Arial"/>
                <w:b/>
                <w:bCs/>
                <w:color w:val="000000" w:themeColor="text1"/>
                <w:sz w:val="20"/>
                <w:szCs w:val="20"/>
              </w:rPr>
              <w:t>QUY</w:t>
            </w:r>
            <w:r w:rsidRPr="00326CB8">
              <w:rPr>
                <w:rFonts w:ascii="Arial" w:hAnsi="Arial" w:cs="Arial"/>
                <w:b/>
                <w:bCs/>
                <w:color w:val="000000" w:themeColor="text1"/>
                <w:sz w:val="20"/>
                <w:szCs w:val="20"/>
              </w:rPr>
              <w:t>Ế</w:t>
            </w:r>
            <w:r w:rsidRPr="00326CB8">
              <w:rPr>
                <w:rFonts w:ascii="Arial" w:hAnsi="Arial" w:cs="Arial"/>
                <w:b/>
                <w:bCs/>
                <w:color w:val="000000" w:themeColor="text1"/>
                <w:sz w:val="20"/>
                <w:szCs w:val="20"/>
              </w:rPr>
              <w:t>T TOÁN THU</w:t>
            </w:r>
            <w:r w:rsidR="00326CB8" w:rsidRPr="00326CB8">
              <w:rPr>
                <w:rFonts w:ascii="Arial" w:hAnsi="Arial" w:cs="Arial"/>
                <w:b/>
                <w:bCs/>
                <w:color w:val="000000" w:themeColor="text1"/>
                <w:sz w:val="20"/>
                <w:szCs w:val="20"/>
              </w:rPr>
              <w:t xml:space="preserve"> </w:t>
            </w:r>
            <w:r w:rsidR="00326CB8" w:rsidRPr="00326CB8">
              <w:rPr>
                <w:rFonts w:ascii="Arial" w:hAnsi="Arial" w:cs="Arial"/>
                <w:b/>
                <w:bCs/>
                <w:color w:val="000000" w:themeColor="text1"/>
                <w:sz w:val="20"/>
                <w:szCs w:val="20"/>
                <w:vertAlign w:val="superscript"/>
              </w:rPr>
              <w:t>(1)</w:t>
            </w:r>
          </w:p>
        </w:tc>
        <w:tc>
          <w:tcPr>
            <w:tcW w:w="391" w:type="pct"/>
            <w:vAlign w:val="center"/>
          </w:tcPr>
          <w:p w14:paraId="21A0C9A4"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30646262"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161F2039"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4323DD49"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51ED044C"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0CCABC17"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589E8815"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54D783A4"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6AE207A3"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754DB481" w14:textId="77777777" w:rsidTr="00326CB8">
        <w:trPr>
          <w:trHeight w:val="20"/>
        </w:trPr>
        <w:tc>
          <w:tcPr>
            <w:tcW w:w="228" w:type="pct"/>
            <w:vAlign w:val="center"/>
          </w:tcPr>
          <w:p w14:paraId="0735CD43" w14:textId="707D9FBE" w:rsidR="004A228B" w:rsidRPr="00326CB8" w:rsidRDefault="00326CB8" w:rsidP="00326CB8">
            <w:pPr>
              <w:spacing w:before="40" w:after="4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I</w:t>
            </w:r>
          </w:p>
        </w:tc>
        <w:tc>
          <w:tcPr>
            <w:tcW w:w="1266" w:type="pct"/>
            <w:vAlign w:val="center"/>
          </w:tcPr>
          <w:p w14:paraId="3610425B" w14:textId="203ED876" w:rsidR="004A228B" w:rsidRPr="00326CB8" w:rsidRDefault="0079788A" w:rsidP="00326CB8">
            <w:pPr>
              <w:spacing w:before="40" w:after="40" w:line="240" w:lineRule="auto"/>
              <w:rPr>
                <w:rFonts w:ascii="Arial" w:hAnsi="Arial" w:cs="Arial"/>
                <w:b/>
                <w:bCs/>
                <w:color w:val="000000" w:themeColor="text1"/>
                <w:sz w:val="20"/>
                <w:szCs w:val="20"/>
              </w:rPr>
            </w:pPr>
            <w:r w:rsidRPr="00326CB8">
              <w:rPr>
                <w:rFonts w:ascii="Arial" w:hAnsi="Arial" w:cs="Arial"/>
                <w:b/>
                <w:bCs/>
                <w:color w:val="000000" w:themeColor="text1"/>
                <w:sz w:val="20"/>
                <w:szCs w:val="20"/>
              </w:rPr>
              <w:t>T</w:t>
            </w:r>
            <w:r w:rsidRPr="00326CB8">
              <w:rPr>
                <w:rFonts w:ascii="Arial" w:hAnsi="Arial" w:cs="Arial"/>
                <w:b/>
                <w:bCs/>
                <w:color w:val="000000" w:themeColor="text1"/>
                <w:sz w:val="20"/>
                <w:szCs w:val="20"/>
              </w:rPr>
              <w:t>ổ</w:t>
            </w:r>
            <w:r w:rsidRPr="00326CB8">
              <w:rPr>
                <w:rFonts w:ascii="Arial" w:hAnsi="Arial" w:cs="Arial"/>
                <w:b/>
                <w:bCs/>
                <w:color w:val="000000" w:themeColor="text1"/>
                <w:sz w:val="20"/>
                <w:szCs w:val="20"/>
              </w:rPr>
              <w:t>ng c</w:t>
            </w:r>
            <w:r w:rsidRPr="00326CB8">
              <w:rPr>
                <w:rFonts w:ascii="Arial" w:hAnsi="Arial" w:cs="Arial"/>
                <w:b/>
                <w:bCs/>
                <w:color w:val="000000" w:themeColor="text1"/>
                <w:sz w:val="20"/>
                <w:szCs w:val="20"/>
              </w:rPr>
              <w:t>ộ</w:t>
            </w:r>
            <w:r w:rsidRPr="00326CB8">
              <w:rPr>
                <w:rFonts w:ascii="Arial" w:hAnsi="Arial" w:cs="Arial"/>
                <w:b/>
                <w:bCs/>
                <w:color w:val="000000" w:themeColor="text1"/>
                <w:sz w:val="20"/>
                <w:szCs w:val="20"/>
              </w:rPr>
              <w:t>ng (</w:t>
            </w:r>
            <w:r w:rsidR="00326CB8">
              <w:rPr>
                <w:rFonts w:ascii="Arial" w:hAnsi="Arial" w:cs="Arial"/>
                <w:b/>
                <w:bCs/>
                <w:color w:val="000000" w:themeColor="text1"/>
                <w:sz w:val="20"/>
                <w:szCs w:val="20"/>
              </w:rPr>
              <w:t>I</w:t>
            </w:r>
            <w:r w:rsidRPr="00326CB8">
              <w:rPr>
                <w:rFonts w:ascii="Arial" w:hAnsi="Arial" w:cs="Arial"/>
                <w:b/>
                <w:bCs/>
                <w:color w:val="000000" w:themeColor="text1"/>
                <w:sz w:val="20"/>
                <w:szCs w:val="20"/>
              </w:rPr>
              <w:t>= 1 +2+3+4)</w:t>
            </w:r>
          </w:p>
        </w:tc>
        <w:tc>
          <w:tcPr>
            <w:tcW w:w="391" w:type="pct"/>
            <w:vAlign w:val="center"/>
          </w:tcPr>
          <w:p w14:paraId="28CE6DAF"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12529723"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057CD4E9"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2100B527"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33327016"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3102CA71"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531D31B5"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2208D2BC"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478931F1"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784AAAF9" w14:textId="77777777" w:rsidTr="00326CB8">
        <w:trPr>
          <w:trHeight w:val="20"/>
        </w:trPr>
        <w:tc>
          <w:tcPr>
            <w:tcW w:w="228" w:type="pct"/>
            <w:vAlign w:val="center"/>
          </w:tcPr>
          <w:p w14:paraId="41129D6B"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1266" w:type="pct"/>
            <w:vAlign w:val="center"/>
          </w:tcPr>
          <w:p w14:paraId="022DE2B9" w14:textId="77777777" w:rsidR="004A228B" w:rsidRPr="00E95183" w:rsidRDefault="0079788A" w:rsidP="00326CB8">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thu năm trư</w:t>
            </w:r>
            <w:r w:rsidRPr="00E95183">
              <w:rPr>
                <w:rFonts w:ascii="Arial" w:hAnsi="Arial" w:cs="Arial"/>
                <w:color w:val="000000" w:themeColor="text1"/>
                <w:sz w:val="20"/>
                <w:szCs w:val="20"/>
              </w:rPr>
              <w:t>ớ</w:t>
            </w:r>
            <w:r w:rsidRPr="00E95183">
              <w:rPr>
                <w:rFonts w:ascii="Arial" w:hAnsi="Arial" w:cs="Arial"/>
                <w:color w:val="000000" w:themeColor="text1"/>
                <w:sz w:val="20"/>
                <w:szCs w:val="20"/>
              </w:rPr>
              <w:t>c chuy</w:t>
            </w:r>
            <w:r w:rsidRPr="00E95183">
              <w:rPr>
                <w:rFonts w:ascii="Arial" w:hAnsi="Arial" w:cs="Arial"/>
                <w:color w:val="000000" w:themeColor="text1"/>
                <w:sz w:val="20"/>
                <w:szCs w:val="20"/>
              </w:rPr>
              <w:t>ể</w:t>
            </w:r>
            <w:r w:rsidRPr="00E95183">
              <w:rPr>
                <w:rFonts w:ascii="Arial" w:hAnsi="Arial" w:cs="Arial"/>
                <w:color w:val="000000" w:themeColor="text1"/>
                <w:sz w:val="20"/>
                <w:szCs w:val="20"/>
              </w:rPr>
              <w:t>n sang</w:t>
            </w:r>
          </w:p>
        </w:tc>
        <w:tc>
          <w:tcPr>
            <w:tcW w:w="391" w:type="pct"/>
            <w:vAlign w:val="center"/>
          </w:tcPr>
          <w:p w14:paraId="355F864F"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2CB059E6"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047584D4"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2B757C4E"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552E7428"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722B08BB"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77FAE4D7"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6F2A167F"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3CADF2DC"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7A4F403E" w14:textId="77777777" w:rsidTr="00326CB8">
        <w:trPr>
          <w:trHeight w:val="20"/>
        </w:trPr>
        <w:tc>
          <w:tcPr>
            <w:tcW w:w="228" w:type="pct"/>
            <w:vAlign w:val="center"/>
          </w:tcPr>
          <w:p w14:paraId="638E167B"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1266" w:type="pct"/>
            <w:vAlign w:val="center"/>
          </w:tcPr>
          <w:p w14:paraId="5D01489F" w14:textId="77777777" w:rsidR="004A228B" w:rsidRPr="00E95183" w:rsidRDefault="0079788A" w:rsidP="00326CB8">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thu t</w:t>
            </w:r>
            <w:r w:rsidRPr="00E95183">
              <w:rPr>
                <w:rFonts w:ascii="Arial" w:hAnsi="Arial" w:cs="Arial"/>
                <w:color w:val="000000" w:themeColor="text1"/>
                <w:sz w:val="20"/>
                <w:szCs w:val="20"/>
              </w:rPr>
              <w:t>ừ</w:t>
            </w:r>
            <w:r w:rsidRPr="00E95183">
              <w:rPr>
                <w:rFonts w:ascii="Arial" w:hAnsi="Arial" w:cs="Arial"/>
                <w:color w:val="000000" w:themeColor="text1"/>
                <w:sz w:val="20"/>
                <w:szCs w:val="20"/>
              </w:rPr>
              <w:t xml:space="preserve"> chi phí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 giao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w:t>
            </w:r>
          </w:p>
        </w:tc>
        <w:tc>
          <w:tcPr>
            <w:tcW w:w="391" w:type="pct"/>
            <w:vAlign w:val="center"/>
          </w:tcPr>
          <w:p w14:paraId="154BD0BC"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18936F07"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6B1711E4"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6F165A6D"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4797F884"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2C25AF9A"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3CCE8402"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59AB0B21"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11D6D8FE"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55B30AE7" w14:textId="77777777" w:rsidTr="00326CB8">
        <w:trPr>
          <w:trHeight w:val="20"/>
        </w:trPr>
        <w:tc>
          <w:tcPr>
            <w:tcW w:w="228" w:type="pct"/>
            <w:vAlign w:val="center"/>
          </w:tcPr>
          <w:p w14:paraId="4D607EA9"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1266" w:type="pct"/>
            <w:vAlign w:val="center"/>
          </w:tcPr>
          <w:p w14:paraId="09E80838" w14:textId="77777777" w:rsidR="004A228B" w:rsidRPr="00E95183" w:rsidRDefault="0079788A" w:rsidP="00326CB8">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w:t>
            </w:r>
            <w:r w:rsidRPr="00E95183">
              <w:rPr>
                <w:rFonts w:ascii="Arial" w:hAnsi="Arial" w:cs="Arial"/>
                <w:color w:val="000000" w:themeColor="text1"/>
                <w:sz w:val="20"/>
                <w:szCs w:val="20"/>
              </w:rPr>
              <w:t>án đi</w:t>
            </w:r>
            <w:r w:rsidRPr="00E95183">
              <w:rPr>
                <w:rFonts w:ascii="Arial" w:hAnsi="Arial" w:cs="Arial"/>
                <w:color w:val="000000" w:themeColor="text1"/>
                <w:sz w:val="20"/>
                <w:szCs w:val="20"/>
              </w:rPr>
              <w:t>ề</w:t>
            </w:r>
            <w:r w:rsidRPr="00E95183">
              <w:rPr>
                <w:rFonts w:ascii="Arial" w:hAnsi="Arial" w:cs="Arial"/>
                <w:color w:val="000000" w:themeColor="text1"/>
                <w:sz w:val="20"/>
                <w:szCs w:val="20"/>
              </w:rPr>
              <w:t>u ch</w:t>
            </w:r>
            <w:r w:rsidRPr="00E95183">
              <w:rPr>
                <w:rFonts w:ascii="Arial" w:hAnsi="Arial" w:cs="Arial"/>
                <w:color w:val="000000" w:themeColor="text1"/>
                <w:sz w:val="20"/>
                <w:szCs w:val="20"/>
              </w:rPr>
              <w:t>ỉ</w:t>
            </w:r>
            <w:r w:rsidRPr="00E95183">
              <w:rPr>
                <w:rFonts w:ascii="Arial" w:hAnsi="Arial" w:cs="Arial"/>
                <w:color w:val="000000" w:themeColor="text1"/>
                <w:sz w:val="20"/>
                <w:szCs w:val="20"/>
              </w:rPr>
              <w:t>nh, b</w:t>
            </w:r>
            <w:r w:rsidRPr="00E95183">
              <w:rPr>
                <w:rFonts w:ascii="Arial" w:hAnsi="Arial" w:cs="Arial"/>
                <w:color w:val="000000" w:themeColor="text1"/>
                <w:sz w:val="20"/>
                <w:szCs w:val="20"/>
              </w:rPr>
              <w:t>ổ</w:t>
            </w:r>
            <w:r w:rsidRPr="00E95183">
              <w:rPr>
                <w:rFonts w:ascii="Arial" w:hAnsi="Arial" w:cs="Arial"/>
                <w:color w:val="000000" w:themeColor="text1"/>
                <w:sz w:val="20"/>
                <w:szCs w:val="20"/>
              </w:rPr>
              <w:t xml:space="preserve"> sung trong năm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391" w:type="pct"/>
            <w:vAlign w:val="center"/>
          </w:tcPr>
          <w:p w14:paraId="258FF242"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1E4DA45F"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23A7948C"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6EFA9600"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1E59615B"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65F8B480"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1131878B"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34298855"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385FFE7E"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31E7640A" w14:textId="77777777" w:rsidTr="00326CB8">
        <w:trPr>
          <w:trHeight w:val="20"/>
        </w:trPr>
        <w:tc>
          <w:tcPr>
            <w:tcW w:w="228" w:type="pct"/>
            <w:vAlign w:val="center"/>
          </w:tcPr>
          <w:p w14:paraId="50B625AB"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4</w:t>
            </w:r>
          </w:p>
        </w:tc>
        <w:tc>
          <w:tcPr>
            <w:tcW w:w="1266" w:type="pct"/>
            <w:vAlign w:val="center"/>
          </w:tcPr>
          <w:p w14:paraId="76D00495" w14:textId="77777777" w:rsidR="004A228B" w:rsidRPr="00E95183" w:rsidRDefault="0079788A" w:rsidP="00326CB8">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thu h</w:t>
            </w:r>
            <w:r w:rsidRPr="00E95183">
              <w:rPr>
                <w:rFonts w:ascii="Arial" w:hAnsi="Arial" w:cs="Arial"/>
                <w:color w:val="000000" w:themeColor="text1"/>
                <w:sz w:val="20"/>
                <w:szCs w:val="20"/>
              </w:rPr>
              <w:t>ợ</w:t>
            </w:r>
            <w:r w:rsidRPr="00E95183">
              <w:rPr>
                <w:rFonts w:ascii="Arial" w:hAnsi="Arial" w:cs="Arial"/>
                <w:color w:val="000000" w:themeColor="text1"/>
                <w:sz w:val="20"/>
                <w:szCs w:val="20"/>
              </w:rPr>
              <w:t>p pháp khác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đơn v</w:t>
            </w:r>
            <w:r w:rsidRPr="00E95183">
              <w:rPr>
                <w:rFonts w:ascii="Arial" w:hAnsi="Arial" w:cs="Arial"/>
                <w:color w:val="000000" w:themeColor="text1"/>
                <w:sz w:val="20"/>
                <w:szCs w:val="20"/>
              </w:rPr>
              <w:t>ị</w:t>
            </w:r>
            <w:r w:rsidRPr="00E95183">
              <w:rPr>
                <w:rFonts w:ascii="Arial" w:hAnsi="Arial" w:cs="Arial"/>
                <w:color w:val="000000" w:themeColor="text1"/>
                <w:sz w:val="20"/>
                <w:szCs w:val="20"/>
              </w:rPr>
              <w:t xml:space="preserve">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391" w:type="pct"/>
            <w:vAlign w:val="center"/>
          </w:tcPr>
          <w:p w14:paraId="254CC4D0"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0D271CA2"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308227C1"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0C3BD3BC"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6E3684BF"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3C8F8F18"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6A71615C"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1AB0F7DE"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1221B347"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78D27A10" w14:textId="77777777" w:rsidTr="00326CB8">
        <w:trPr>
          <w:trHeight w:val="20"/>
        </w:trPr>
        <w:tc>
          <w:tcPr>
            <w:tcW w:w="228" w:type="pct"/>
            <w:vAlign w:val="center"/>
          </w:tcPr>
          <w:p w14:paraId="14F5A4C8"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5</w:t>
            </w:r>
          </w:p>
        </w:tc>
        <w:tc>
          <w:tcPr>
            <w:tcW w:w="1266" w:type="pct"/>
            <w:vAlign w:val="center"/>
          </w:tcPr>
          <w:p w14:paraId="2EBF5BA2" w14:textId="77777777" w:rsidR="004A228B" w:rsidRPr="00E95183" w:rsidRDefault="0079788A" w:rsidP="00326CB8">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NSNN c</w:t>
            </w:r>
            <w:r w:rsidRPr="00E95183">
              <w:rPr>
                <w:rFonts w:ascii="Arial" w:hAnsi="Arial" w:cs="Arial"/>
                <w:color w:val="000000" w:themeColor="text1"/>
                <w:sz w:val="20"/>
                <w:szCs w:val="20"/>
              </w:rPr>
              <w:t>ấ</w:t>
            </w:r>
            <w:r w:rsidRPr="00E95183">
              <w:rPr>
                <w:rFonts w:ascii="Arial" w:hAnsi="Arial" w:cs="Arial"/>
                <w:color w:val="000000" w:themeColor="text1"/>
                <w:sz w:val="20"/>
                <w:szCs w:val="20"/>
              </w:rPr>
              <w:t>p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391" w:type="pct"/>
            <w:vAlign w:val="center"/>
          </w:tcPr>
          <w:p w14:paraId="7E2B1A8F"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56A6CF71"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587106AE"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031A18E2"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1B393726"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7D056440"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52E3EBFA"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0CE0B20F"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231BB3EE"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772C4FF3" w14:textId="77777777" w:rsidTr="00326CB8">
        <w:trPr>
          <w:trHeight w:val="20"/>
        </w:trPr>
        <w:tc>
          <w:tcPr>
            <w:tcW w:w="228" w:type="pct"/>
            <w:vAlign w:val="center"/>
          </w:tcPr>
          <w:p w14:paraId="3DA1B864" w14:textId="77777777" w:rsidR="004A228B" w:rsidRPr="00326CB8" w:rsidRDefault="0079788A" w:rsidP="00326CB8">
            <w:pPr>
              <w:spacing w:before="40" w:after="40" w:line="240" w:lineRule="auto"/>
              <w:jc w:val="center"/>
              <w:rPr>
                <w:rFonts w:ascii="Arial" w:hAnsi="Arial" w:cs="Arial"/>
                <w:b/>
                <w:bCs/>
                <w:color w:val="000000" w:themeColor="text1"/>
                <w:sz w:val="20"/>
                <w:szCs w:val="20"/>
              </w:rPr>
            </w:pPr>
            <w:r w:rsidRPr="00326CB8">
              <w:rPr>
                <w:rFonts w:ascii="Arial" w:hAnsi="Arial" w:cs="Arial"/>
                <w:b/>
                <w:bCs/>
                <w:color w:val="000000" w:themeColor="text1"/>
                <w:sz w:val="20"/>
                <w:szCs w:val="20"/>
              </w:rPr>
              <w:t>B</w:t>
            </w:r>
          </w:p>
        </w:tc>
        <w:tc>
          <w:tcPr>
            <w:tcW w:w="1266" w:type="pct"/>
            <w:vAlign w:val="center"/>
          </w:tcPr>
          <w:p w14:paraId="002BA27C" w14:textId="77777777" w:rsidR="004A228B" w:rsidRPr="00326CB8" w:rsidRDefault="0079788A" w:rsidP="00326CB8">
            <w:pPr>
              <w:spacing w:before="40" w:after="40" w:line="240" w:lineRule="auto"/>
              <w:rPr>
                <w:rFonts w:ascii="Arial" w:hAnsi="Arial" w:cs="Arial"/>
                <w:b/>
                <w:bCs/>
                <w:color w:val="000000" w:themeColor="text1"/>
                <w:sz w:val="20"/>
                <w:szCs w:val="20"/>
              </w:rPr>
            </w:pPr>
            <w:r w:rsidRPr="00326CB8">
              <w:rPr>
                <w:rFonts w:ascii="Arial" w:hAnsi="Arial" w:cs="Arial"/>
                <w:b/>
                <w:bCs/>
                <w:color w:val="000000" w:themeColor="text1"/>
                <w:sz w:val="20"/>
                <w:szCs w:val="20"/>
              </w:rPr>
              <w:t>QUY</w:t>
            </w:r>
            <w:r w:rsidRPr="00326CB8">
              <w:rPr>
                <w:rFonts w:ascii="Arial" w:hAnsi="Arial" w:cs="Arial"/>
                <w:b/>
                <w:bCs/>
                <w:color w:val="000000" w:themeColor="text1"/>
                <w:sz w:val="20"/>
                <w:szCs w:val="20"/>
              </w:rPr>
              <w:t>Ế</w:t>
            </w:r>
            <w:r w:rsidRPr="00326CB8">
              <w:rPr>
                <w:rFonts w:ascii="Arial" w:hAnsi="Arial" w:cs="Arial"/>
                <w:b/>
                <w:bCs/>
                <w:color w:val="000000" w:themeColor="text1"/>
                <w:sz w:val="20"/>
                <w:szCs w:val="20"/>
              </w:rPr>
              <w:t xml:space="preserve">T TOÁN CHI </w:t>
            </w:r>
            <w:r w:rsidRPr="00326CB8">
              <w:rPr>
                <w:rFonts w:ascii="Arial" w:hAnsi="Arial" w:cs="Arial"/>
                <w:b/>
                <w:bCs/>
                <w:color w:val="000000" w:themeColor="text1"/>
                <w:sz w:val="20"/>
                <w:szCs w:val="20"/>
                <w:vertAlign w:val="superscript"/>
              </w:rPr>
              <w:t>(2)</w:t>
            </w:r>
          </w:p>
        </w:tc>
        <w:tc>
          <w:tcPr>
            <w:tcW w:w="391" w:type="pct"/>
            <w:vAlign w:val="center"/>
          </w:tcPr>
          <w:p w14:paraId="25050D78"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4DE284B1"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06096933"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32157669"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7C6C6C6A"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66880947"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0BD8E2DB"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1A839AEA"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45DAD50E"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040CDC19" w14:textId="77777777" w:rsidTr="00326CB8">
        <w:trPr>
          <w:trHeight w:val="20"/>
        </w:trPr>
        <w:tc>
          <w:tcPr>
            <w:tcW w:w="228" w:type="pct"/>
            <w:vAlign w:val="center"/>
          </w:tcPr>
          <w:p w14:paraId="7A04239F" w14:textId="5768092A" w:rsidR="004A228B" w:rsidRPr="00326CB8" w:rsidRDefault="00326CB8" w:rsidP="00326CB8">
            <w:pPr>
              <w:spacing w:before="40" w:after="40" w:line="240" w:lineRule="auto"/>
              <w:jc w:val="center"/>
              <w:rPr>
                <w:rFonts w:ascii="Arial" w:hAnsi="Arial" w:cs="Arial"/>
                <w:b/>
                <w:bCs/>
                <w:color w:val="000000" w:themeColor="text1"/>
                <w:sz w:val="20"/>
                <w:szCs w:val="20"/>
              </w:rPr>
            </w:pPr>
            <w:r w:rsidRPr="00326CB8">
              <w:rPr>
                <w:rFonts w:ascii="Arial" w:hAnsi="Arial" w:cs="Arial"/>
                <w:b/>
                <w:bCs/>
                <w:color w:val="000000" w:themeColor="text1"/>
                <w:sz w:val="20"/>
                <w:szCs w:val="20"/>
              </w:rPr>
              <w:t>I</w:t>
            </w:r>
          </w:p>
        </w:tc>
        <w:tc>
          <w:tcPr>
            <w:tcW w:w="1266" w:type="pct"/>
            <w:vAlign w:val="center"/>
          </w:tcPr>
          <w:p w14:paraId="0BD77ED4" w14:textId="5D82F565" w:rsidR="004A228B" w:rsidRPr="00326CB8" w:rsidRDefault="0079788A" w:rsidP="00326CB8">
            <w:pPr>
              <w:spacing w:before="40" w:after="40" w:line="240" w:lineRule="auto"/>
              <w:rPr>
                <w:rFonts w:ascii="Arial" w:hAnsi="Arial" w:cs="Arial"/>
                <w:b/>
                <w:bCs/>
                <w:color w:val="000000" w:themeColor="text1"/>
                <w:sz w:val="20"/>
                <w:szCs w:val="20"/>
              </w:rPr>
            </w:pPr>
            <w:r w:rsidRPr="00326CB8">
              <w:rPr>
                <w:rFonts w:ascii="Arial" w:hAnsi="Arial" w:cs="Arial"/>
                <w:b/>
                <w:bCs/>
                <w:color w:val="000000" w:themeColor="text1"/>
                <w:sz w:val="20"/>
                <w:szCs w:val="20"/>
              </w:rPr>
              <w:t>T</w:t>
            </w:r>
            <w:r w:rsidRPr="00326CB8">
              <w:rPr>
                <w:rFonts w:ascii="Arial" w:hAnsi="Arial" w:cs="Arial"/>
                <w:b/>
                <w:bCs/>
                <w:color w:val="000000" w:themeColor="text1"/>
                <w:sz w:val="20"/>
                <w:szCs w:val="20"/>
              </w:rPr>
              <w:t>ổ</w:t>
            </w:r>
            <w:r w:rsidRPr="00326CB8">
              <w:rPr>
                <w:rFonts w:ascii="Arial" w:hAnsi="Arial" w:cs="Arial"/>
                <w:b/>
                <w:bCs/>
                <w:color w:val="000000" w:themeColor="text1"/>
                <w:sz w:val="20"/>
                <w:szCs w:val="20"/>
              </w:rPr>
              <w:t>ng c</w:t>
            </w:r>
            <w:r w:rsidRPr="00326CB8">
              <w:rPr>
                <w:rFonts w:ascii="Arial" w:hAnsi="Arial" w:cs="Arial"/>
                <w:b/>
                <w:bCs/>
                <w:color w:val="000000" w:themeColor="text1"/>
                <w:sz w:val="20"/>
                <w:szCs w:val="20"/>
              </w:rPr>
              <w:t>ộ</w:t>
            </w:r>
            <w:r w:rsidRPr="00326CB8">
              <w:rPr>
                <w:rFonts w:ascii="Arial" w:hAnsi="Arial" w:cs="Arial"/>
                <w:b/>
                <w:bCs/>
                <w:color w:val="000000" w:themeColor="text1"/>
                <w:sz w:val="20"/>
                <w:szCs w:val="20"/>
              </w:rPr>
              <w:t>ng (</w:t>
            </w:r>
            <w:r w:rsidR="00326CB8">
              <w:rPr>
                <w:rFonts w:ascii="Arial" w:hAnsi="Arial" w:cs="Arial"/>
                <w:b/>
                <w:bCs/>
                <w:color w:val="000000" w:themeColor="text1"/>
                <w:sz w:val="20"/>
                <w:szCs w:val="20"/>
              </w:rPr>
              <w:t>I</w:t>
            </w:r>
            <w:r w:rsidRPr="00326CB8">
              <w:rPr>
                <w:rFonts w:ascii="Arial" w:hAnsi="Arial" w:cs="Arial"/>
                <w:b/>
                <w:bCs/>
                <w:color w:val="000000" w:themeColor="text1"/>
                <w:sz w:val="20"/>
                <w:szCs w:val="20"/>
              </w:rPr>
              <w:t xml:space="preserve">= </w:t>
            </w:r>
            <w:r w:rsidR="00326CB8">
              <w:rPr>
                <w:rFonts w:ascii="Arial" w:hAnsi="Arial" w:cs="Arial"/>
                <w:b/>
                <w:bCs/>
                <w:color w:val="000000" w:themeColor="text1"/>
                <w:sz w:val="20"/>
                <w:szCs w:val="20"/>
              </w:rPr>
              <w:t>1</w:t>
            </w:r>
            <w:r w:rsidRPr="00326CB8">
              <w:rPr>
                <w:rFonts w:ascii="Arial" w:hAnsi="Arial" w:cs="Arial"/>
                <w:b/>
                <w:bCs/>
                <w:color w:val="000000" w:themeColor="text1"/>
                <w:sz w:val="20"/>
                <w:szCs w:val="20"/>
              </w:rPr>
              <w:t>+2+3+....+18)</w:t>
            </w:r>
          </w:p>
        </w:tc>
        <w:tc>
          <w:tcPr>
            <w:tcW w:w="391" w:type="pct"/>
            <w:vAlign w:val="center"/>
          </w:tcPr>
          <w:p w14:paraId="65294C6D"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7C65E163"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6B849377"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581A29D9"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7EC46024"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4EA93E03"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4DBCD986"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60F1BAC0"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3496461F"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612EC185" w14:textId="77777777" w:rsidTr="00326CB8">
        <w:trPr>
          <w:trHeight w:val="20"/>
        </w:trPr>
        <w:tc>
          <w:tcPr>
            <w:tcW w:w="228" w:type="pct"/>
            <w:vAlign w:val="center"/>
          </w:tcPr>
          <w:p w14:paraId="7C644D79"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1266" w:type="pct"/>
            <w:vAlign w:val="center"/>
          </w:tcPr>
          <w:p w14:paraId="2EFD031C" w14:textId="77777777" w:rsidR="004A228B" w:rsidRPr="00E95183" w:rsidRDefault="0079788A" w:rsidP="00326CB8">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Ti</w:t>
            </w:r>
            <w:r w:rsidRPr="00E95183">
              <w:rPr>
                <w:rFonts w:ascii="Arial" w:hAnsi="Arial" w:cs="Arial"/>
                <w:color w:val="000000" w:themeColor="text1"/>
                <w:sz w:val="20"/>
                <w:szCs w:val="20"/>
              </w:rPr>
              <w:t>ề</w:t>
            </w:r>
            <w:r w:rsidRPr="00E95183">
              <w:rPr>
                <w:rFonts w:ascii="Arial" w:hAnsi="Arial" w:cs="Arial"/>
                <w:color w:val="000000" w:themeColor="text1"/>
                <w:sz w:val="20"/>
                <w:szCs w:val="20"/>
              </w:rPr>
              <w:t>n lương</w:t>
            </w:r>
          </w:p>
        </w:tc>
        <w:tc>
          <w:tcPr>
            <w:tcW w:w="391" w:type="pct"/>
            <w:vAlign w:val="center"/>
          </w:tcPr>
          <w:p w14:paraId="3B6D0F3B"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61EE1DE7"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06FE0E19"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5B6F8D21"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6185FFBB"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6CB0937B"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4D16BAC3"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7C07A606"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4C79368E"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440DD5F4" w14:textId="77777777" w:rsidTr="00326CB8">
        <w:trPr>
          <w:trHeight w:val="20"/>
        </w:trPr>
        <w:tc>
          <w:tcPr>
            <w:tcW w:w="228" w:type="pct"/>
            <w:vAlign w:val="center"/>
          </w:tcPr>
          <w:p w14:paraId="59C306A6"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1266" w:type="pct"/>
            <w:vAlign w:val="center"/>
          </w:tcPr>
          <w:p w14:paraId="29E2E765" w14:textId="77777777" w:rsidR="004A228B" w:rsidRPr="00E95183" w:rsidRDefault="0079788A" w:rsidP="00326CB8">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Các kho</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ph</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w:t>
            </w:r>
            <w:r w:rsidRPr="00E95183">
              <w:rPr>
                <w:rFonts w:ascii="Arial" w:hAnsi="Arial" w:cs="Arial"/>
                <w:color w:val="000000" w:themeColor="text1"/>
                <w:sz w:val="20"/>
                <w:szCs w:val="20"/>
              </w:rPr>
              <w:t>c</w:t>
            </w:r>
            <w:r w:rsidRPr="00E95183">
              <w:rPr>
                <w:rFonts w:ascii="Arial" w:hAnsi="Arial" w:cs="Arial"/>
                <w:color w:val="000000" w:themeColor="text1"/>
                <w:sz w:val="20"/>
                <w:szCs w:val="20"/>
              </w:rPr>
              <w:t>ấ</w:t>
            </w:r>
            <w:r w:rsidRPr="00E95183">
              <w:rPr>
                <w:rFonts w:ascii="Arial" w:hAnsi="Arial" w:cs="Arial"/>
                <w:color w:val="000000" w:themeColor="text1"/>
                <w:sz w:val="20"/>
                <w:szCs w:val="20"/>
              </w:rPr>
              <w:t>p lương</w:t>
            </w:r>
          </w:p>
        </w:tc>
        <w:tc>
          <w:tcPr>
            <w:tcW w:w="391" w:type="pct"/>
            <w:vAlign w:val="center"/>
          </w:tcPr>
          <w:p w14:paraId="00D3E669"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5C3B0004"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5E7C8A4B"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6AD259AD"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22C73A69"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50188BA9"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58B2B11A"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5A412310"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0FEAF6E1"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1D95EC15" w14:textId="77777777" w:rsidTr="00326CB8">
        <w:trPr>
          <w:trHeight w:val="20"/>
        </w:trPr>
        <w:tc>
          <w:tcPr>
            <w:tcW w:w="228" w:type="pct"/>
            <w:vAlign w:val="center"/>
          </w:tcPr>
          <w:p w14:paraId="61D5BEAA"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1266" w:type="pct"/>
            <w:vAlign w:val="center"/>
          </w:tcPr>
          <w:p w14:paraId="60007578" w14:textId="77777777" w:rsidR="004A228B" w:rsidRPr="00E95183" w:rsidRDefault="0079788A" w:rsidP="00326CB8">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Các kho</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trích n</w:t>
            </w:r>
            <w:r w:rsidRPr="00E95183">
              <w:rPr>
                <w:rFonts w:ascii="Arial" w:hAnsi="Arial" w:cs="Arial"/>
                <w:color w:val="000000" w:themeColor="text1"/>
                <w:sz w:val="20"/>
                <w:szCs w:val="20"/>
              </w:rPr>
              <w:t>ộ</w:t>
            </w:r>
            <w:r w:rsidRPr="00E95183">
              <w:rPr>
                <w:rFonts w:ascii="Arial" w:hAnsi="Arial" w:cs="Arial"/>
                <w:color w:val="000000" w:themeColor="text1"/>
                <w:sz w:val="20"/>
                <w:szCs w:val="20"/>
              </w:rPr>
              <w:t>p theo lương</w:t>
            </w:r>
          </w:p>
        </w:tc>
        <w:tc>
          <w:tcPr>
            <w:tcW w:w="391" w:type="pct"/>
            <w:vAlign w:val="center"/>
          </w:tcPr>
          <w:p w14:paraId="0CA76426"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0CB9BA55"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4C2E0F04"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1E02F8E0"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73127CD8"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274C51A6"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35E5056D"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2E0E0250"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6A7B7720"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33A4A9BC" w14:textId="77777777" w:rsidTr="00326CB8">
        <w:trPr>
          <w:trHeight w:val="20"/>
        </w:trPr>
        <w:tc>
          <w:tcPr>
            <w:tcW w:w="228" w:type="pct"/>
            <w:vAlign w:val="center"/>
          </w:tcPr>
          <w:p w14:paraId="1B8E92DC"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4</w:t>
            </w:r>
          </w:p>
        </w:tc>
        <w:tc>
          <w:tcPr>
            <w:tcW w:w="1266" w:type="pct"/>
            <w:vAlign w:val="center"/>
          </w:tcPr>
          <w:p w14:paraId="47A4C25C" w14:textId="77777777" w:rsidR="004A228B" w:rsidRPr="00E95183" w:rsidRDefault="0079788A" w:rsidP="00326CB8">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Làm thêm gi</w:t>
            </w:r>
            <w:r w:rsidRPr="00E95183">
              <w:rPr>
                <w:rFonts w:ascii="Arial" w:hAnsi="Arial" w:cs="Arial"/>
                <w:color w:val="000000" w:themeColor="text1"/>
                <w:sz w:val="20"/>
                <w:szCs w:val="20"/>
              </w:rPr>
              <w:t>ờ</w:t>
            </w:r>
          </w:p>
        </w:tc>
        <w:tc>
          <w:tcPr>
            <w:tcW w:w="391" w:type="pct"/>
            <w:vAlign w:val="center"/>
          </w:tcPr>
          <w:p w14:paraId="16C1255B"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0AC2D70C"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6FC0A9AB"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4D39FBCF"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447E0340"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314F79EE"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51056478"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56EC3499"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3EAAA5BA"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483A690C" w14:textId="77777777" w:rsidTr="00326CB8">
        <w:trPr>
          <w:trHeight w:val="20"/>
        </w:trPr>
        <w:tc>
          <w:tcPr>
            <w:tcW w:w="228" w:type="pct"/>
            <w:vAlign w:val="center"/>
          </w:tcPr>
          <w:p w14:paraId="4F1070FB"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5</w:t>
            </w:r>
          </w:p>
        </w:tc>
        <w:tc>
          <w:tcPr>
            <w:tcW w:w="1266" w:type="pct"/>
            <w:vAlign w:val="center"/>
          </w:tcPr>
          <w:p w14:paraId="44CB254D" w14:textId="77777777" w:rsidR="004A228B" w:rsidRPr="00E95183" w:rsidRDefault="0079788A" w:rsidP="00326CB8">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Khen 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w:t>
            </w:r>
          </w:p>
        </w:tc>
        <w:tc>
          <w:tcPr>
            <w:tcW w:w="391" w:type="pct"/>
            <w:vAlign w:val="center"/>
          </w:tcPr>
          <w:p w14:paraId="4062C5D4"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284C1B1A"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0AB87A0F"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622F3B1C"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48FB7AB6"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729F7447"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6A3CB1AA"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3578B9EC"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7381738A"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40418A77" w14:textId="77777777" w:rsidTr="00326CB8">
        <w:trPr>
          <w:trHeight w:val="20"/>
        </w:trPr>
        <w:tc>
          <w:tcPr>
            <w:tcW w:w="228" w:type="pct"/>
            <w:vAlign w:val="center"/>
          </w:tcPr>
          <w:p w14:paraId="03DCCB34"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6</w:t>
            </w:r>
          </w:p>
        </w:tc>
        <w:tc>
          <w:tcPr>
            <w:tcW w:w="1266" w:type="pct"/>
            <w:vAlign w:val="center"/>
          </w:tcPr>
          <w:p w14:paraId="486C3533" w14:textId="77777777" w:rsidR="004A228B" w:rsidRPr="00E95183" w:rsidRDefault="0079788A" w:rsidP="00326CB8">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th</w:t>
            </w:r>
            <w:r w:rsidRPr="00E95183">
              <w:rPr>
                <w:rFonts w:ascii="Arial" w:hAnsi="Arial" w:cs="Arial"/>
                <w:color w:val="000000" w:themeColor="text1"/>
                <w:sz w:val="20"/>
                <w:szCs w:val="20"/>
              </w:rPr>
              <w:t>ể</w:t>
            </w:r>
          </w:p>
        </w:tc>
        <w:tc>
          <w:tcPr>
            <w:tcW w:w="391" w:type="pct"/>
            <w:vAlign w:val="center"/>
          </w:tcPr>
          <w:p w14:paraId="7A41BEEA"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47460B99"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6537B855"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25A78739"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26FB503A"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12419598"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7914977F"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2604D494"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225C0BE8"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5C22F740" w14:textId="77777777" w:rsidTr="00326CB8">
        <w:trPr>
          <w:trHeight w:val="20"/>
        </w:trPr>
        <w:tc>
          <w:tcPr>
            <w:tcW w:w="228" w:type="pct"/>
            <w:vAlign w:val="center"/>
          </w:tcPr>
          <w:p w14:paraId="2D69C023"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7</w:t>
            </w:r>
          </w:p>
        </w:tc>
        <w:tc>
          <w:tcPr>
            <w:tcW w:w="1266" w:type="pct"/>
            <w:vAlign w:val="center"/>
          </w:tcPr>
          <w:p w14:paraId="4CFCCE70" w14:textId="77777777" w:rsidR="004A228B" w:rsidRPr="00E95183" w:rsidRDefault="0079788A" w:rsidP="00326CB8">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Thanh toán d</w:t>
            </w:r>
            <w:r w:rsidRPr="00E95183">
              <w:rPr>
                <w:rFonts w:ascii="Arial" w:hAnsi="Arial" w:cs="Arial"/>
                <w:color w:val="000000" w:themeColor="text1"/>
                <w:sz w:val="20"/>
                <w:szCs w:val="20"/>
              </w:rPr>
              <w:t>ị</w:t>
            </w:r>
            <w:r w:rsidRPr="00E95183">
              <w:rPr>
                <w:rFonts w:ascii="Arial" w:hAnsi="Arial" w:cs="Arial"/>
                <w:color w:val="000000" w:themeColor="text1"/>
                <w:sz w:val="20"/>
                <w:szCs w:val="20"/>
              </w:rPr>
              <w:t>ch v</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công c</w:t>
            </w:r>
            <w:r w:rsidRPr="00E95183">
              <w:rPr>
                <w:rFonts w:ascii="Arial" w:hAnsi="Arial" w:cs="Arial"/>
                <w:color w:val="000000" w:themeColor="text1"/>
                <w:sz w:val="20"/>
                <w:szCs w:val="20"/>
              </w:rPr>
              <w:t>ộ</w:t>
            </w:r>
            <w:r w:rsidRPr="00E95183">
              <w:rPr>
                <w:rFonts w:ascii="Arial" w:hAnsi="Arial" w:cs="Arial"/>
                <w:color w:val="000000" w:themeColor="text1"/>
                <w:sz w:val="20"/>
                <w:szCs w:val="20"/>
              </w:rPr>
              <w:t>ng</w:t>
            </w:r>
          </w:p>
        </w:tc>
        <w:tc>
          <w:tcPr>
            <w:tcW w:w="391" w:type="pct"/>
            <w:vAlign w:val="center"/>
          </w:tcPr>
          <w:p w14:paraId="198882B8"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250B9321"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48181B00"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5FD0A9D0"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630F7018"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624C3942"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213D9270"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52279705"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53D98DD5"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122A2A64" w14:textId="77777777" w:rsidTr="00326CB8">
        <w:trPr>
          <w:trHeight w:val="20"/>
        </w:trPr>
        <w:tc>
          <w:tcPr>
            <w:tcW w:w="228" w:type="pct"/>
            <w:vAlign w:val="center"/>
          </w:tcPr>
          <w:p w14:paraId="4474280B"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8</w:t>
            </w:r>
          </w:p>
        </w:tc>
        <w:tc>
          <w:tcPr>
            <w:tcW w:w="1266" w:type="pct"/>
            <w:vAlign w:val="center"/>
          </w:tcPr>
          <w:p w14:paraId="37310703" w14:textId="77777777" w:rsidR="004A228B" w:rsidRPr="00E95183" w:rsidRDefault="0079788A" w:rsidP="00326CB8">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Mua v</w:t>
            </w:r>
            <w:r w:rsidRPr="00E95183">
              <w:rPr>
                <w:rFonts w:ascii="Arial" w:hAnsi="Arial" w:cs="Arial"/>
                <w:color w:val="000000" w:themeColor="text1"/>
                <w:sz w:val="20"/>
                <w:szCs w:val="20"/>
              </w:rPr>
              <w:t>ậ</w:t>
            </w:r>
            <w:r w:rsidRPr="00E95183">
              <w:rPr>
                <w:rFonts w:ascii="Arial" w:hAnsi="Arial" w:cs="Arial"/>
                <w:color w:val="000000" w:themeColor="text1"/>
                <w:sz w:val="20"/>
                <w:szCs w:val="20"/>
              </w:rPr>
              <w:t>t tư văn phòng</w:t>
            </w:r>
          </w:p>
        </w:tc>
        <w:tc>
          <w:tcPr>
            <w:tcW w:w="391" w:type="pct"/>
            <w:vAlign w:val="center"/>
          </w:tcPr>
          <w:p w14:paraId="6EE6CFD6"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27C0251A"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115C20B4"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165F4D18"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611D51EE"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3CDD0ADA"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06F61C8C"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2AB1E80C"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061FEF40"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18B953A6" w14:textId="77777777" w:rsidTr="00326CB8">
        <w:trPr>
          <w:trHeight w:val="20"/>
        </w:trPr>
        <w:tc>
          <w:tcPr>
            <w:tcW w:w="228" w:type="pct"/>
            <w:vAlign w:val="center"/>
          </w:tcPr>
          <w:p w14:paraId="76A90462"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lastRenderedPageBreak/>
              <w:t>9</w:t>
            </w:r>
          </w:p>
        </w:tc>
        <w:tc>
          <w:tcPr>
            <w:tcW w:w="1266" w:type="pct"/>
            <w:vAlign w:val="center"/>
          </w:tcPr>
          <w:p w14:paraId="4D1A1D6F" w14:textId="77777777" w:rsidR="004A228B" w:rsidRPr="00E95183" w:rsidRDefault="0079788A" w:rsidP="00326CB8">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Thanh toán thông tin, tuyên truy</w:t>
            </w:r>
            <w:r w:rsidRPr="00E95183">
              <w:rPr>
                <w:rFonts w:ascii="Arial" w:hAnsi="Arial" w:cs="Arial"/>
                <w:color w:val="000000" w:themeColor="text1"/>
                <w:sz w:val="20"/>
                <w:szCs w:val="20"/>
              </w:rPr>
              <w:t>ề</w:t>
            </w:r>
            <w:r w:rsidRPr="00E95183">
              <w:rPr>
                <w:rFonts w:ascii="Arial" w:hAnsi="Arial" w:cs="Arial"/>
                <w:color w:val="000000" w:themeColor="text1"/>
                <w:sz w:val="20"/>
                <w:szCs w:val="20"/>
              </w:rPr>
              <w:t>n</w:t>
            </w:r>
          </w:p>
        </w:tc>
        <w:tc>
          <w:tcPr>
            <w:tcW w:w="391" w:type="pct"/>
            <w:vAlign w:val="center"/>
          </w:tcPr>
          <w:p w14:paraId="7DE812A6"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4B2056A7"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32A91152"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1B0A49AA"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74B8AE2F"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6BFF4073"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3A5873E3"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6E62ABE5"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5A6967A0"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592660FD" w14:textId="77777777" w:rsidTr="00326CB8">
        <w:trPr>
          <w:trHeight w:val="20"/>
        </w:trPr>
        <w:tc>
          <w:tcPr>
            <w:tcW w:w="228" w:type="pct"/>
            <w:vAlign w:val="center"/>
          </w:tcPr>
          <w:p w14:paraId="18CAB7B6"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10</w:t>
            </w:r>
          </w:p>
        </w:tc>
        <w:tc>
          <w:tcPr>
            <w:tcW w:w="1266" w:type="pct"/>
            <w:vAlign w:val="center"/>
          </w:tcPr>
          <w:p w14:paraId="33F681A2" w14:textId="77777777" w:rsidR="004A228B" w:rsidRPr="00E95183" w:rsidRDefault="0079788A" w:rsidP="00326CB8">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H</w:t>
            </w:r>
            <w:r w:rsidRPr="00E95183">
              <w:rPr>
                <w:rFonts w:ascii="Arial" w:hAnsi="Arial" w:cs="Arial"/>
                <w:color w:val="000000" w:themeColor="text1"/>
                <w:sz w:val="20"/>
                <w:szCs w:val="20"/>
              </w:rPr>
              <w:t>ộ</w:t>
            </w:r>
            <w:r w:rsidRPr="00E95183">
              <w:rPr>
                <w:rFonts w:ascii="Arial" w:hAnsi="Arial" w:cs="Arial"/>
                <w:color w:val="000000" w:themeColor="text1"/>
                <w:sz w:val="20"/>
                <w:szCs w:val="20"/>
              </w:rPr>
              <w:t>i ngh</w:t>
            </w:r>
            <w:r w:rsidRPr="00E95183">
              <w:rPr>
                <w:rFonts w:ascii="Arial" w:hAnsi="Arial" w:cs="Arial"/>
                <w:color w:val="000000" w:themeColor="text1"/>
                <w:sz w:val="20"/>
                <w:szCs w:val="20"/>
              </w:rPr>
              <w:t>ị</w:t>
            </w:r>
            <w:r w:rsidRPr="00E95183">
              <w:rPr>
                <w:rFonts w:ascii="Arial" w:hAnsi="Arial" w:cs="Arial"/>
                <w:color w:val="000000" w:themeColor="text1"/>
                <w:sz w:val="20"/>
                <w:szCs w:val="20"/>
              </w:rPr>
              <w:t>, H</w:t>
            </w:r>
            <w:r w:rsidRPr="00E95183">
              <w:rPr>
                <w:rFonts w:ascii="Arial" w:hAnsi="Arial" w:cs="Arial"/>
                <w:color w:val="000000" w:themeColor="text1"/>
                <w:sz w:val="20"/>
                <w:szCs w:val="20"/>
              </w:rPr>
              <w:t>ộ</w:t>
            </w:r>
            <w:r w:rsidRPr="00E95183">
              <w:rPr>
                <w:rFonts w:ascii="Arial" w:hAnsi="Arial" w:cs="Arial"/>
                <w:color w:val="000000" w:themeColor="text1"/>
                <w:sz w:val="20"/>
                <w:szCs w:val="20"/>
              </w:rPr>
              <w:t>i th</w:t>
            </w:r>
            <w:r w:rsidRPr="00E95183">
              <w:rPr>
                <w:rFonts w:ascii="Arial" w:hAnsi="Arial" w:cs="Arial"/>
                <w:color w:val="000000" w:themeColor="text1"/>
                <w:sz w:val="20"/>
                <w:szCs w:val="20"/>
              </w:rPr>
              <w:t>ả</w:t>
            </w:r>
            <w:r w:rsidRPr="00E95183">
              <w:rPr>
                <w:rFonts w:ascii="Arial" w:hAnsi="Arial" w:cs="Arial"/>
                <w:color w:val="000000" w:themeColor="text1"/>
                <w:sz w:val="20"/>
                <w:szCs w:val="20"/>
              </w:rPr>
              <w:t>o</w:t>
            </w:r>
          </w:p>
        </w:tc>
        <w:tc>
          <w:tcPr>
            <w:tcW w:w="391" w:type="pct"/>
            <w:vAlign w:val="center"/>
          </w:tcPr>
          <w:p w14:paraId="12D7E664"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7FAE4930"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5C3AC5D9"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55C50925"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02FCBF31"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353F59BF"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5A62CEE7"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1BA84E95"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22DB7BBA"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113F829E" w14:textId="77777777" w:rsidTr="00326CB8">
        <w:trPr>
          <w:trHeight w:val="20"/>
        </w:trPr>
        <w:tc>
          <w:tcPr>
            <w:tcW w:w="228" w:type="pct"/>
            <w:vAlign w:val="center"/>
          </w:tcPr>
          <w:p w14:paraId="3063C29F"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11</w:t>
            </w:r>
          </w:p>
        </w:tc>
        <w:tc>
          <w:tcPr>
            <w:tcW w:w="1266" w:type="pct"/>
            <w:vAlign w:val="center"/>
          </w:tcPr>
          <w:p w14:paraId="7E2E1923" w14:textId="77777777" w:rsidR="004A228B" w:rsidRPr="00E95183" w:rsidRDefault="0079788A" w:rsidP="00326CB8">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Thanh toán công tác phí</w:t>
            </w:r>
          </w:p>
        </w:tc>
        <w:tc>
          <w:tcPr>
            <w:tcW w:w="391" w:type="pct"/>
            <w:vAlign w:val="center"/>
          </w:tcPr>
          <w:p w14:paraId="49874994"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661E81F6"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3B6CBA58"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5535A519"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060B95D7"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057FFFD9"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1A86D7CA"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42111D73"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25A3A00B"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3A8D824F" w14:textId="77777777" w:rsidTr="00326CB8">
        <w:trPr>
          <w:trHeight w:val="20"/>
        </w:trPr>
        <w:tc>
          <w:tcPr>
            <w:tcW w:w="228" w:type="pct"/>
            <w:vAlign w:val="center"/>
          </w:tcPr>
          <w:p w14:paraId="4C8298DA"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12</w:t>
            </w:r>
          </w:p>
        </w:tc>
        <w:tc>
          <w:tcPr>
            <w:tcW w:w="1266" w:type="pct"/>
            <w:vAlign w:val="center"/>
          </w:tcPr>
          <w:p w14:paraId="492EB88A" w14:textId="77777777" w:rsidR="004A228B" w:rsidRPr="00E95183" w:rsidRDefault="0079788A" w:rsidP="00326CB8">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Thuê mư</w:t>
            </w:r>
            <w:r w:rsidRPr="00E95183">
              <w:rPr>
                <w:rFonts w:ascii="Arial" w:hAnsi="Arial" w:cs="Arial"/>
                <w:color w:val="000000" w:themeColor="text1"/>
                <w:sz w:val="20"/>
                <w:szCs w:val="20"/>
              </w:rPr>
              <w:t>ớ</w:t>
            </w:r>
            <w:r w:rsidRPr="00E95183">
              <w:rPr>
                <w:rFonts w:ascii="Arial" w:hAnsi="Arial" w:cs="Arial"/>
                <w:color w:val="000000" w:themeColor="text1"/>
                <w:sz w:val="20"/>
                <w:szCs w:val="20"/>
              </w:rPr>
              <w:t>n</w:t>
            </w:r>
          </w:p>
        </w:tc>
        <w:tc>
          <w:tcPr>
            <w:tcW w:w="391" w:type="pct"/>
            <w:vAlign w:val="center"/>
          </w:tcPr>
          <w:p w14:paraId="206A5BB4"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2B4CCC81"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3C4E289C"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1D78C7E8"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3D99E3F3"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53CAC4DB"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24EEEEC3"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7D4A6336"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29CD0D8C"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4A228B" w:rsidRPr="00E95183" w14:paraId="1B8EFF2C" w14:textId="77777777" w:rsidTr="00326CB8">
        <w:trPr>
          <w:trHeight w:val="20"/>
        </w:trPr>
        <w:tc>
          <w:tcPr>
            <w:tcW w:w="228" w:type="pct"/>
            <w:vAlign w:val="center"/>
          </w:tcPr>
          <w:p w14:paraId="61CCF15B" w14:textId="77777777" w:rsidR="004A228B" w:rsidRPr="00E95183" w:rsidRDefault="0079788A" w:rsidP="00326CB8">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13</w:t>
            </w:r>
          </w:p>
        </w:tc>
        <w:tc>
          <w:tcPr>
            <w:tcW w:w="1266" w:type="pct"/>
            <w:vAlign w:val="center"/>
          </w:tcPr>
          <w:p w14:paraId="0E54160A" w14:textId="77777777" w:rsidR="004A228B" w:rsidRPr="00E95183" w:rsidRDefault="0079788A" w:rsidP="00326CB8">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Đoàn đi công tác nư</w:t>
            </w:r>
            <w:r w:rsidRPr="00E95183">
              <w:rPr>
                <w:rFonts w:ascii="Arial" w:hAnsi="Arial" w:cs="Arial"/>
                <w:color w:val="000000" w:themeColor="text1"/>
                <w:sz w:val="20"/>
                <w:szCs w:val="20"/>
              </w:rPr>
              <w:t>ớ</w:t>
            </w:r>
            <w:r w:rsidRPr="00E95183">
              <w:rPr>
                <w:rFonts w:ascii="Arial" w:hAnsi="Arial" w:cs="Arial"/>
                <w:color w:val="000000" w:themeColor="text1"/>
                <w:sz w:val="20"/>
                <w:szCs w:val="20"/>
              </w:rPr>
              <w:t>c ngoài</w:t>
            </w:r>
          </w:p>
        </w:tc>
        <w:tc>
          <w:tcPr>
            <w:tcW w:w="391" w:type="pct"/>
            <w:vAlign w:val="center"/>
          </w:tcPr>
          <w:p w14:paraId="4ADE3947"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13" w:type="pct"/>
            <w:vAlign w:val="center"/>
          </w:tcPr>
          <w:p w14:paraId="4A4822BF"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5" w:type="pct"/>
            <w:vAlign w:val="center"/>
          </w:tcPr>
          <w:p w14:paraId="4C69DDF1"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14743740"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49785DC7"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1" w:type="pct"/>
            <w:vAlign w:val="center"/>
          </w:tcPr>
          <w:p w14:paraId="29B278BB"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471" w:type="pct"/>
            <w:vAlign w:val="center"/>
          </w:tcPr>
          <w:p w14:paraId="3ECE64D1"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92" w:type="pct"/>
            <w:vAlign w:val="center"/>
          </w:tcPr>
          <w:p w14:paraId="0EFE7953"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c>
          <w:tcPr>
            <w:tcW w:w="369" w:type="pct"/>
            <w:vAlign w:val="center"/>
          </w:tcPr>
          <w:p w14:paraId="53811EFF" w14:textId="77777777" w:rsidR="004A228B" w:rsidRPr="00E95183" w:rsidRDefault="004A228B" w:rsidP="00326CB8">
            <w:pPr>
              <w:spacing w:before="40" w:after="40" w:line="240" w:lineRule="auto"/>
              <w:jc w:val="center"/>
              <w:rPr>
                <w:rFonts w:ascii="Arial" w:hAnsi="Arial" w:cs="Arial"/>
                <w:color w:val="000000" w:themeColor="text1"/>
                <w:sz w:val="20"/>
                <w:szCs w:val="20"/>
              </w:rPr>
            </w:pPr>
          </w:p>
        </w:tc>
      </w:tr>
      <w:tr w:rsidR="00DD7BE0" w:rsidRPr="00E95183" w14:paraId="47848EA9" w14:textId="77777777" w:rsidTr="00326CB8">
        <w:trPr>
          <w:trHeight w:val="20"/>
        </w:trPr>
        <w:tc>
          <w:tcPr>
            <w:tcW w:w="228" w:type="pct"/>
            <w:vAlign w:val="center"/>
          </w:tcPr>
          <w:p w14:paraId="046A96EF" w14:textId="037AE428" w:rsidR="00DD7BE0" w:rsidRPr="00E95183" w:rsidRDefault="00326CB8" w:rsidP="00326CB8">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14</w:t>
            </w:r>
          </w:p>
        </w:tc>
        <w:tc>
          <w:tcPr>
            <w:tcW w:w="1266" w:type="pct"/>
            <w:vAlign w:val="center"/>
          </w:tcPr>
          <w:p w14:paraId="082D1170" w14:textId="109E1D71" w:rsidR="00DD7BE0" w:rsidRPr="00E95183" w:rsidRDefault="00326CB8" w:rsidP="00326CB8">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Đoàn vào</w:t>
            </w:r>
          </w:p>
        </w:tc>
        <w:tc>
          <w:tcPr>
            <w:tcW w:w="391" w:type="pct"/>
            <w:vAlign w:val="center"/>
          </w:tcPr>
          <w:p w14:paraId="4402BB85" w14:textId="77777777" w:rsidR="00DD7BE0" w:rsidRPr="00E95183" w:rsidRDefault="00DD7BE0" w:rsidP="00326CB8">
            <w:pPr>
              <w:spacing w:before="40" w:after="40" w:line="240" w:lineRule="auto"/>
              <w:jc w:val="center"/>
              <w:rPr>
                <w:rFonts w:ascii="Arial" w:hAnsi="Arial" w:cs="Arial"/>
                <w:color w:val="000000" w:themeColor="text1"/>
                <w:sz w:val="20"/>
                <w:szCs w:val="20"/>
              </w:rPr>
            </w:pPr>
          </w:p>
        </w:tc>
        <w:tc>
          <w:tcPr>
            <w:tcW w:w="313" w:type="pct"/>
            <w:vAlign w:val="center"/>
          </w:tcPr>
          <w:p w14:paraId="37E0C23F" w14:textId="77777777" w:rsidR="00DD7BE0" w:rsidRPr="00E95183" w:rsidRDefault="00DD7BE0" w:rsidP="00326CB8">
            <w:pPr>
              <w:spacing w:before="40" w:after="40" w:line="240" w:lineRule="auto"/>
              <w:jc w:val="center"/>
              <w:rPr>
                <w:rFonts w:ascii="Arial" w:hAnsi="Arial" w:cs="Arial"/>
                <w:color w:val="000000" w:themeColor="text1"/>
                <w:sz w:val="20"/>
                <w:szCs w:val="20"/>
              </w:rPr>
            </w:pPr>
          </w:p>
        </w:tc>
        <w:tc>
          <w:tcPr>
            <w:tcW w:w="395" w:type="pct"/>
            <w:vAlign w:val="center"/>
          </w:tcPr>
          <w:p w14:paraId="4488B810" w14:textId="77777777" w:rsidR="00DD7BE0" w:rsidRPr="00E95183" w:rsidRDefault="00DD7BE0" w:rsidP="00326CB8">
            <w:pPr>
              <w:spacing w:before="40" w:after="40" w:line="240" w:lineRule="auto"/>
              <w:jc w:val="center"/>
              <w:rPr>
                <w:rFonts w:ascii="Arial" w:hAnsi="Arial" w:cs="Arial"/>
                <w:color w:val="000000" w:themeColor="text1"/>
                <w:sz w:val="20"/>
                <w:szCs w:val="20"/>
              </w:rPr>
            </w:pPr>
          </w:p>
        </w:tc>
        <w:tc>
          <w:tcPr>
            <w:tcW w:w="392" w:type="pct"/>
            <w:vAlign w:val="center"/>
          </w:tcPr>
          <w:p w14:paraId="4C0A1B19" w14:textId="77777777" w:rsidR="00DD7BE0" w:rsidRPr="00E95183" w:rsidRDefault="00DD7BE0" w:rsidP="00326CB8">
            <w:pPr>
              <w:spacing w:before="40" w:after="40" w:line="240" w:lineRule="auto"/>
              <w:jc w:val="center"/>
              <w:rPr>
                <w:rFonts w:ascii="Arial" w:hAnsi="Arial" w:cs="Arial"/>
                <w:color w:val="000000" w:themeColor="text1"/>
                <w:sz w:val="20"/>
                <w:szCs w:val="20"/>
              </w:rPr>
            </w:pPr>
          </w:p>
        </w:tc>
        <w:tc>
          <w:tcPr>
            <w:tcW w:w="392" w:type="pct"/>
            <w:vAlign w:val="center"/>
          </w:tcPr>
          <w:p w14:paraId="3ABE6D64" w14:textId="77777777" w:rsidR="00DD7BE0" w:rsidRPr="00E95183" w:rsidRDefault="00DD7BE0" w:rsidP="00326CB8">
            <w:pPr>
              <w:spacing w:before="40" w:after="40" w:line="240" w:lineRule="auto"/>
              <w:jc w:val="center"/>
              <w:rPr>
                <w:rFonts w:ascii="Arial" w:hAnsi="Arial" w:cs="Arial"/>
                <w:color w:val="000000" w:themeColor="text1"/>
                <w:sz w:val="20"/>
                <w:szCs w:val="20"/>
              </w:rPr>
            </w:pPr>
          </w:p>
        </w:tc>
        <w:tc>
          <w:tcPr>
            <w:tcW w:w="391" w:type="pct"/>
            <w:vAlign w:val="center"/>
          </w:tcPr>
          <w:p w14:paraId="367770F7" w14:textId="77777777" w:rsidR="00DD7BE0" w:rsidRPr="00E95183" w:rsidRDefault="00DD7BE0" w:rsidP="00326CB8">
            <w:pPr>
              <w:spacing w:before="40" w:after="40" w:line="240" w:lineRule="auto"/>
              <w:jc w:val="center"/>
              <w:rPr>
                <w:rFonts w:ascii="Arial" w:hAnsi="Arial" w:cs="Arial"/>
                <w:color w:val="000000" w:themeColor="text1"/>
                <w:sz w:val="20"/>
                <w:szCs w:val="20"/>
              </w:rPr>
            </w:pPr>
          </w:p>
        </w:tc>
        <w:tc>
          <w:tcPr>
            <w:tcW w:w="471" w:type="pct"/>
            <w:vAlign w:val="center"/>
          </w:tcPr>
          <w:p w14:paraId="1F359331" w14:textId="77777777" w:rsidR="00DD7BE0" w:rsidRPr="00E95183" w:rsidRDefault="00DD7BE0" w:rsidP="00326CB8">
            <w:pPr>
              <w:spacing w:before="40" w:after="40" w:line="240" w:lineRule="auto"/>
              <w:jc w:val="center"/>
              <w:rPr>
                <w:rFonts w:ascii="Arial" w:hAnsi="Arial" w:cs="Arial"/>
                <w:color w:val="000000" w:themeColor="text1"/>
                <w:sz w:val="20"/>
                <w:szCs w:val="20"/>
              </w:rPr>
            </w:pPr>
          </w:p>
        </w:tc>
        <w:tc>
          <w:tcPr>
            <w:tcW w:w="392" w:type="pct"/>
            <w:vAlign w:val="center"/>
          </w:tcPr>
          <w:p w14:paraId="655C8202" w14:textId="77777777" w:rsidR="00DD7BE0" w:rsidRPr="00E95183" w:rsidRDefault="00DD7BE0" w:rsidP="00326CB8">
            <w:pPr>
              <w:spacing w:before="40" w:after="40" w:line="240" w:lineRule="auto"/>
              <w:jc w:val="center"/>
              <w:rPr>
                <w:rFonts w:ascii="Arial" w:hAnsi="Arial" w:cs="Arial"/>
                <w:color w:val="000000" w:themeColor="text1"/>
                <w:sz w:val="20"/>
                <w:szCs w:val="20"/>
              </w:rPr>
            </w:pPr>
          </w:p>
        </w:tc>
        <w:tc>
          <w:tcPr>
            <w:tcW w:w="369" w:type="pct"/>
            <w:vAlign w:val="center"/>
          </w:tcPr>
          <w:p w14:paraId="28F4844F" w14:textId="77777777" w:rsidR="00DD7BE0" w:rsidRPr="00E95183" w:rsidRDefault="00DD7BE0" w:rsidP="00326CB8">
            <w:pPr>
              <w:spacing w:before="40" w:after="40" w:line="240" w:lineRule="auto"/>
              <w:jc w:val="center"/>
              <w:rPr>
                <w:rFonts w:ascii="Arial" w:hAnsi="Arial" w:cs="Arial"/>
                <w:color w:val="000000" w:themeColor="text1"/>
                <w:sz w:val="20"/>
                <w:szCs w:val="20"/>
              </w:rPr>
            </w:pPr>
          </w:p>
        </w:tc>
      </w:tr>
      <w:tr w:rsidR="00326CB8" w:rsidRPr="00E95183" w14:paraId="501656FF" w14:textId="77777777" w:rsidTr="00326CB8">
        <w:trPr>
          <w:trHeight w:val="20"/>
        </w:trPr>
        <w:tc>
          <w:tcPr>
            <w:tcW w:w="228" w:type="pct"/>
            <w:vAlign w:val="center"/>
          </w:tcPr>
          <w:p w14:paraId="2F42953B" w14:textId="4492F652" w:rsidR="00326CB8" w:rsidRDefault="00326CB8" w:rsidP="00326CB8">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15</w:t>
            </w:r>
          </w:p>
        </w:tc>
        <w:tc>
          <w:tcPr>
            <w:tcW w:w="1266" w:type="pct"/>
            <w:vAlign w:val="center"/>
          </w:tcPr>
          <w:p w14:paraId="2863C649" w14:textId="0BBBA874" w:rsidR="00326CB8" w:rsidRPr="00E95183" w:rsidRDefault="00326CB8" w:rsidP="00326CB8">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Chi sửa chữa thường xuyên tài sản</w:t>
            </w:r>
          </w:p>
        </w:tc>
        <w:tc>
          <w:tcPr>
            <w:tcW w:w="391" w:type="pct"/>
            <w:vAlign w:val="center"/>
          </w:tcPr>
          <w:p w14:paraId="16BAADCC"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13" w:type="pct"/>
            <w:vAlign w:val="center"/>
          </w:tcPr>
          <w:p w14:paraId="12AA2555"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5" w:type="pct"/>
            <w:vAlign w:val="center"/>
          </w:tcPr>
          <w:p w14:paraId="2466E687"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2" w:type="pct"/>
            <w:vAlign w:val="center"/>
          </w:tcPr>
          <w:p w14:paraId="1AA688CF"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2" w:type="pct"/>
            <w:vAlign w:val="center"/>
          </w:tcPr>
          <w:p w14:paraId="01DB36C8"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1" w:type="pct"/>
            <w:vAlign w:val="center"/>
          </w:tcPr>
          <w:p w14:paraId="51D1585E"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471" w:type="pct"/>
            <w:vAlign w:val="center"/>
          </w:tcPr>
          <w:p w14:paraId="6737F374"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2" w:type="pct"/>
            <w:vAlign w:val="center"/>
          </w:tcPr>
          <w:p w14:paraId="688389CC"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69" w:type="pct"/>
            <w:vAlign w:val="center"/>
          </w:tcPr>
          <w:p w14:paraId="194A3D17"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r>
      <w:tr w:rsidR="00326CB8" w:rsidRPr="00E95183" w14:paraId="71EB17C7" w14:textId="77777777" w:rsidTr="00326CB8">
        <w:trPr>
          <w:trHeight w:val="20"/>
        </w:trPr>
        <w:tc>
          <w:tcPr>
            <w:tcW w:w="228" w:type="pct"/>
            <w:vAlign w:val="center"/>
          </w:tcPr>
          <w:p w14:paraId="53CFE42A" w14:textId="0E4EDC9D" w:rsidR="00326CB8" w:rsidRDefault="00326CB8" w:rsidP="00326CB8">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16</w:t>
            </w:r>
          </w:p>
        </w:tc>
        <w:tc>
          <w:tcPr>
            <w:tcW w:w="1266" w:type="pct"/>
            <w:vAlign w:val="center"/>
          </w:tcPr>
          <w:p w14:paraId="6970F87F" w14:textId="7A90E1A6" w:rsidR="00326CB8" w:rsidRPr="00E95183" w:rsidRDefault="00326CB8" w:rsidP="00326CB8">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Mua sắm tài sản phục vụ quản lý</w:t>
            </w:r>
          </w:p>
        </w:tc>
        <w:tc>
          <w:tcPr>
            <w:tcW w:w="391" w:type="pct"/>
            <w:vAlign w:val="center"/>
          </w:tcPr>
          <w:p w14:paraId="2DFA06CA"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13" w:type="pct"/>
            <w:vAlign w:val="center"/>
          </w:tcPr>
          <w:p w14:paraId="6BE34760"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5" w:type="pct"/>
            <w:vAlign w:val="center"/>
          </w:tcPr>
          <w:p w14:paraId="09361F78"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2" w:type="pct"/>
            <w:vAlign w:val="center"/>
          </w:tcPr>
          <w:p w14:paraId="7C620027"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2" w:type="pct"/>
            <w:vAlign w:val="center"/>
          </w:tcPr>
          <w:p w14:paraId="56ACD5E6"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1" w:type="pct"/>
            <w:vAlign w:val="center"/>
          </w:tcPr>
          <w:p w14:paraId="3F96AA9A"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471" w:type="pct"/>
            <w:vAlign w:val="center"/>
          </w:tcPr>
          <w:p w14:paraId="121BABD1"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2" w:type="pct"/>
            <w:vAlign w:val="center"/>
          </w:tcPr>
          <w:p w14:paraId="4A9B2A8C"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69" w:type="pct"/>
            <w:vAlign w:val="center"/>
          </w:tcPr>
          <w:p w14:paraId="3DBC0A7C"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r>
      <w:tr w:rsidR="00326CB8" w:rsidRPr="00E95183" w14:paraId="10DC7319" w14:textId="77777777" w:rsidTr="00326CB8">
        <w:trPr>
          <w:trHeight w:val="20"/>
        </w:trPr>
        <w:tc>
          <w:tcPr>
            <w:tcW w:w="228" w:type="pct"/>
            <w:vAlign w:val="center"/>
          </w:tcPr>
          <w:p w14:paraId="0E852BB4" w14:textId="7127F6A7" w:rsidR="00326CB8" w:rsidRDefault="00326CB8" w:rsidP="00326CB8">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17</w:t>
            </w:r>
          </w:p>
        </w:tc>
        <w:tc>
          <w:tcPr>
            <w:tcW w:w="1266" w:type="pct"/>
            <w:vAlign w:val="center"/>
          </w:tcPr>
          <w:p w14:paraId="25EA4BDE" w14:textId="11119FCC" w:rsidR="00326CB8" w:rsidRPr="00E95183" w:rsidRDefault="00326CB8" w:rsidP="00326CB8">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Chi khác</w:t>
            </w:r>
          </w:p>
        </w:tc>
        <w:tc>
          <w:tcPr>
            <w:tcW w:w="391" w:type="pct"/>
            <w:vAlign w:val="center"/>
          </w:tcPr>
          <w:p w14:paraId="286D5552"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13" w:type="pct"/>
            <w:vAlign w:val="center"/>
          </w:tcPr>
          <w:p w14:paraId="056F042F"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5" w:type="pct"/>
            <w:vAlign w:val="center"/>
          </w:tcPr>
          <w:p w14:paraId="0F0026F0"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2" w:type="pct"/>
            <w:vAlign w:val="center"/>
          </w:tcPr>
          <w:p w14:paraId="13E290F1"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2" w:type="pct"/>
            <w:vAlign w:val="center"/>
          </w:tcPr>
          <w:p w14:paraId="75DF3986"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1" w:type="pct"/>
            <w:vAlign w:val="center"/>
          </w:tcPr>
          <w:p w14:paraId="0FAED0EE"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471" w:type="pct"/>
            <w:vAlign w:val="center"/>
          </w:tcPr>
          <w:p w14:paraId="4091E8B1"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2" w:type="pct"/>
            <w:vAlign w:val="center"/>
          </w:tcPr>
          <w:p w14:paraId="3898AAEA"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69" w:type="pct"/>
            <w:vAlign w:val="center"/>
          </w:tcPr>
          <w:p w14:paraId="53E199F7"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r>
      <w:tr w:rsidR="00326CB8" w:rsidRPr="00E95183" w14:paraId="6C58D0A5" w14:textId="77777777" w:rsidTr="00326CB8">
        <w:trPr>
          <w:trHeight w:val="20"/>
        </w:trPr>
        <w:tc>
          <w:tcPr>
            <w:tcW w:w="228" w:type="pct"/>
            <w:vAlign w:val="center"/>
          </w:tcPr>
          <w:p w14:paraId="427FF886" w14:textId="5FFF9531" w:rsidR="00326CB8" w:rsidRDefault="00326CB8" w:rsidP="00326CB8">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18</w:t>
            </w:r>
          </w:p>
        </w:tc>
        <w:tc>
          <w:tcPr>
            <w:tcW w:w="1266" w:type="pct"/>
            <w:vAlign w:val="center"/>
          </w:tcPr>
          <w:p w14:paraId="426E09AA" w14:textId="71184457" w:rsidR="00326CB8" w:rsidRPr="00E95183" w:rsidRDefault="00326CB8" w:rsidP="00326CB8">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Chi dự phòng</w:t>
            </w:r>
          </w:p>
        </w:tc>
        <w:tc>
          <w:tcPr>
            <w:tcW w:w="391" w:type="pct"/>
            <w:vAlign w:val="center"/>
          </w:tcPr>
          <w:p w14:paraId="1275A88F"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13" w:type="pct"/>
            <w:vAlign w:val="center"/>
          </w:tcPr>
          <w:p w14:paraId="46D03BB5"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5" w:type="pct"/>
            <w:vAlign w:val="center"/>
          </w:tcPr>
          <w:p w14:paraId="3D8F6CB7"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2" w:type="pct"/>
            <w:vAlign w:val="center"/>
          </w:tcPr>
          <w:p w14:paraId="424A79C7"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2" w:type="pct"/>
            <w:vAlign w:val="center"/>
          </w:tcPr>
          <w:p w14:paraId="3E2EA434"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1" w:type="pct"/>
            <w:vAlign w:val="center"/>
          </w:tcPr>
          <w:p w14:paraId="1E5E41B9"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471" w:type="pct"/>
            <w:vAlign w:val="center"/>
          </w:tcPr>
          <w:p w14:paraId="210C2017"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92" w:type="pct"/>
            <w:vAlign w:val="center"/>
          </w:tcPr>
          <w:p w14:paraId="6937C993"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c>
          <w:tcPr>
            <w:tcW w:w="369" w:type="pct"/>
            <w:vAlign w:val="center"/>
          </w:tcPr>
          <w:p w14:paraId="1C3D0796" w14:textId="77777777" w:rsidR="00326CB8" w:rsidRPr="00E95183" w:rsidRDefault="00326CB8" w:rsidP="00326CB8">
            <w:pPr>
              <w:spacing w:before="40" w:after="40" w:line="240" w:lineRule="auto"/>
              <w:jc w:val="center"/>
              <w:rPr>
                <w:rFonts w:ascii="Arial" w:hAnsi="Arial" w:cs="Arial"/>
                <w:color w:val="000000" w:themeColor="text1"/>
                <w:sz w:val="20"/>
                <w:szCs w:val="20"/>
              </w:rPr>
            </w:pPr>
          </w:p>
        </w:tc>
      </w:tr>
    </w:tbl>
    <w:p w14:paraId="57DFE8FD" w14:textId="77777777" w:rsidR="004A228B" w:rsidRDefault="004A228B" w:rsidP="00326CB8">
      <w:pPr>
        <w:adjustRightInd w:val="0"/>
        <w:snapToGrid w:val="0"/>
        <w:spacing w:after="0" w:line="240" w:lineRule="auto"/>
        <w:jc w:val="center"/>
        <w:rPr>
          <w:rFonts w:ascii="Arial" w:hAnsi="Arial" w:cs="Arial"/>
          <w:color w:val="000000" w:themeColor="text1"/>
          <w:sz w:val="20"/>
          <w:szCs w:val="20"/>
        </w:rPr>
      </w:pPr>
    </w:p>
    <w:p w14:paraId="439A3B8D" w14:textId="1C7B2AE2" w:rsidR="00326CB8" w:rsidRPr="00326CB8" w:rsidRDefault="00326CB8" w:rsidP="00326CB8">
      <w:pPr>
        <w:adjustRightInd w:val="0"/>
        <w:snapToGrid w:val="0"/>
        <w:spacing w:after="120" w:line="240" w:lineRule="auto"/>
        <w:ind w:firstLine="720"/>
        <w:jc w:val="both"/>
        <w:rPr>
          <w:rFonts w:ascii="Arial" w:hAnsi="Arial" w:cs="Arial"/>
          <w:b/>
          <w:bCs/>
          <w:color w:val="000000" w:themeColor="text1"/>
          <w:sz w:val="20"/>
          <w:szCs w:val="20"/>
        </w:rPr>
      </w:pPr>
      <w:r w:rsidRPr="00326CB8">
        <w:rPr>
          <w:rFonts w:ascii="Arial" w:hAnsi="Arial" w:cs="Arial"/>
          <w:b/>
          <w:bCs/>
          <w:color w:val="000000" w:themeColor="text1"/>
          <w:sz w:val="20"/>
          <w:szCs w:val="20"/>
        </w:rPr>
        <w:t>Dự kiến phân bổ giá trị quyết toán cho các dự án được giao quản lý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56"/>
        <w:gridCol w:w="3659"/>
        <w:gridCol w:w="1718"/>
        <w:gridCol w:w="1879"/>
        <w:gridCol w:w="1004"/>
      </w:tblGrid>
      <w:tr w:rsidR="004A228B" w:rsidRPr="00E95183" w14:paraId="683C9CC3" w14:textId="77777777" w:rsidTr="00326CB8">
        <w:trPr>
          <w:trHeight w:val="20"/>
        </w:trPr>
        <w:tc>
          <w:tcPr>
            <w:tcW w:w="419" w:type="pct"/>
            <w:vAlign w:val="center"/>
          </w:tcPr>
          <w:p w14:paraId="43FA1FFB" w14:textId="4DFEDDF5" w:rsidR="004A228B" w:rsidRPr="00E95183" w:rsidRDefault="0079788A" w:rsidP="00326CB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w:t>
            </w:r>
            <w:r w:rsidR="00326CB8">
              <w:rPr>
                <w:rFonts w:ascii="Arial" w:hAnsi="Arial" w:cs="Arial"/>
                <w:b/>
                <w:color w:val="000000" w:themeColor="text1"/>
                <w:sz w:val="20"/>
                <w:szCs w:val="20"/>
              </w:rPr>
              <w:t xml:space="preserve">ố </w:t>
            </w:r>
            <w:r w:rsidRPr="00E95183">
              <w:rPr>
                <w:rFonts w:ascii="Arial" w:hAnsi="Arial" w:cs="Arial"/>
                <w:b/>
                <w:color w:val="000000" w:themeColor="text1"/>
                <w:sz w:val="20"/>
                <w:szCs w:val="20"/>
              </w:rPr>
              <w:t>TT</w:t>
            </w:r>
          </w:p>
        </w:tc>
        <w:tc>
          <w:tcPr>
            <w:tcW w:w="2029" w:type="pct"/>
            <w:vAlign w:val="center"/>
          </w:tcPr>
          <w:p w14:paraId="6DA9B380" w14:textId="77777777" w:rsidR="004A228B" w:rsidRPr="00E95183" w:rsidRDefault="0079788A" w:rsidP="00326CB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Tên 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án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 giao qu</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 lý</w:t>
            </w:r>
          </w:p>
        </w:tc>
        <w:tc>
          <w:tcPr>
            <w:tcW w:w="953" w:type="pct"/>
            <w:vAlign w:val="center"/>
          </w:tcPr>
          <w:p w14:paraId="2CFA0D2C" w14:textId="0846440A" w:rsidR="004A228B" w:rsidRPr="00E95183" w:rsidRDefault="0079788A" w:rsidP="00326CB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ỷ</w:t>
            </w:r>
            <w:r w:rsidRPr="00E95183">
              <w:rPr>
                <w:rFonts w:ascii="Arial" w:hAnsi="Arial" w:cs="Arial"/>
                <w:b/>
                <w:color w:val="000000" w:themeColor="text1"/>
                <w:sz w:val="20"/>
                <w:szCs w:val="20"/>
              </w:rPr>
              <w:t xml:space="preserve"> l</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 xml:space="preserve"> phân b</w:t>
            </w:r>
            <w:r w:rsidRPr="00E95183">
              <w:rPr>
                <w:rFonts w:ascii="Arial" w:hAnsi="Arial" w:cs="Arial"/>
                <w:b/>
                <w:color w:val="000000" w:themeColor="text1"/>
                <w:sz w:val="20"/>
                <w:szCs w:val="20"/>
              </w:rPr>
              <w:t>ổ</w:t>
            </w:r>
            <w:r w:rsidR="00326CB8">
              <w:rPr>
                <w:rFonts w:ascii="Arial" w:hAnsi="Arial" w:cs="Arial"/>
                <w:b/>
                <w:color w:val="000000" w:themeColor="text1"/>
                <w:sz w:val="20"/>
                <w:szCs w:val="20"/>
              </w:rPr>
              <w:br/>
            </w:r>
            <w:r w:rsidRPr="00E95183">
              <w:rPr>
                <w:rFonts w:ascii="Arial" w:hAnsi="Arial" w:cs="Arial"/>
                <w:b/>
                <w:color w:val="000000" w:themeColor="text1"/>
                <w:sz w:val="20"/>
                <w:szCs w:val="20"/>
              </w:rPr>
              <w:t>(%)</w:t>
            </w:r>
          </w:p>
        </w:tc>
        <w:tc>
          <w:tcPr>
            <w:tcW w:w="1042" w:type="pct"/>
            <w:vAlign w:val="center"/>
          </w:tcPr>
          <w:p w14:paraId="731AD062" w14:textId="288C536E" w:rsidR="004A228B" w:rsidRPr="00E95183" w:rsidRDefault="0079788A" w:rsidP="00326CB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Giá tr</w:t>
            </w:r>
            <w:r w:rsidRPr="00E95183">
              <w:rPr>
                <w:rFonts w:ascii="Arial" w:hAnsi="Arial" w:cs="Arial"/>
                <w:b/>
                <w:color w:val="000000" w:themeColor="text1"/>
                <w:sz w:val="20"/>
                <w:szCs w:val="20"/>
              </w:rPr>
              <w:t>ị</w:t>
            </w:r>
            <w:r w:rsidRPr="00E95183">
              <w:rPr>
                <w:rFonts w:ascii="Arial" w:hAnsi="Arial" w:cs="Arial"/>
                <w:b/>
                <w:color w:val="000000" w:themeColor="text1"/>
                <w:sz w:val="20"/>
                <w:szCs w:val="20"/>
              </w:rPr>
              <w:t xml:space="preserve"> phân b</w:t>
            </w:r>
            <w:r w:rsidRPr="00E95183">
              <w:rPr>
                <w:rFonts w:ascii="Arial" w:hAnsi="Arial" w:cs="Arial"/>
                <w:b/>
                <w:color w:val="000000" w:themeColor="text1"/>
                <w:sz w:val="20"/>
                <w:szCs w:val="20"/>
              </w:rPr>
              <w:t>ổ</w:t>
            </w:r>
            <w:r w:rsidR="00326CB8">
              <w:rPr>
                <w:rFonts w:ascii="Arial" w:hAnsi="Arial" w:cs="Arial"/>
                <w:b/>
                <w:color w:val="000000" w:themeColor="text1"/>
                <w:sz w:val="20"/>
                <w:szCs w:val="20"/>
              </w:rPr>
              <w:br/>
            </w:r>
            <w:r w:rsidRPr="00E95183">
              <w:rPr>
                <w:rFonts w:ascii="Arial" w:hAnsi="Arial" w:cs="Arial"/>
                <w:b/>
                <w:color w:val="000000" w:themeColor="text1"/>
                <w:sz w:val="20"/>
                <w:szCs w:val="20"/>
              </w:rPr>
              <w:t>(đ</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ng)</w:t>
            </w:r>
          </w:p>
        </w:tc>
        <w:tc>
          <w:tcPr>
            <w:tcW w:w="557" w:type="pct"/>
            <w:vAlign w:val="center"/>
          </w:tcPr>
          <w:p w14:paraId="66B927E6" w14:textId="77777777" w:rsidR="004A228B" w:rsidRPr="00E95183" w:rsidRDefault="0079788A" w:rsidP="00326CB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Ghi chú</w:t>
            </w:r>
          </w:p>
        </w:tc>
      </w:tr>
      <w:tr w:rsidR="004A228B" w:rsidRPr="00E95183" w14:paraId="5196D11C" w14:textId="77777777" w:rsidTr="00326CB8">
        <w:trPr>
          <w:trHeight w:val="20"/>
        </w:trPr>
        <w:tc>
          <w:tcPr>
            <w:tcW w:w="419" w:type="pct"/>
            <w:vAlign w:val="center"/>
          </w:tcPr>
          <w:p w14:paraId="7856C87E" w14:textId="77777777" w:rsidR="004A228B" w:rsidRPr="00E95183" w:rsidRDefault="004A228B" w:rsidP="00326CB8">
            <w:pPr>
              <w:adjustRightInd w:val="0"/>
              <w:snapToGrid w:val="0"/>
              <w:spacing w:before="40" w:after="40" w:line="240" w:lineRule="auto"/>
              <w:jc w:val="center"/>
              <w:rPr>
                <w:rFonts w:ascii="Arial" w:hAnsi="Arial" w:cs="Arial"/>
                <w:color w:val="000000" w:themeColor="text1"/>
                <w:sz w:val="20"/>
                <w:szCs w:val="20"/>
              </w:rPr>
            </w:pPr>
          </w:p>
        </w:tc>
        <w:tc>
          <w:tcPr>
            <w:tcW w:w="2029" w:type="pct"/>
            <w:vAlign w:val="center"/>
          </w:tcPr>
          <w:p w14:paraId="345679F1" w14:textId="77777777" w:rsidR="004A228B" w:rsidRPr="00E95183" w:rsidRDefault="0079788A" w:rsidP="00326CB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 c</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ng</w:t>
            </w:r>
          </w:p>
        </w:tc>
        <w:tc>
          <w:tcPr>
            <w:tcW w:w="953" w:type="pct"/>
            <w:vAlign w:val="center"/>
          </w:tcPr>
          <w:p w14:paraId="7490E93D" w14:textId="77777777" w:rsidR="004A228B" w:rsidRPr="00E95183" w:rsidRDefault="0079788A" w:rsidP="00326CB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100</w:t>
            </w:r>
          </w:p>
        </w:tc>
        <w:tc>
          <w:tcPr>
            <w:tcW w:w="1042" w:type="pct"/>
            <w:vAlign w:val="center"/>
          </w:tcPr>
          <w:p w14:paraId="7650CF6E" w14:textId="77777777" w:rsidR="004A228B" w:rsidRPr="00E95183" w:rsidRDefault="004A228B" w:rsidP="00326CB8">
            <w:pPr>
              <w:adjustRightInd w:val="0"/>
              <w:snapToGrid w:val="0"/>
              <w:spacing w:before="40" w:after="40" w:line="240" w:lineRule="auto"/>
              <w:jc w:val="center"/>
              <w:rPr>
                <w:rFonts w:ascii="Arial" w:hAnsi="Arial" w:cs="Arial"/>
                <w:color w:val="000000" w:themeColor="text1"/>
                <w:sz w:val="20"/>
                <w:szCs w:val="20"/>
              </w:rPr>
            </w:pPr>
          </w:p>
        </w:tc>
        <w:tc>
          <w:tcPr>
            <w:tcW w:w="557" w:type="pct"/>
            <w:vAlign w:val="center"/>
          </w:tcPr>
          <w:p w14:paraId="15329BFC" w14:textId="77777777" w:rsidR="004A228B" w:rsidRPr="00E95183" w:rsidRDefault="004A228B" w:rsidP="00326CB8">
            <w:pPr>
              <w:adjustRightInd w:val="0"/>
              <w:snapToGrid w:val="0"/>
              <w:spacing w:before="40" w:after="40" w:line="240" w:lineRule="auto"/>
              <w:jc w:val="center"/>
              <w:rPr>
                <w:rFonts w:ascii="Arial" w:hAnsi="Arial" w:cs="Arial"/>
                <w:color w:val="000000" w:themeColor="text1"/>
                <w:sz w:val="20"/>
                <w:szCs w:val="20"/>
              </w:rPr>
            </w:pPr>
          </w:p>
        </w:tc>
      </w:tr>
      <w:tr w:rsidR="004A228B" w:rsidRPr="00E95183" w14:paraId="758E55B0" w14:textId="77777777" w:rsidTr="00326CB8">
        <w:trPr>
          <w:trHeight w:val="20"/>
        </w:trPr>
        <w:tc>
          <w:tcPr>
            <w:tcW w:w="419" w:type="pct"/>
            <w:vAlign w:val="center"/>
          </w:tcPr>
          <w:p w14:paraId="21E112B7" w14:textId="77777777" w:rsidR="004A228B" w:rsidRPr="00E95183" w:rsidRDefault="0079788A" w:rsidP="00326CB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2029" w:type="pct"/>
            <w:vAlign w:val="center"/>
          </w:tcPr>
          <w:p w14:paraId="5297AD67" w14:textId="0EC3F6C2" w:rsidR="004A228B" w:rsidRPr="00E95183" w:rsidRDefault="0079788A" w:rsidP="00326CB8">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00326CB8">
              <w:rPr>
                <w:rFonts w:ascii="Arial" w:hAnsi="Arial" w:cs="Arial"/>
                <w:color w:val="000000" w:themeColor="text1"/>
                <w:sz w:val="20"/>
                <w:szCs w:val="20"/>
              </w:rPr>
              <w:t xml:space="preserve"> </w:t>
            </w:r>
            <w:r w:rsidRPr="00E95183">
              <w:rPr>
                <w:rFonts w:ascii="Arial" w:hAnsi="Arial" w:cs="Arial"/>
                <w:color w:val="000000" w:themeColor="text1"/>
                <w:sz w:val="20"/>
                <w:szCs w:val="20"/>
              </w:rPr>
              <w:t>án A</w:t>
            </w:r>
          </w:p>
        </w:tc>
        <w:tc>
          <w:tcPr>
            <w:tcW w:w="953" w:type="pct"/>
            <w:vAlign w:val="center"/>
          </w:tcPr>
          <w:p w14:paraId="1FE427BB" w14:textId="77777777" w:rsidR="004A228B" w:rsidRPr="00E95183" w:rsidRDefault="004A228B" w:rsidP="00326CB8">
            <w:pPr>
              <w:adjustRightInd w:val="0"/>
              <w:snapToGrid w:val="0"/>
              <w:spacing w:before="40" w:after="40" w:line="240" w:lineRule="auto"/>
              <w:jc w:val="center"/>
              <w:rPr>
                <w:rFonts w:ascii="Arial" w:hAnsi="Arial" w:cs="Arial"/>
                <w:color w:val="000000" w:themeColor="text1"/>
                <w:sz w:val="20"/>
                <w:szCs w:val="20"/>
              </w:rPr>
            </w:pPr>
          </w:p>
        </w:tc>
        <w:tc>
          <w:tcPr>
            <w:tcW w:w="1042" w:type="pct"/>
            <w:vAlign w:val="center"/>
          </w:tcPr>
          <w:p w14:paraId="0ED4E636" w14:textId="77777777" w:rsidR="004A228B" w:rsidRPr="00E95183" w:rsidRDefault="004A228B" w:rsidP="00326CB8">
            <w:pPr>
              <w:adjustRightInd w:val="0"/>
              <w:snapToGrid w:val="0"/>
              <w:spacing w:before="40" w:after="40" w:line="240" w:lineRule="auto"/>
              <w:jc w:val="center"/>
              <w:rPr>
                <w:rFonts w:ascii="Arial" w:hAnsi="Arial" w:cs="Arial"/>
                <w:color w:val="000000" w:themeColor="text1"/>
                <w:sz w:val="20"/>
                <w:szCs w:val="20"/>
              </w:rPr>
            </w:pPr>
          </w:p>
        </w:tc>
        <w:tc>
          <w:tcPr>
            <w:tcW w:w="557" w:type="pct"/>
            <w:vAlign w:val="center"/>
          </w:tcPr>
          <w:p w14:paraId="18905EB7" w14:textId="77777777" w:rsidR="004A228B" w:rsidRPr="00E95183" w:rsidRDefault="004A228B" w:rsidP="00326CB8">
            <w:pPr>
              <w:adjustRightInd w:val="0"/>
              <w:snapToGrid w:val="0"/>
              <w:spacing w:before="40" w:after="40" w:line="240" w:lineRule="auto"/>
              <w:jc w:val="center"/>
              <w:rPr>
                <w:rFonts w:ascii="Arial" w:hAnsi="Arial" w:cs="Arial"/>
                <w:color w:val="000000" w:themeColor="text1"/>
                <w:sz w:val="20"/>
                <w:szCs w:val="20"/>
              </w:rPr>
            </w:pPr>
          </w:p>
        </w:tc>
      </w:tr>
      <w:tr w:rsidR="004A228B" w:rsidRPr="00E95183" w14:paraId="4E29DDE2" w14:textId="77777777" w:rsidTr="00326CB8">
        <w:trPr>
          <w:trHeight w:val="20"/>
        </w:trPr>
        <w:tc>
          <w:tcPr>
            <w:tcW w:w="419" w:type="pct"/>
            <w:vAlign w:val="center"/>
          </w:tcPr>
          <w:p w14:paraId="707A3E84" w14:textId="77777777" w:rsidR="004A228B" w:rsidRPr="00E95183" w:rsidRDefault="0079788A" w:rsidP="00326CB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2029" w:type="pct"/>
            <w:vAlign w:val="center"/>
          </w:tcPr>
          <w:p w14:paraId="1CBD3847" w14:textId="7DC7FA45" w:rsidR="004A228B" w:rsidRPr="00E95183" w:rsidRDefault="0079788A" w:rsidP="00326CB8">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00326CB8">
              <w:rPr>
                <w:rFonts w:ascii="Arial" w:hAnsi="Arial" w:cs="Arial"/>
                <w:color w:val="000000" w:themeColor="text1"/>
                <w:sz w:val="20"/>
                <w:szCs w:val="20"/>
              </w:rPr>
              <w:t xml:space="preserve"> </w:t>
            </w:r>
            <w:r w:rsidRPr="00E95183">
              <w:rPr>
                <w:rFonts w:ascii="Arial" w:hAnsi="Arial" w:cs="Arial"/>
                <w:color w:val="000000" w:themeColor="text1"/>
                <w:sz w:val="20"/>
                <w:szCs w:val="20"/>
              </w:rPr>
              <w:t>án</w:t>
            </w:r>
            <w:r w:rsidRPr="00E95183">
              <w:rPr>
                <w:rFonts w:ascii="Arial" w:hAnsi="Arial" w:cs="Arial"/>
                <w:color w:val="000000" w:themeColor="text1"/>
                <w:sz w:val="20"/>
                <w:szCs w:val="20"/>
              </w:rPr>
              <w:t xml:space="preserve"> B</w:t>
            </w:r>
          </w:p>
        </w:tc>
        <w:tc>
          <w:tcPr>
            <w:tcW w:w="953" w:type="pct"/>
            <w:vAlign w:val="center"/>
          </w:tcPr>
          <w:p w14:paraId="2224CC0B" w14:textId="77777777" w:rsidR="004A228B" w:rsidRPr="00E95183" w:rsidRDefault="004A228B" w:rsidP="00326CB8">
            <w:pPr>
              <w:adjustRightInd w:val="0"/>
              <w:snapToGrid w:val="0"/>
              <w:spacing w:before="40" w:after="40" w:line="240" w:lineRule="auto"/>
              <w:jc w:val="center"/>
              <w:rPr>
                <w:rFonts w:ascii="Arial" w:hAnsi="Arial" w:cs="Arial"/>
                <w:color w:val="000000" w:themeColor="text1"/>
                <w:sz w:val="20"/>
                <w:szCs w:val="20"/>
              </w:rPr>
            </w:pPr>
          </w:p>
        </w:tc>
        <w:tc>
          <w:tcPr>
            <w:tcW w:w="1042" w:type="pct"/>
            <w:vAlign w:val="center"/>
          </w:tcPr>
          <w:p w14:paraId="78B48A13" w14:textId="77777777" w:rsidR="004A228B" w:rsidRPr="00E95183" w:rsidRDefault="004A228B" w:rsidP="00326CB8">
            <w:pPr>
              <w:adjustRightInd w:val="0"/>
              <w:snapToGrid w:val="0"/>
              <w:spacing w:before="40" w:after="40" w:line="240" w:lineRule="auto"/>
              <w:jc w:val="center"/>
              <w:rPr>
                <w:rFonts w:ascii="Arial" w:hAnsi="Arial" w:cs="Arial"/>
                <w:color w:val="000000" w:themeColor="text1"/>
                <w:sz w:val="20"/>
                <w:szCs w:val="20"/>
              </w:rPr>
            </w:pPr>
          </w:p>
        </w:tc>
        <w:tc>
          <w:tcPr>
            <w:tcW w:w="557" w:type="pct"/>
            <w:vAlign w:val="center"/>
          </w:tcPr>
          <w:p w14:paraId="4121F111" w14:textId="77777777" w:rsidR="004A228B" w:rsidRPr="00E95183" w:rsidRDefault="004A228B" w:rsidP="00326CB8">
            <w:pPr>
              <w:adjustRightInd w:val="0"/>
              <w:snapToGrid w:val="0"/>
              <w:spacing w:before="40" w:after="40" w:line="240" w:lineRule="auto"/>
              <w:jc w:val="center"/>
              <w:rPr>
                <w:rFonts w:ascii="Arial" w:hAnsi="Arial" w:cs="Arial"/>
                <w:color w:val="000000" w:themeColor="text1"/>
                <w:sz w:val="20"/>
                <w:szCs w:val="20"/>
              </w:rPr>
            </w:pPr>
          </w:p>
        </w:tc>
      </w:tr>
      <w:tr w:rsidR="004A228B" w:rsidRPr="00E95183" w14:paraId="3F9A37F3" w14:textId="77777777" w:rsidTr="00326CB8">
        <w:trPr>
          <w:trHeight w:val="20"/>
        </w:trPr>
        <w:tc>
          <w:tcPr>
            <w:tcW w:w="419" w:type="pct"/>
            <w:vAlign w:val="center"/>
          </w:tcPr>
          <w:p w14:paraId="37321699" w14:textId="77777777" w:rsidR="004A228B" w:rsidRPr="00E95183" w:rsidRDefault="0079788A" w:rsidP="00326CB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2029" w:type="pct"/>
            <w:vAlign w:val="center"/>
          </w:tcPr>
          <w:p w14:paraId="1799A9DA" w14:textId="15E0B19E" w:rsidR="004A228B" w:rsidRPr="00E95183" w:rsidRDefault="00326CB8" w:rsidP="00326CB8">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953" w:type="pct"/>
            <w:vAlign w:val="center"/>
          </w:tcPr>
          <w:p w14:paraId="7D15C17F" w14:textId="77777777" w:rsidR="004A228B" w:rsidRPr="00E95183" w:rsidRDefault="004A228B" w:rsidP="00326CB8">
            <w:pPr>
              <w:adjustRightInd w:val="0"/>
              <w:snapToGrid w:val="0"/>
              <w:spacing w:before="40" w:after="40" w:line="240" w:lineRule="auto"/>
              <w:jc w:val="center"/>
              <w:rPr>
                <w:rFonts w:ascii="Arial" w:hAnsi="Arial" w:cs="Arial"/>
                <w:color w:val="000000" w:themeColor="text1"/>
                <w:sz w:val="20"/>
                <w:szCs w:val="20"/>
              </w:rPr>
            </w:pPr>
          </w:p>
        </w:tc>
        <w:tc>
          <w:tcPr>
            <w:tcW w:w="1042" w:type="pct"/>
            <w:vAlign w:val="center"/>
          </w:tcPr>
          <w:p w14:paraId="46AD12E8" w14:textId="77777777" w:rsidR="004A228B" w:rsidRPr="00E95183" w:rsidRDefault="004A228B" w:rsidP="00326CB8">
            <w:pPr>
              <w:adjustRightInd w:val="0"/>
              <w:snapToGrid w:val="0"/>
              <w:spacing w:before="40" w:after="40" w:line="240" w:lineRule="auto"/>
              <w:jc w:val="center"/>
              <w:rPr>
                <w:rFonts w:ascii="Arial" w:hAnsi="Arial" w:cs="Arial"/>
                <w:color w:val="000000" w:themeColor="text1"/>
                <w:sz w:val="20"/>
                <w:szCs w:val="20"/>
              </w:rPr>
            </w:pPr>
          </w:p>
        </w:tc>
        <w:tc>
          <w:tcPr>
            <w:tcW w:w="557" w:type="pct"/>
            <w:vAlign w:val="center"/>
          </w:tcPr>
          <w:p w14:paraId="78BB2C2A" w14:textId="77777777" w:rsidR="004A228B" w:rsidRPr="00E95183" w:rsidRDefault="004A228B" w:rsidP="00326CB8">
            <w:pPr>
              <w:adjustRightInd w:val="0"/>
              <w:snapToGrid w:val="0"/>
              <w:spacing w:before="40" w:after="40" w:line="240" w:lineRule="auto"/>
              <w:jc w:val="center"/>
              <w:rPr>
                <w:rFonts w:ascii="Arial" w:hAnsi="Arial" w:cs="Arial"/>
                <w:color w:val="000000" w:themeColor="text1"/>
                <w:sz w:val="20"/>
                <w:szCs w:val="20"/>
              </w:rPr>
            </w:pPr>
          </w:p>
        </w:tc>
      </w:tr>
    </w:tbl>
    <w:p w14:paraId="1F0CD994" w14:textId="77777777" w:rsidR="00326CB8" w:rsidRDefault="00326CB8" w:rsidP="00326CB8">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26CB8" w14:paraId="43322724" w14:textId="77777777" w:rsidTr="00326CB8">
        <w:tc>
          <w:tcPr>
            <w:tcW w:w="2500" w:type="pct"/>
          </w:tcPr>
          <w:p w14:paraId="720689C1" w14:textId="40F5D13A" w:rsidR="00326CB8" w:rsidRDefault="00326CB8" w:rsidP="00326CB8">
            <w:pPr>
              <w:adjustRightInd w:val="0"/>
              <w:snapToGrid w:val="0"/>
              <w:jc w:val="center"/>
              <w:rPr>
                <w:rFonts w:ascii="Arial" w:hAnsi="Arial" w:cs="Arial"/>
                <w:bCs/>
                <w:color w:val="000000" w:themeColor="text1"/>
                <w:sz w:val="20"/>
                <w:szCs w:val="20"/>
              </w:rPr>
            </w:pPr>
            <w:r w:rsidRPr="00326CB8">
              <w:rPr>
                <w:rFonts w:ascii="Arial" w:hAnsi="Arial" w:cs="Arial"/>
                <w:b/>
                <w:color w:val="000000" w:themeColor="text1"/>
                <w:sz w:val="20"/>
                <w:szCs w:val="20"/>
              </w:rPr>
              <w:t>CHỦ ĐẦU TƯ/BQLDA</w:t>
            </w:r>
            <w:r w:rsidRPr="00326CB8">
              <w:rPr>
                <w:rFonts w:ascii="Arial" w:hAnsi="Arial" w:cs="Arial"/>
                <w:b/>
                <w:color w:val="000000" w:themeColor="text1"/>
                <w:sz w:val="20"/>
                <w:szCs w:val="20"/>
              </w:rPr>
              <w:br/>
              <w:t>THỦ TRƯỞNG</w:t>
            </w:r>
            <w:r>
              <w:rPr>
                <w:rFonts w:ascii="Arial" w:hAnsi="Arial" w:cs="Arial"/>
                <w:bCs/>
                <w:color w:val="000000" w:themeColor="text1"/>
                <w:sz w:val="20"/>
                <w:szCs w:val="20"/>
              </w:rPr>
              <w:br/>
            </w:r>
            <w:r w:rsidRPr="00326CB8">
              <w:rPr>
                <w:rFonts w:ascii="Arial" w:hAnsi="Arial" w:cs="Arial"/>
                <w:bCs/>
                <w:i/>
                <w:iCs/>
                <w:color w:val="000000" w:themeColor="text1"/>
                <w:sz w:val="20"/>
                <w:szCs w:val="20"/>
              </w:rPr>
              <w:t>(Ký, đóng dấu, ghi rõ họ tên)</w:t>
            </w:r>
          </w:p>
        </w:tc>
        <w:tc>
          <w:tcPr>
            <w:tcW w:w="2500" w:type="pct"/>
          </w:tcPr>
          <w:p w14:paraId="5007B70C" w14:textId="77777777" w:rsidR="00326CB8" w:rsidRPr="00326CB8" w:rsidRDefault="00326CB8" w:rsidP="00326CB8">
            <w:pPr>
              <w:adjustRightInd w:val="0"/>
              <w:snapToGrid w:val="0"/>
              <w:jc w:val="center"/>
              <w:rPr>
                <w:rFonts w:ascii="Arial" w:hAnsi="Arial" w:cs="Arial"/>
                <w:b/>
                <w:color w:val="000000" w:themeColor="text1"/>
                <w:sz w:val="20"/>
                <w:szCs w:val="20"/>
              </w:rPr>
            </w:pPr>
            <w:r w:rsidRPr="00326CB8">
              <w:rPr>
                <w:rFonts w:ascii="Arial" w:hAnsi="Arial" w:cs="Arial"/>
                <w:b/>
                <w:color w:val="000000" w:themeColor="text1"/>
                <w:sz w:val="20"/>
                <w:szCs w:val="20"/>
              </w:rPr>
              <w:t xml:space="preserve">CƠ QUAN THANH TOÁN </w:t>
            </w:r>
            <w:r w:rsidRPr="00326CB8">
              <w:rPr>
                <w:rFonts w:ascii="Arial" w:hAnsi="Arial" w:cs="Arial"/>
                <w:b/>
                <w:color w:val="000000" w:themeColor="text1"/>
                <w:sz w:val="20"/>
                <w:szCs w:val="20"/>
                <w:vertAlign w:val="superscript"/>
              </w:rPr>
              <w:t>(3)</w:t>
            </w:r>
          </w:p>
          <w:p w14:paraId="6EE80BDB" w14:textId="29B09837" w:rsidR="00326CB8" w:rsidRDefault="00326CB8" w:rsidP="00326CB8">
            <w:pPr>
              <w:adjustRightInd w:val="0"/>
              <w:snapToGrid w:val="0"/>
              <w:rPr>
                <w:rFonts w:ascii="Arial" w:hAnsi="Arial" w:cs="Arial"/>
                <w:bCs/>
                <w:color w:val="000000" w:themeColor="text1"/>
                <w:sz w:val="20"/>
                <w:szCs w:val="20"/>
              </w:rPr>
            </w:pPr>
            <w:r>
              <w:rPr>
                <w:rFonts w:ascii="Arial" w:hAnsi="Arial" w:cs="Arial"/>
                <w:bCs/>
                <w:color w:val="000000" w:themeColor="text1"/>
                <w:sz w:val="20"/>
                <w:szCs w:val="20"/>
              </w:rPr>
              <w:t>Xác nhận:</w:t>
            </w:r>
            <w:r>
              <w:rPr>
                <w:rFonts w:ascii="Arial" w:hAnsi="Arial" w:cs="Arial"/>
                <w:bCs/>
                <w:color w:val="000000" w:themeColor="text1"/>
                <w:sz w:val="20"/>
                <w:szCs w:val="20"/>
              </w:rPr>
              <w:br/>
              <w:t>- Kinh phí đã thanh toán trong năm là: ... đồng;</w:t>
            </w:r>
            <w:r>
              <w:rPr>
                <w:rFonts w:ascii="Arial" w:hAnsi="Arial" w:cs="Arial"/>
                <w:bCs/>
                <w:color w:val="000000" w:themeColor="text1"/>
                <w:sz w:val="20"/>
                <w:szCs w:val="20"/>
              </w:rPr>
              <w:br/>
              <w:t>- Kinh phí còn dư là:.... đồng;</w:t>
            </w:r>
            <w:r>
              <w:rPr>
                <w:rFonts w:ascii="Arial" w:hAnsi="Arial" w:cs="Arial"/>
                <w:bCs/>
                <w:color w:val="000000" w:themeColor="text1"/>
                <w:sz w:val="20"/>
                <w:szCs w:val="20"/>
              </w:rPr>
              <w:br/>
            </w:r>
          </w:p>
          <w:p w14:paraId="7FDFAE64" w14:textId="4C415FCB" w:rsidR="00326CB8" w:rsidRDefault="00326CB8" w:rsidP="00326CB8">
            <w:pPr>
              <w:adjustRightInd w:val="0"/>
              <w:snapToGrid w:val="0"/>
              <w:jc w:val="center"/>
              <w:rPr>
                <w:rFonts w:ascii="Arial" w:hAnsi="Arial" w:cs="Arial"/>
                <w:bCs/>
                <w:color w:val="000000" w:themeColor="text1"/>
                <w:sz w:val="20"/>
                <w:szCs w:val="20"/>
              </w:rPr>
            </w:pPr>
            <w:r w:rsidRPr="00326CB8">
              <w:rPr>
                <w:rFonts w:ascii="Arial" w:hAnsi="Arial" w:cs="Arial"/>
                <w:b/>
                <w:color w:val="000000" w:themeColor="text1"/>
                <w:sz w:val="20"/>
                <w:szCs w:val="20"/>
              </w:rPr>
              <w:t>THỦ TRƯỞNG</w:t>
            </w:r>
            <w:r>
              <w:rPr>
                <w:rFonts w:ascii="Arial" w:hAnsi="Arial" w:cs="Arial"/>
                <w:bCs/>
                <w:color w:val="000000" w:themeColor="text1"/>
                <w:sz w:val="20"/>
                <w:szCs w:val="20"/>
              </w:rPr>
              <w:br/>
            </w:r>
            <w:r w:rsidRPr="00326CB8">
              <w:rPr>
                <w:rFonts w:ascii="Arial" w:hAnsi="Arial" w:cs="Arial"/>
                <w:bCs/>
                <w:i/>
                <w:iCs/>
                <w:color w:val="000000" w:themeColor="text1"/>
                <w:sz w:val="20"/>
                <w:szCs w:val="20"/>
              </w:rPr>
              <w:t>(Ký, đóng dấu, ghi rõ họ tên)</w:t>
            </w:r>
          </w:p>
        </w:tc>
      </w:tr>
    </w:tbl>
    <w:p w14:paraId="6839BCC8" w14:textId="77777777" w:rsidR="00326CB8" w:rsidRDefault="00326CB8" w:rsidP="00326CB8">
      <w:pPr>
        <w:adjustRightInd w:val="0"/>
        <w:snapToGrid w:val="0"/>
        <w:spacing w:after="120" w:line="240" w:lineRule="auto"/>
        <w:ind w:firstLine="720"/>
        <w:jc w:val="both"/>
        <w:rPr>
          <w:rFonts w:ascii="Arial" w:hAnsi="Arial" w:cs="Arial"/>
          <w:bCs/>
          <w:color w:val="000000" w:themeColor="text1"/>
          <w:sz w:val="20"/>
          <w:szCs w:val="20"/>
        </w:rPr>
      </w:pPr>
    </w:p>
    <w:p w14:paraId="2E8E77F6" w14:textId="77777777" w:rsidR="00326CB8" w:rsidRDefault="00326CB8" w:rsidP="00326CB8">
      <w:pPr>
        <w:adjustRightInd w:val="0"/>
        <w:snapToGrid w:val="0"/>
        <w:spacing w:after="120" w:line="240" w:lineRule="auto"/>
        <w:ind w:firstLine="720"/>
        <w:jc w:val="both"/>
        <w:rPr>
          <w:rFonts w:ascii="Arial" w:hAnsi="Arial" w:cs="Arial"/>
          <w:bCs/>
          <w:color w:val="000000" w:themeColor="text1"/>
          <w:sz w:val="20"/>
          <w:szCs w:val="20"/>
        </w:rPr>
      </w:pPr>
    </w:p>
    <w:p w14:paraId="1CFB80E0" w14:textId="77777777" w:rsidR="004A228B" w:rsidRPr="00E95183" w:rsidRDefault="0079788A" w:rsidP="00326CB8">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rPr>
        <w:t>Ghi chú:</w:t>
      </w:r>
    </w:p>
    <w:p w14:paraId="778BDF5F" w14:textId="2E38C029" w:rsidR="004A228B" w:rsidRPr="00E95183" w:rsidRDefault="0079788A" w:rsidP="00326CB8">
      <w:pPr>
        <w:adjustRightInd w:val="0"/>
        <w:snapToGrid w:val="0"/>
        <w:spacing w:after="120" w:line="240" w:lineRule="auto"/>
        <w:ind w:firstLine="720"/>
        <w:jc w:val="both"/>
        <w:rPr>
          <w:rFonts w:ascii="Arial" w:hAnsi="Arial" w:cs="Arial"/>
          <w:color w:val="000000" w:themeColor="text1"/>
          <w:sz w:val="20"/>
          <w:szCs w:val="20"/>
        </w:rPr>
      </w:pPr>
      <w:r w:rsidRPr="00326CB8">
        <w:rPr>
          <w:rFonts w:ascii="Arial" w:hAnsi="Arial" w:cs="Arial"/>
          <w:b/>
          <w:bCs/>
          <w:color w:val="000000" w:themeColor="text1"/>
          <w:sz w:val="20"/>
          <w:szCs w:val="20"/>
          <w:vertAlign w:val="superscript"/>
        </w:rPr>
        <w:t>(1)</w:t>
      </w:r>
      <w:r w:rsidRPr="00E95183">
        <w:rPr>
          <w:rFonts w:ascii="Arial" w:hAnsi="Arial" w:cs="Arial"/>
          <w:color w:val="000000" w:themeColor="text1"/>
          <w:sz w:val="20"/>
          <w:szCs w:val="20"/>
        </w:rPr>
        <w:t xml:space="preserve"> Trư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ng h</w:t>
      </w:r>
      <w:r w:rsidRPr="00E95183">
        <w:rPr>
          <w:rFonts w:ascii="Arial" w:hAnsi="Arial" w:cs="Arial"/>
          <w:color w:val="000000" w:themeColor="text1"/>
          <w:sz w:val="20"/>
          <w:szCs w:val="20"/>
        </w:rPr>
        <w:t>ợ</w:t>
      </w:r>
      <w:r w:rsidRPr="00E95183">
        <w:rPr>
          <w:rFonts w:ascii="Arial" w:hAnsi="Arial" w:cs="Arial"/>
          <w:color w:val="000000" w:themeColor="text1"/>
          <w:sz w:val="20"/>
          <w:szCs w:val="20"/>
        </w:rPr>
        <w:t>p phát sinh t</w:t>
      </w:r>
      <w:r w:rsidRPr="00E95183">
        <w:rPr>
          <w:rFonts w:ascii="Arial" w:hAnsi="Arial" w:cs="Arial"/>
          <w:color w:val="000000" w:themeColor="text1"/>
          <w:sz w:val="20"/>
          <w:szCs w:val="20"/>
        </w:rPr>
        <w:t>ỷ</w:t>
      </w:r>
      <w:r w:rsidRPr="00E95183">
        <w:rPr>
          <w:rFonts w:ascii="Arial" w:hAnsi="Arial" w:cs="Arial"/>
          <w:color w:val="000000" w:themeColor="text1"/>
          <w:sz w:val="20"/>
          <w:szCs w:val="20"/>
        </w:rPr>
        <w:t xml:space="preserve"> l</w:t>
      </w:r>
      <w:r w:rsidRPr="00E95183">
        <w:rPr>
          <w:rFonts w:ascii="Arial" w:hAnsi="Arial" w:cs="Arial"/>
          <w:color w:val="000000" w:themeColor="text1"/>
          <w:sz w:val="20"/>
          <w:szCs w:val="20"/>
        </w:rPr>
        <w:t>ệ</w:t>
      </w:r>
      <w:r w:rsidRPr="00E95183">
        <w:rPr>
          <w:rFonts w:ascii="Arial" w:hAnsi="Arial" w:cs="Arial"/>
          <w:color w:val="000000" w:themeColor="text1"/>
          <w:sz w:val="20"/>
          <w:szCs w:val="20"/>
        </w:rPr>
        <w:t xml:space="preserve"> trích chi phí QLDA cho 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 thì ghi rõ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 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w:t>
      </w:r>
      <w:r w:rsidR="00326CB8">
        <w:rPr>
          <w:rFonts w:ascii="Arial" w:hAnsi="Arial" w:cs="Arial"/>
          <w:color w:val="000000" w:themeColor="text1"/>
          <w:sz w:val="20"/>
          <w:szCs w:val="20"/>
        </w:rPr>
        <w:t xml:space="preserve"> </w:t>
      </w:r>
      <w:r w:rsidRPr="00E95183">
        <w:rPr>
          <w:rFonts w:ascii="Arial" w:hAnsi="Arial" w:cs="Arial"/>
          <w:color w:val="000000" w:themeColor="text1"/>
          <w:sz w:val="20"/>
          <w:szCs w:val="20"/>
        </w:rPr>
        <w: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BQLDA 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 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 trong năm k</w:t>
      </w:r>
      <w:r w:rsidRPr="00E95183">
        <w:rPr>
          <w:rFonts w:ascii="Arial" w:hAnsi="Arial" w:cs="Arial"/>
          <w:color w:val="000000" w:themeColor="text1"/>
          <w:sz w:val="20"/>
          <w:szCs w:val="20"/>
        </w:rPr>
        <w:t>ế</w:t>
      </w:r>
      <w:r w:rsidRPr="00E95183">
        <w:rPr>
          <w:rFonts w:ascii="Arial" w:hAnsi="Arial" w:cs="Arial"/>
          <w:color w:val="000000" w:themeColor="text1"/>
          <w:sz w:val="20"/>
          <w:szCs w:val="20"/>
        </w:rPr>
        <w:t xml:space="preserve"> ho</w:t>
      </w:r>
      <w:r w:rsidRPr="00E95183">
        <w:rPr>
          <w:rFonts w:ascii="Arial" w:hAnsi="Arial" w:cs="Arial"/>
          <w:color w:val="000000" w:themeColor="text1"/>
          <w:sz w:val="20"/>
          <w:szCs w:val="20"/>
        </w:rPr>
        <w:t>ạ</w:t>
      </w:r>
      <w:r w:rsidRPr="00E95183">
        <w:rPr>
          <w:rFonts w:ascii="Arial" w:hAnsi="Arial" w:cs="Arial"/>
          <w:color w:val="000000" w:themeColor="text1"/>
          <w:sz w:val="20"/>
          <w:szCs w:val="20"/>
        </w:rPr>
        <w:t>ch.</w:t>
      </w:r>
    </w:p>
    <w:p w14:paraId="4C054316" w14:textId="72DD3A3D" w:rsidR="004A228B" w:rsidRPr="00E95183" w:rsidRDefault="0079788A" w:rsidP="00326CB8">
      <w:pPr>
        <w:adjustRightInd w:val="0"/>
        <w:snapToGrid w:val="0"/>
        <w:spacing w:after="120" w:line="240" w:lineRule="auto"/>
        <w:ind w:firstLine="720"/>
        <w:jc w:val="both"/>
        <w:rPr>
          <w:rFonts w:ascii="Arial" w:hAnsi="Arial" w:cs="Arial"/>
          <w:color w:val="000000" w:themeColor="text1"/>
          <w:sz w:val="20"/>
          <w:szCs w:val="20"/>
        </w:rPr>
      </w:pPr>
      <w:r w:rsidRPr="00326CB8">
        <w:rPr>
          <w:rFonts w:ascii="Arial" w:hAnsi="Arial" w:cs="Arial"/>
          <w:b/>
          <w:bCs/>
          <w:color w:val="000000" w:themeColor="text1"/>
          <w:sz w:val="20"/>
          <w:szCs w:val="20"/>
          <w:vertAlign w:val="superscript"/>
        </w:rPr>
        <w:t>(2)</w:t>
      </w:r>
      <w:r w:rsidRPr="00E95183">
        <w:rPr>
          <w:rFonts w:ascii="Arial" w:hAnsi="Arial" w:cs="Arial"/>
          <w:color w:val="000000" w:themeColor="text1"/>
          <w:sz w:val="20"/>
          <w:szCs w:val="20"/>
        </w:rPr>
        <w:t xml:space="preserve"> Trư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ng h</w:t>
      </w:r>
      <w:r w:rsidRPr="00E95183">
        <w:rPr>
          <w:rFonts w:ascii="Arial" w:hAnsi="Arial" w:cs="Arial"/>
          <w:color w:val="000000" w:themeColor="text1"/>
          <w:sz w:val="20"/>
          <w:szCs w:val="20"/>
        </w:rPr>
        <w:t>ợ</w:t>
      </w:r>
      <w:r w:rsidRPr="00E95183">
        <w:rPr>
          <w:rFonts w:ascii="Arial" w:hAnsi="Arial" w:cs="Arial"/>
          <w:color w:val="000000" w:themeColor="text1"/>
          <w:sz w:val="20"/>
          <w:szCs w:val="20"/>
        </w:rPr>
        <w:t>p phát sinh chi phí QLDA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 như đi</w:t>
      </w:r>
      <w:r w:rsidRPr="00E95183">
        <w:rPr>
          <w:rFonts w:ascii="Arial" w:hAnsi="Arial" w:cs="Arial"/>
          <w:color w:val="000000" w:themeColor="text1"/>
          <w:sz w:val="20"/>
          <w:szCs w:val="20"/>
        </w:rPr>
        <w:t>ể</w:t>
      </w:r>
      <w:r w:rsidRPr="00E95183">
        <w:rPr>
          <w:rFonts w:ascii="Arial" w:hAnsi="Arial" w:cs="Arial"/>
          <w:color w:val="000000" w:themeColor="text1"/>
          <w:sz w:val="20"/>
          <w:szCs w:val="20"/>
        </w:rPr>
        <w:t xml:space="preserve">m </w:t>
      </w:r>
      <w:r w:rsidRPr="00E95183">
        <w:rPr>
          <w:rFonts w:ascii="Arial" w:hAnsi="Arial" w:cs="Arial"/>
          <w:i/>
          <w:color w:val="000000" w:themeColor="text1"/>
          <w:sz w:val="20"/>
          <w:szCs w:val="20"/>
        </w:rPr>
        <w:t>(</w:t>
      </w:r>
      <w:r w:rsidR="00326CB8">
        <w:rPr>
          <w:rFonts w:ascii="Arial" w:hAnsi="Arial" w:cs="Arial"/>
          <w:i/>
          <w:color w:val="000000" w:themeColor="text1"/>
          <w:sz w:val="20"/>
          <w:szCs w:val="20"/>
        </w:rPr>
        <w:t>1</w:t>
      </w:r>
      <w:r w:rsidRPr="00E95183">
        <w:rPr>
          <w:rFonts w:ascii="Arial" w:hAnsi="Arial" w:cs="Arial"/>
          <w:i/>
          <w:color w:val="000000" w:themeColor="text1"/>
          <w:sz w:val="20"/>
          <w:szCs w:val="20"/>
        </w:rPr>
        <w:t>)</w:t>
      </w:r>
      <w:r w:rsidRPr="00E95183">
        <w:rPr>
          <w:rFonts w:ascii="Arial" w:hAnsi="Arial" w:cs="Arial"/>
          <w:color w:val="000000" w:themeColor="text1"/>
          <w:sz w:val="20"/>
          <w:szCs w:val="20"/>
        </w:rPr>
        <w:t xml:space="preserve"> nêu trên thì trong chi phí đ</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ngh</w:t>
      </w:r>
      <w:r w:rsidRPr="00E95183">
        <w:rPr>
          <w:rFonts w:ascii="Arial" w:hAnsi="Arial" w:cs="Arial"/>
          <w:color w:val="000000" w:themeColor="text1"/>
          <w:sz w:val="20"/>
          <w:szCs w:val="20"/>
        </w:rPr>
        <w:t>ị</w:t>
      </w:r>
      <w:r w:rsidRPr="00E95183">
        <w:rPr>
          <w:rFonts w:ascii="Arial" w:hAnsi="Arial" w:cs="Arial"/>
          <w:color w:val="000000" w:themeColor="text1"/>
          <w:sz w:val="20"/>
          <w:szCs w:val="20"/>
        </w:rPr>
        <w:t xml:space="preserve"> 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toán ghi m</w:t>
      </w:r>
      <w:r w:rsidRPr="00E95183">
        <w:rPr>
          <w:rFonts w:ascii="Arial" w:hAnsi="Arial" w:cs="Arial"/>
          <w:color w:val="000000" w:themeColor="text1"/>
          <w:sz w:val="20"/>
          <w:szCs w:val="20"/>
        </w:rPr>
        <w:t>ộ</w:t>
      </w:r>
      <w:r w:rsidRPr="00E95183">
        <w:rPr>
          <w:rFonts w:ascii="Arial" w:hAnsi="Arial" w:cs="Arial"/>
          <w:color w:val="000000" w:themeColor="text1"/>
          <w:sz w:val="20"/>
          <w:szCs w:val="20"/>
        </w:rPr>
        <w:t>t dòng t</w:t>
      </w:r>
      <w:r w:rsidRPr="00E95183">
        <w:rPr>
          <w:rFonts w:ascii="Arial" w:hAnsi="Arial" w:cs="Arial"/>
          <w:color w:val="000000" w:themeColor="text1"/>
          <w:sz w:val="20"/>
          <w:szCs w:val="20"/>
        </w:rPr>
        <w:t>ổ</w:t>
      </w:r>
      <w:r w:rsidRPr="00E95183">
        <w:rPr>
          <w:rFonts w:ascii="Arial" w:hAnsi="Arial" w:cs="Arial"/>
          <w:color w:val="000000" w:themeColor="text1"/>
          <w:sz w:val="20"/>
          <w:szCs w:val="20"/>
        </w:rPr>
        <w:t>ng cho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 xml:space="preserve">n trích </w:t>
      </w:r>
      <w:r w:rsidR="00F94ED4">
        <w:rPr>
          <w:rFonts w:ascii="Arial" w:hAnsi="Arial" w:cs="Arial"/>
          <w:color w:val="000000" w:themeColor="text1"/>
          <w:sz w:val="20"/>
          <w:szCs w:val="20"/>
        </w:rPr>
        <w:t>chuyển</w:t>
      </w:r>
      <w:r w:rsidR="00F94ED4" w:rsidRPr="00E95183">
        <w:rPr>
          <w:rFonts w:ascii="Arial" w:hAnsi="Arial" w:cs="Arial"/>
          <w:color w:val="000000" w:themeColor="text1"/>
          <w:sz w:val="20"/>
          <w:szCs w:val="20"/>
        </w:rPr>
        <w:t xml:space="preserve"> </w:t>
      </w:r>
      <w:r w:rsidRPr="00E95183">
        <w:rPr>
          <w:rFonts w:ascii="Arial" w:hAnsi="Arial" w:cs="Arial"/>
          <w:color w:val="000000" w:themeColor="text1"/>
          <w:sz w:val="20"/>
          <w:szCs w:val="20"/>
        </w:rPr>
        <w:t>ch</w:t>
      </w:r>
      <w:r w:rsidRPr="00E95183">
        <w:rPr>
          <w:rFonts w:ascii="Arial" w:hAnsi="Arial" w:cs="Arial"/>
          <w:color w:val="000000" w:themeColor="text1"/>
          <w:sz w:val="20"/>
          <w:szCs w:val="20"/>
        </w:rPr>
        <w:t>ủ</w:t>
      </w:r>
      <w:r w:rsidR="00F94ED4">
        <w:rPr>
          <w:rFonts w:ascii="Arial" w:hAnsi="Arial" w:cs="Arial"/>
          <w:color w:val="000000" w:themeColor="text1"/>
          <w:sz w:val="20"/>
          <w:szCs w:val="20"/>
        </w:rPr>
        <w:t xml:space="preserve"> </w:t>
      </w:r>
      <w:r w:rsidRPr="00E95183">
        <w:rPr>
          <w:rFonts w:ascii="Arial" w:hAnsi="Arial" w:cs="Arial"/>
          <w:color w:val="000000" w:themeColor="text1"/>
          <w:sz w:val="20"/>
          <w:szCs w:val="20"/>
        </w:rPr>
        <w:t>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w:t>
      </w:r>
    </w:p>
    <w:p w14:paraId="00EB7B56" w14:textId="13000C6D" w:rsidR="004A228B" w:rsidRPr="00E95183" w:rsidRDefault="0079788A" w:rsidP="00326CB8">
      <w:pPr>
        <w:adjustRightInd w:val="0"/>
        <w:snapToGrid w:val="0"/>
        <w:spacing w:after="120" w:line="240" w:lineRule="auto"/>
        <w:ind w:firstLine="720"/>
        <w:jc w:val="both"/>
        <w:rPr>
          <w:rFonts w:ascii="Arial" w:hAnsi="Arial" w:cs="Arial"/>
          <w:color w:val="000000" w:themeColor="text1"/>
          <w:sz w:val="20"/>
          <w:szCs w:val="20"/>
        </w:rPr>
      </w:pPr>
      <w:r w:rsidRPr="00326CB8">
        <w:rPr>
          <w:rFonts w:ascii="Arial" w:hAnsi="Arial" w:cs="Arial"/>
          <w:b/>
          <w:bCs/>
          <w:color w:val="000000" w:themeColor="text1"/>
          <w:sz w:val="20"/>
          <w:szCs w:val="20"/>
          <w:vertAlign w:val="superscript"/>
        </w:rPr>
        <w:t>(</w:t>
      </w:r>
      <w:r w:rsidR="00326CB8" w:rsidRPr="00326CB8">
        <w:rPr>
          <w:rFonts w:ascii="Arial" w:hAnsi="Arial" w:cs="Arial"/>
          <w:b/>
          <w:bCs/>
          <w:color w:val="000000" w:themeColor="text1"/>
          <w:sz w:val="20"/>
          <w:szCs w:val="20"/>
          <w:vertAlign w:val="superscript"/>
        </w:rPr>
        <w:t>3</w:t>
      </w:r>
      <w:r w:rsidRPr="00326CB8">
        <w:rPr>
          <w:rFonts w:ascii="Arial" w:hAnsi="Arial" w:cs="Arial"/>
          <w:b/>
          <w:bCs/>
          <w:color w:val="000000" w:themeColor="text1"/>
          <w:sz w:val="20"/>
          <w:szCs w:val="20"/>
          <w:vertAlign w:val="superscript"/>
        </w:rPr>
        <w:t>)</w:t>
      </w:r>
      <w:r w:rsidRPr="00E95183">
        <w:rPr>
          <w:rFonts w:ascii="Arial" w:hAnsi="Arial" w:cs="Arial"/>
          <w:color w:val="000000" w:themeColor="text1"/>
          <w:sz w:val="20"/>
          <w:szCs w:val="20"/>
        </w:rPr>
        <w:t xml:space="preserve"> Cơ quan thanh toán xác nh</w:t>
      </w:r>
      <w:r w:rsidRPr="00E95183">
        <w:rPr>
          <w:rFonts w:ascii="Arial" w:hAnsi="Arial" w:cs="Arial"/>
          <w:color w:val="000000" w:themeColor="text1"/>
          <w:sz w:val="20"/>
          <w:szCs w:val="20"/>
        </w:rPr>
        <w:t>ậ</w:t>
      </w:r>
      <w:r w:rsidRPr="00E95183">
        <w:rPr>
          <w:rFonts w:ascii="Arial" w:hAnsi="Arial" w:cs="Arial"/>
          <w:color w:val="000000" w:themeColor="text1"/>
          <w:sz w:val="20"/>
          <w:szCs w:val="20"/>
        </w:rPr>
        <w:t>n s</w:t>
      </w:r>
      <w:r w:rsidRPr="00E95183">
        <w:rPr>
          <w:rFonts w:ascii="Arial" w:hAnsi="Arial" w:cs="Arial"/>
          <w:color w:val="000000" w:themeColor="text1"/>
          <w:sz w:val="20"/>
          <w:szCs w:val="20"/>
        </w:rPr>
        <w:t>ố</w:t>
      </w:r>
      <w:r w:rsidRPr="00E95183">
        <w:rPr>
          <w:rFonts w:ascii="Arial" w:hAnsi="Arial" w:cs="Arial"/>
          <w:color w:val="000000" w:themeColor="text1"/>
          <w:sz w:val="20"/>
          <w:szCs w:val="20"/>
        </w:rPr>
        <w:t xml:space="preserve"> li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u do cơ quan mình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w:t>
      </w:r>
    </w:p>
    <w:p w14:paraId="64E74BA3" w14:textId="77777777" w:rsidR="004A228B" w:rsidRPr="00E95183" w:rsidRDefault="0079788A" w:rsidP="00326CB8">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khen 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 (STT 5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n theo pháp lu</w:t>
      </w:r>
      <w:r w:rsidRPr="00E95183">
        <w:rPr>
          <w:rFonts w:ascii="Arial" w:hAnsi="Arial" w:cs="Arial"/>
          <w:color w:val="000000" w:themeColor="text1"/>
          <w:sz w:val="20"/>
          <w:szCs w:val="20"/>
        </w:rPr>
        <w:t>ậ</w:t>
      </w:r>
      <w:r w:rsidRPr="00E95183">
        <w:rPr>
          <w:rFonts w:ascii="Arial" w:hAnsi="Arial" w:cs="Arial"/>
          <w:color w:val="000000" w:themeColor="text1"/>
          <w:sz w:val="20"/>
          <w:szCs w:val="20"/>
        </w:rPr>
        <w:t>t 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thi đua khen 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w:t>
      </w:r>
    </w:p>
    <w:p w14:paraId="184D8B4E" w14:textId="77777777" w:rsidR="004A228B" w:rsidRPr="00E95183" w:rsidRDefault="0079788A" w:rsidP="00326CB8">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w:t>
      </w:r>
      <w:r w:rsidRPr="00E95183">
        <w:rPr>
          <w:rFonts w:ascii="Arial" w:hAnsi="Arial" w:cs="Arial"/>
          <w:color w:val="000000" w:themeColor="text1"/>
          <w:sz w:val="20"/>
          <w:szCs w:val="20"/>
        </w:rPr>
        <w:t>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th</w:t>
      </w:r>
      <w:r w:rsidRPr="00E95183">
        <w:rPr>
          <w:rFonts w:ascii="Arial" w:hAnsi="Arial" w:cs="Arial"/>
          <w:color w:val="000000" w:themeColor="text1"/>
          <w:sz w:val="20"/>
          <w:szCs w:val="20"/>
        </w:rPr>
        <w:t>ể</w:t>
      </w:r>
      <w:r w:rsidRPr="00E95183">
        <w:rPr>
          <w:rFonts w:ascii="Arial" w:hAnsi="Arial" w:cs="Arial"/>
          <w:color w:val="000000" w:themeColor="text1"/>
          <w:sz w:val="20"/>
          <w:szCs w:val="20"/>
        </w:rPr>
        <w:t xml:space="preserve"> (STT 6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I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n theo pháp lu</w:t>
      </w:r>
      <w:r w:rsidRPr="00E95183">
        <w:rPr>
          <w:rFonts w:ascii="Arial" w:hAnsi="Arial" w:cs="Arial"/>
          <w:color w:val="000000" w:themeColor="text1"/>
          <w:sz w:val="20"/>
          <w:szCs w:val="20"/>
        </w:rPr>
        <w:t>ậ</w:t>
      </w:r>
      <w:r w:rsidRPr="00E95183">
        <w:rPr>
          <w:rFonts w:ascii="Arial" w:hAnsi="Arial" w:cs="Arial"/>
          <w:color w:val="000000" w:themeColor="text1"/>
          <w:sz w:val="20"/>
          <w:szCs w:val="20"/>
        </w:rPr>
        <w:t>t 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th</w:t>
      </w:r>
      <w:r w:rsidRPr="00E95183">
        <w:rPr>
          <w:rFonts w:ascii="Arial" w:hAnsi="Arial" w:cs="Arial"/>
          <w:color w:val="000000" w:themeColor="text1"/>
          <w:sz w:val="20"/>
          <w:szCs w:val="20"/>
        </w:rPr>
        <w:t>ể</w:t>
      </w:r>
      <w:r w:rsidRPr="00E95183">
        <w:rPr>
          <w:rFonts w:ascii="Arial" w:hAnsi="Arial" w:cs="Arial"/>
          <w:color w:val="000000" w:themeColor="text1"/>
          <w:sz w:val="20"/>
          <w:szCs w:val="20"/>
        </w:rPr>
        <w:t>.</w:t>
      </w:r>
    </w:p>
    <w:p w14:paraId="71E5DB2B" w14:textId="68A33270" w:rsidR="004A228B" w:rsidRDefault="0079788A" w:rsidP="00326CB8">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mua s</w:t>
      </w:r>
      <w:r w:rsidRPr="00E95183">
        <w:rPr>
          <w:rFonts w:ascii="Arial" w:hAnsi="Arial" w:cs="Arial"/>
          <w:color w:val="000000" w:themeColor="text1"/>
          <w:sz w:val="20"/>
          <w:szCs w:val="20"/>
        </w:rPr>
        <w:t>ắ</w:t>
      </w:r>
      <w:r w:rsidRPr="00E95183">
        <w:rPr>
          <w:rFonts w:ascii="Arial" w:hAnsi="Arial" w:cs="Arial"/>
          <w:color w:val="000000" w:themeColor="text1"/>
          <w:sz w:val="20"/>
          <w:szCs w:val="20"/>
        </w:rPr>
        <w:t>m tài s</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ph</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v</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(STT 16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c </w:t>
      </w:r>
      <w:r w:rsidR="00326CB8">
        <w:rPr>
          <w:rFonts w:ascii="Arial" w:hAnsi="Arial" w:cs="Arial"/>
          <w:color w:val="000000" w:themeColor="text1"/>
          <w:sz w:val="20"/>
          <w:szCs w:val="20"/>
        </w:rPr>
        <w:t>I</w:t>
      </w:r>
      <w:r w:rsidRPr="00E95183">
        <w:rPr>
          <w:rFonts w:ascii="Arial" w:hAnsi="Arial" w:cs="Arial"/>
          <w:color w:val="000000" w:themeColor="text1"/>
          <w:sz w:val="20"/>
          <w:szCs w:val="20"/>
        </w:rPr>
        <w:t xml:space="preserve">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 ch</w:t>
      </w:r>
      <w:r w:rsidRPr="00E95183">
        <w:rPr>
          <w:rFonts w:ascii="Arial" w:hAnsi="Arial" w:cs="Arial"/>
          <w:color w:val="000000" w:themeColor="text1"/>
          <w:sz w:val="20"/>
          <w:szCs w:val="20"/>
        </w:rPr>
        <w:t>ỉ</w:t>
      </w:r>
      <w:r w:rsidRPr="00E95183">
        <w:rPr>
          <w:rFonts w:ascii="Arial" w:hAnsi="Arial" w:cs="Arial"/>
          <w:color w:val="000000" w:themeColor="text1"/>
          <w:sz w:val="20"/>
          <w:szCs w:val="20"/>
        </w:rPr>
        <w:t xml:space="preserve"> có </w:t>
      </w:r>
      <w:r w:rsidRPr="00E95183">
        <w:rPr>
          <w:rFonts w:ascii="Arial" w:hAnsi="Arial" w:cs="Arial"/>
          <w:color w:val="000000" w:themeColor="text1"/>
          <w:sz w:val="20"/>
          <w:szCs w:val="20"/>
        </w:rPr>
        <w:t>ở</w:t>
      </w:r>
      <w:r w:rsidRPr="00E95183">
        <w:rPr>
          <w:rFonts w:ascii="Arial" w:hAnsi="Arial" w:cs="Arial"/>
          <w:color w:val="000000" w:themeColor="text1"/>
          <w:sz w:val="20"/>
          <w:szCs w:val="20"/>
        </w:rPr>
        <w:t xml:space="preserve"> BQLDA nhóm </w:t>
      </w:r>
      <w:r w:rsidR="00326CB8">
        <w:rPr>
          <w:rFonts w:ascii="Arial" w:hAnsi="Arial" w:cs="Arial"/>
          <w:color w:val="000000" w:themeColor="text1"/>
          <w:sz w:val="20"/>
          <w:szCs w:val="20"/>
        </w:rPr>
        <w:t xml:space="preserve">I </w:t>
      </w:r>
      <w:r w:rsidRPr="00E95183">
        <w:rPr>
          <w:rFonts w:ascii="Arial" w:hAnsi="Arial" w:cs="Arial"/>
          <w:color w:val="000000" w:themeColor="text1"/>
          <w:sz w:val="20"/>
          <w:szCs w:val="20"/>
        </w:rPr>
        <w:t>và BQLDA nhóm II chưa có Qu</w:t>
      </w:r>
      <w:r w:rsidRPr="00E95183">
        <w:rPr>
          <w:rFonts w:ascii="Arial" w:hAnsi="Arial" w:cs="Arial"/>
          <w:color w:val="000000" w:themeColor="text1"/>
          <w:sz w:val="20"/>
          <w:szCs w:val="20"/>
        </w:rPr>
        <w:t>ỹ</w:t>
      </w:r>
      <w:r w:rsidRPr="00E95183">
        <w:rPr>
          <w:rFonts w:ascii="Arial" w:hAnsi="Arial" w:cs="Arial"/>
          <w:color w:val="000000" w:themeColor="text1"/>
          <w:sz w:val="20"/>
          <w:szCs w:val="20"/>
        </w:rPr>
        <w:t xml:space="preserve"> phát tri</w:t>
      </w:r>
      <w:r w:rsidRPr="00E95183">
        <w:rPr>
          <w:rFonts w:ascii="Arial" w:hAnsi="Arial" w:cs="Arial"/>
          <w:color w:val="000000" w:themeColor="text1"/>
          <w:sz w:val="20"/>
          <w:szCs w:val="20"/>
        </w:rPr>
        <w:t>ể</w:t>
      </w:r>
      <w:r w:rsidRPr="00E95183">
        <w:rPr>
          <w:rFonts w:ascii="Arial" w:hAnsi="Arial" w:cs="Arial"/>
          <w:color w:val="000000" w:themeColor="text1"/>
          <w:sz w:val="20"/>
          <w:szCs w:val="20"/>
        </w:rPr>
        <w:t>n ho</w:t>
      </w:r>
      <w:r w:rsidRPr="00E95183">
        <w:rPr>
          <w:rFonts w:ascii="Arial" w:hAnsi="Arial" w:cs="Arial"/>
          <w:color w:val="000000" w:themeColor="text1"/>
          <w:sz w:val="20"/>
          <w:szCs w:val="20"/>
        </w:rPr>
        <w:t>ạ</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ộ</w:t>
      </w:r>
      <w:r w:rsidRPr="00E95183">
        <w:rPr>
          <w:rFonts w:ascii="Arial" w:hAnsi="Arial" w:cs="Arial"/>
          <w:color w:val="000000" w:themeColor="text1"/>
          <w:sz w:val="20"/>
          <w:szCs w:val="20"/>
        </w:rPr>
        <w:t>ng s</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nghi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p.</w:t>
      </w:r>
    </w:p>
    <w:p w14:paraId="3E2E4BD1" w14:textId="77777777" w:rsidR="00326CB8" w:rsidRPr="00E95183" w:rsidRDefault="00326CB8" w:rsidP="00326CB8">
      <w:pPr>
        <w:adjustRightInd w:val="0"/>
        <w:snapToGrid w:val="0"/>
        <w:spacing w:after="120" w:line="240" w:lineRule="auto"/>
        <w:ind w:firstLine="720"/>
        <w:jc w:val="both"/>
        <w:rPr>
          <w:rFonts w:ascii="Arial" w:hAnsi="Arial" w:cs="Arial"/>
          <w:color w:val="000000" w:themeColor="text1"/>
          <w:sz w:val="20"/>
          <w:szCs w:val="20"/>
        </w:rPr>
      </w:pPr>
    </w:p>
    <w:p w14:paraId="57D2EB05" w14:textId="77777777" w:rsidR="00326CB8" w:rsidRDefault="00326CB8" w:rsidP="00E95183">
      <w:pPr>
        <w:spacing w:before="240" w:after="120" w:line="240" w:lineRule="auto"/>
        <w:jc w:val="right"/>
        <w:rPr>
          <w:rFonts w:ascii="Arial" w:hAnsi="Arial" w:cs="Arial"/>
          <w:b/>
          <w:color w:val="000000" w:themeColor="text1"/>
          <w:sz w:val="20"/>
          <w:szCs w:val="20"/>
        </w:rPr>
        <w:sectPr w:rsidR="00326CB8" w:rsidSect="0044476F">
          <w:pgSz w:w="11906" w:h="16838" w:code="9"/>
          <w:pgMar w:top="1440" w:right="1440" w:bottom="1440" w:left="1440" w:header="0" w:footer="0" w:gutter="0"/>
          <w:cols w:space="720"/>
          <w:docGrid w:linePitch="326"/>
        </w:sectPr>
      </w:pPr>
    </w:p>
    <w:p w14:paraId="1A15E46E" w14:textId="5F0FB0C7" w:rsidR="004A228B" w:rsidRDefault="0079788A" w:rsidP="00424538">
      <w:pPr>
        <w:adjustRightInd w:val="0"/>
        <w:snapToGrid w:val="0"/>
        <w:spacing w:after="120" w:line="240" w:lineRule="auto"/>
        <w:ind w:firstLine="720"/>
        <w:jc w:val="right"/>
        <w:rPr>
          <w:rFonts w:ascii="Arial" w:hAnsi="Arial" w:cs="Arial"/>
          <w:b/>
          <w:color w:val="000000" w:themeColor="text1"/>
          <w:sz w:val="20"/>
          <w:szCs w:val="20"/>
        </w:rPr>
      </w:pPr>
      <w:r w:rsidRPr="00E95183">
        <w:rPr>
          <w:rFonts w:ascii="Arial" w:hAnsi="Arial" w:cs="Arial"/>
          <w:b/>
          <w:color w:val="000000" w:themeColor="text1"/>
          <w:sz w:val="20"/>
          <w:szCs w:val="20"/>
        </w:rPr>
        <w:lastRenderedPageBreak/>
        <w:t>M</w:t>
      </w:r>
      <w:r w:rsidRPr="00E95183">
        <w:rPr>
          <w:rFonts w:ascii="Arial" w:hAnsi="Arial" w:cs="Arial"/>
          <w:b/>
          <w:color w:val="000000" w:themeColor="text1"/>
          <w:sz w:val="20"/>
          <w:szCs w:val="20"/>
        </w:rPr>
        <w:t>ẫ</w:t>
      </w:r>
      <w:r w:rsidRPr="00E95183">
        <w:rPr>
          <w:rFonts w:ascii="Arial" w:hAnsi="Arial" w:cs="Arial"/>
          <w:b/>
          <w:color w:val="000000" w:themeColor="text1"/>
          <w:sz w:val="20"/>
          <w:szCs w:val="20"/>
        </w:rPr>
        <w:t>u 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w:t>
      </w:r>
      <w:r w:rsidR="00326CB8">
        <w:rPr>
          <w:rFonts w:ascii="Arial" w:hAnsi="Arial" w:cs="Arial"/>
          <w:b/>
          <w:color w:val="000000" w:themeColor="text1"/>
          <w:sz w:val="20"/>
          <w:szCs w:val="20"/>
        </w:rPr>
        <w:t>01.</w:t>
      </w:r>
      <w:r w:rsidRPr="00E95183">
        <w:rPr>
          <w:rFonts w:ascii="Arial" w:hAnsi="Arial" w:cs="Arial"/>
          <w:b/>
          <w:color w:val="000000" w:themeColor="text1"/>
          <w:sz w:val="20"/>
          <w:szCs w:val="20"/>
        </w:rPr>
        <w:t>QĐ/QT-QLDA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0C2FDC" w14:paraId="368937DD" w14:textId="77777777" w:rsidTr="000C2FDC">
        <w:tc>
          <w:tcPr>
            <w:tcW w:w="2359" w:type="pct"/>
          </w:tcPr>
          <w:p w14:paraId="0EFF13FA" w14:textId="71563AD0" w:rsidR="000C2FDC" w:rsidRPr="000C2FDC" w:rsidRDefault="000C2FDC" w:rsidP="000C2FDC">
            <w:pPr>
              <w:adjustRightInd w:val="0"/>
              <w:snapToGrid w:val="0"/>
              <w:jc w:val="center"/>
              <w:rPr>
                <w:rFonts w:ascii="Arial" w:hAnsi="Arial" w:cs="Arial"/>
                <w:bCs/>
                <w:color w:val="000000" w:themeColor="text1"/>
                <w:sz w:val="20"/>
                <w:szCs w:val="20"/>
              </w:rPr>
            </w:pPr>
            <w:r w:rsidRPr="000C2FDC">
              <w:rPr>
                <w:rFonts w:ascii="Arial" w:hAnsi="Arial" w:cs="Arial"/>
                <w:b/>
                <w:color w:val="000000" w:themeColor="text1"/>
                <w:sz w:val="20"/>
                <w:szCs w:val="20"/>
              </w:rPr>
              <w:t>CHỦ ĐẦU TƯ/BQLDA</w:t>
            </w:r>
            <w:r w:rsidRPr="000C2FDC">
              <w:rPr>
                <w:rFonts w:ascii="Arial" w:hAnsi="Arial" w:cs="Arial"/>
                <w:b/>
                <w:color w:val="000000" w:themeColor="text1"/>
                <w:sz w:val="20"/>
                <w:szCs w:val="20"/>
              </w:rPr>
              <w:br/>
            </w:r>
            <w:r w:rsidRPr="000C2FDC">
              <w:rPr>
                <w:rFonts w:ascii="Arial" w:hAnsi="Arial" w:cs="Arial"/>
                <w:bCs/>
                <w:color w:val="000000" w:themeColor="text1"/>
                <w:sz w:val="20"/>
                <w:szCs w:val="20"/>
                <w:vertAlign w:val="superscript"/>
              </w:rPr>
              <w:t>________</w:t>
            </w:r>
            <w:r>
              <w:rPr>
                <w:rFonts w:ascii="Arial" w:hAnsi="Arial" w:cs="Arial"/>
                <w:bCs/>
                <w:color w:val="000000" w:themeColor="text1"/>
                <w:sz w:val="20"/>
                <w:szCs w:val="20"/>
              </w:rPr>
              <w:br/>
            </w:r>
            <w:r>
              <w:rPr>
                <w:rFonts w:ascii="Arial" w:hAnsi="Arial" w:cs="Arial"/>
                <w:bCs/>
                <w:color w:val="000000" w:themeColor="text1"/>
                <w:sz w:val="20"/>
                <w:szCs w:val="20"/>
              </w:rPr>
              <w:br/>
              <w:t>Số:      /QĐ</w:t>
            </w:r>
          </w:p>
        </w:tc>
        <w:tc>
          <w:tcPr>
            <w:tcW w:w="2641" w:type="pct"/>
          </w:tcPr>
          <w:p w14:paraId="6AAE29DF" w14:textId="69DEA7A4" w:rsidR="000C2FDC" w:rsidRDefault="000C2FDC" w:rsidP="000C2FDC">
            <w:pPr>
              <w:adjustRightInd w:val="0"/>
              <w:snapToGrid w:val="0"/>
              <w:jc w:val="center"/>
              <w:rPr>
                <w:rFonts w:ascii="Arial" w:hAnsi="Arial" w:cs="Arial"/>
                <w:bCs/>
                <w:color w:val="000000" w:themeColor="text1"/>
                <w:sz w:val="20"/>
                <w:szCs w:val="20"/>
              </w:rPr>
            </w:pPr>
            <w:r w:rsidRPr="00E95183">
              <w:rPr>
                <w:rFonts w:ascii="Arial" w:hAnsi="Arial" w:cs="Arial"/>
                <w:b/>
                <w:color w:val="000000" w:themeColor="text1"/>
                <w:sz w:val="20"/>
                <w:szCs w:val="20"/>
              </w:rPr>
              <w:t>CỘNG HÒA XÃ HỘI CHỦ NGHĨA VIỆT NAM</w:t>
            </w:r>
            <w:r>
              <w:rPr>
                <w:rFonts w:ascii="Arial" w:hAnsi="Arial" w:cs="Arial"/>
                <w:b/>
                <w:color w:val="000000" w:themeColor="text1"/>
                <w:sz w:val="20"/>
                <w:szCs w:val="20"/>
              </w:rPr>
              <w:br/>
            </w:r>
            <w:r w:rsidRPr="00E95183">
              <w:rPr>
                <w:rFonts w:ascii="Arial" w:hAnsi="Arial" w:cs="Arial"/>
                <w:b/>
                <w:color w:val="000000" w:themeColor="text1"/>
                <w:sz w:val="20"/>
                <w:szCs w:val="20"/>
              </w:rPr>
              <w:t>Độc lập - Tự do - Hạnh phúc</w:t>
            </w:r>
            <w:r>
              <w:rPr>
                <w:rFonts w:ascii="Arial" w:hAnsi="Arial" w:cs="Arial"/>
                <w:b/>
                <w:color w:val="000000" w:themeColor="text1"/>
                <w:sz w:val="20"/>
                <w:szCs w:val="20"/>
              </w:rPr>
              <w:br/>
            </w:r>
            <w:r w:rsidRPr="000C2FDC">
              <w:rPr>
                <w:rFonts w:ascii="Arial" w:hAnsi="Arial" w:cs="Arial"/>
                <w:bCs/>
                <w:color w:val="000000" w:themeColor="text1"/>
                <w:sz w:val="20"/>
                <w:szCs w:val="20"/>
                <w:vertAlign w:val="superscript"/>
              </w:rPr>
              <w:t>_______________________</w:t>
            </w:r>
            <w:r>
              <w:rPr>
                <w:rFonts w:ascii="Arial" w:hAnsi="Arial" w:cs="Arial"/>
                <w:bCs/>
                <w:color w:val="000000" w:themeColor="text1"/>
                <w:sz w:val="20"/>
                <w:szCs w:val="20"/>
              </w:rPr>
              <w:br/>
            </w:r>
            <w:r w:rsidRPr="000C2FDC">
              <w:rPr>
                <w:rFonts w:ascii="Arial" w:hAnsi="Arial" w:cs="Arial"/>
                <w:bCs/>
                <w:i/>
                <w:iCs/>
                <w:color w:val="000000" w:themeColor="text1"/>
                <w:sz w:val="20"/>
                <w:szCs w:val="20"/>
              </w:rPr>
              <w:t>............, ngày     tháng     năm</w:t>
            </w:r>
          </w:p>
        </w:tc>
      </w:tr>
    </w:tbl>
    <w:p w14:paraId="09E534FC" w14:textId="1EDC0A2C" w:rsidR="004A228B" w:rsidRPr="00E95183" w:rsidRDefault="004A228B" w:rsidP="000C2FDC">
      <w:pPr>
        <w:adjustRightInd w:val="0"/>
        <w:snapToGrid w:val="0"/>
        <w:spacing w:after="0" w:line="240" w:lineRule="auto"/>
        <w:jc w:val="center"/>
        <w:rPr>
          <w:rFonts w:ascii="Arial" w:hAnsi="Arial" w:cs="Arial"/>
          <w:color w:val="000000" w:themeColor="text1"/>
          <w:sz w:val="20"/>
          <w:szCs w:val="20"/>
        </w:rPr>
      </w:pPr>
    </w:p>
    <w:p w14:paraId="392E5AE0" w14:textId="77777777" w:rsidR="004A228B" w:rsidRPr="00E95183" w:rsidRDefault="0079788A" w:rsidP="000C2FDC">
      <w:pPr>
        <w:adjustRightInd w:val="0"/>
        <w:snapToGrid w:val="0"/>
        <w:spacing w:after="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Đ</w:t>
      </w:r>
      <w:r w:rsidRPr="00E95183">
        <w:rPr>
          <w:rFonts w:ascii="Arial" w:hAnsi="Arial" w:cs="Arial"/>
          <w:b/>
          <w:color w:val="000000" w:themeColor="text1"/>
          <w:sz w:val="20"/>
          <w:szCs w:val="20"/>
        </w:rPr>
        <w:t>Ị</w:t>
      </w:r>
      <w:r w:rsidRPr="00E95183">
        <w:rPr>
          <w:rFonts w:ascii="Arial" w:hAnsi="Arial" w:cs="Arial"/>
          <w:b/>
          <w:color w:val="000000" w:themeColor="text1"/>
          <w:sz w:val="20"/>
          <w:szCs w:val="20"/>
        </w:rPr>
        <w:t>NH</w:t>
      </w:r>
    </w:p>
    <w:p w14:paraId="4261071C" w14:textId="77777777" w:rsidR="004A228B" w:rsidRDefault="0079788A" w:rsidP="000C2FDC">
      <w:pPr>
        <w:adjustRightInd w:val="0"/>
        <w:snapToGrid w:val="0"/>
        <w:spacing w:after="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V/v Phê duy</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t 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toán thu, chi năm ...</w:t>
      </w:r>
    </w:p>
    <w:p w14:paraId="4054823D" w14:textId="1B0A6AB6" w:rsidR="000C2FDC" w:rsidRPr="000C2FDC" w:rsidRDefault="000C2FDC" w:rsidP="000C2FDC">
      <w:pPr>
        <w:adjustRightInd w:val="0"/>
        <w:snapToGrid w:val="0"/>
        <w:spacing w:after="0" w:line="240" w:lineRule="auto"/>
        <w:jc w:val="center"/>
        <w:rPr>
          <w:rFonts w:ascii="Arial" w:hAnsi="Arial" w:cs="Arial"/>
          <w:bCs/>
          <w:color w:val="000000" w:themeColor="text1"/>
          <w:sz w:val="20"/>
          <w:szCs w:val="20"/>
          <w:vertAlign w:val="superscript"/>
        </w:rPr>
      </w:pPr>
      <w:r w:rsidRPr="000C2FDC">
        <w:rPr>
          <w:rFonts w:ascii="Arial" w:hAnsi="Arial" w:cs="Arial"/>
          <w:bCs/>
          <w:color w:val="000000" w:themeColor="text1"/>
          <w:sz w:val="20"/>
          <w:szCs w:val="20"/>
          <w:vertAlign w:val="superscript"/>
        </w:rPr>
        <w:t>____________</w:t>
      </w:r>
    </w:p>
    <w:p w14:paraId="1F5A9ECE" w14:textId="77777777" w:rsidR="004A228B" w:rsidRDefault="0079788A" w:rsidP="000C2FDC">
      <w:pPr>
        <w:adjustRightInd w:val="0"/>
        <w:snapToGrid w:val="0"/>
        <w:spacing w:after="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TH</w:t>
      </w:r>
      <w:r w:rsidRPr="00E95183">
        <w:rPr>
          <w:rFonts w:ascii="Arial" w:hAnsi="Arial" w:cs="Arial"/>
          <w:b/>
          <w:color w:val="000000" w:themeColor="text1"/>
          <w:sz w:val="20"/>
          <w:szCs w:val="20"/>
        </w:rPr>
        <w:t>Ủ</w:t>
      </w:r>
      <w:r w:rsidRPr="00E95183">
        <w:rPr>
          <w:rFonts w:ascii="Arial" w:hAnsi="Arial" w:cs="Arial"/>
          <w:b/>
          <w:color w:val="000000" w:themeColor="text1"/>
          <w:sz w:val="20"/>
          <w:szCs w:val="20"/>
        </w:rPr>
        <w:t xml:space="preserve"> TRƯ</w:t>
      </w:r>
      <w:r w:rsidRPr="00E95183">
        <w:rPr>
          <w:rFonts w:ascii="Arial" w:hAnsi="Arial" w:cs="Arial"/>
          <w:b/>
          <w:color w:val="000000" w:themeColor="text1"/>
          <w:sz w:val="20"/>
          <w:szCs w:val="20"/>
        </w:rPr>
        <w:t>Ở</w:t>
      </w:r>
      <w:r w:rsidRPr="00E95183">
        <w:rPr>
          <w:rFonts w:ascii="Arial" w:hAnsi="Arial" w:cs="Arial"/>
          <w:b/>
          <w:color w:val="000000" w:themeColor="text1"/>
          <w:sz w:val="20"/>
          <w:szCs w:val="20"/>
        </w:rPr>
        <w:t>NG</w:t>
      </w:r>
      <w:r w:rsidRPr="00E95183">
        <w:rPr>
          <w:rFonts w:ascii="Arial" w:hAnsi="Arial" w:cs="Arial"/>
          <w:b/>
          <w:color w:val="000000" w:themeColor="text1"/>
          <w:sz w:val="20"/>
          <w:szCs w:val="20"/>
        </w:rPr>
        <w:t xml:space="preserve"> CƠ QUAN CH</w:t>
      </w:r>
      <w:r w:rsidRPr="00E95183">
        <w:rPr>
          <w:rFonts w:ascii="Arial" w:hAnsi="Arial" w:cs="Arial"/>
          <w:b/>
          <w:color w:val="000000" w:themeColor="text1"/>
          <w:sz w:val="20"/>
          <w:szCs w:val="20"/>
        </w:rPr>
        <w:t>Ủ</w:t>
      </w:r>
      <w:r w:rsidRPr="00E95183">
        <w:rPr>
          <w:rFonts w:ascii="Arial" w:hAnsi="Arial" w:cs="Arial"/>
          <w:b/>
          <w:color w:val="000000" w:themeColor="text1"/>
          <w:sz w:val="20"/>
          <w:szCs w:val="20"/>
        </w:rPr>
        <w:t xml:space="preserve"> Đ</w:t>
      </w:r>
      <w:r w:rsidRPr="00E95183">
        <w:rPr>
          <w:rFonts w:ascii="Arial" w:hAnsi="Arial" w:cs="Arial"/>
          <w:b/>
          <w:color w:val="000000" w:themeColor="text1"/>
          <w:sz w:val="20"/>
          <w:szCs w:val="20"/>
        </w:rPr>
        <w:t>Ầ</w:t>
      </w:r>
      <w:r w:rsidRPr="00E95183">
        <w:rPr>
          <w:rFonts w:ascii="Arial" w:hAnsi="Arial" w:cs="Arial"/>
          <w:b/>
          <w:color w:val="000000" w:themeColor="text1"/>
          <w:sz w:val="20"/>
          <w:szCs w:val="20"/>
        </w:rPr>
        <w:t>U TƯ</w:t>
      </w:r>
    </w:p>
    <w:p w14:paraId="6F912E66" w14:textId="77777777" w:rsidR="000C2FDC" w:rsidRPr="000C2FDC" w:rsidRDefault="000C2FDC" w:rsidP="000C2FDC">
      <w:pPr>
        <w:adjustRightInd w:val="0"/>
        <w:snapToGrid w:val="0"/>
        <w:spacing w:after="0" w:line="240" w:lineRule="auto"/>
        <w:jc w:val="center"/>
        <w:rPr>
          <w:rFonts w:ascii="Arial" w:hAnsi="Arial" w:cs="Arial"/>
          <w:bCs/>
          <w:color w:val="000000" w:themeColor="text1"/>
          <w:sz w:val="20"/>
          <w:szCs w:val="20"/>
        </w:rPr>
      </w:pPr>
    </w:p>
    <w:p w14:paraId="728B124F" w14:textId="72777086" w:rsidR="004A228B" w:rsidRPr="00E95183" w:rsidRDefault="0079788A" w:rsidP="000C2FDC">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i/>
          <w:color w:val="000000" w:themeColor="text1"/>
          <w:sz w:val="20"/>
          <w:szCs w:val="20"/>
        </w:rPr>
        <w:t>Căn c</w:t>
      </w:r>
      <w:r w:rsidRPr="00E95183">
        <w:rPr>
          <w:rFonts w:ascii="Arial" w:hAnsi="Arial" w:cs="Arial"/>
          <w:i/>
          <w:color w:val="000000" w:themeColor="text1"/>
          <w:sz w:val="20"/>
          <w:szCs w:val="20"/>
        </w:rPr>
        <w:t>ứ</w:t>
      </w:r>
      <w:r w:rsidR="000C2FDC">
        <w:rPr>
          <w:rFonts w:ascii="Arial" w:hAnsi="Arial" w:cs="Arial"/>
          <w:i/>
          <w:color w:val="000000" w:themeColor="text1"/>
          <w:sz w:val="20"/>
          <w:szCs w:val="20"/>
        </w:rPr>
        <w:t xml:space="preserve"> .........</w:t>
      </w:r>
    </w:p>
    <w:p w14:paraId="5C4A59DB" w14:textId="77777777" w:rsidR="004A228B" w:rsidRPr="00E95183" w:rsidRDefault="0079788A" w:rsidP="000C2FDC">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i/>
          <w:color w:val="000000" w:themeColor="text1"/>
          <w:sz w:val="20"/>
          <w:szCs w:val="20"/>
        </w:rPr>
        <w:t>Căn c</w:t>
      </w:r>
      <w:r w:rsidRPr="00E95183">
        <w:rPr>
          <w:rFonts w:ascii="Arial" w:hAnsi="Arial" w:cs="Arial"/>
          <w:i/>
          <w:color w:val="000000" w:themeColor="text1"/>
          <w:sz w:val="20"/>
          <w:szCs w:val="20"/>
        </w:rPr>
        <w:t>ứ</w:t>
      </w:r>
      <w:r w:rsidRPr="00E95183">
        <w:rPr>
          <w:rFonts w:ascii="Arial" w:hAnsi="Arial" w:cs="Arial"/>
          <w:i/>
          <w:color w:val="000000" w:themeColor="text1"/>
          <w:sz w:val="20"/>
          <w:szCs w:val="20"/>
        </w:rPr>
        <w:t xml:space="preserve"> Thông tư s</w:t>
      </w:r>
      <w:r w:rsidRPr="00E95183">
        <w:rPr>
          <w:rFonts w:ascii="Arial" w:hAnsi="Arial" w:cs="Arial"/>
          <w:i/>
          <w:color w:val="000000" w:themeColor="text1"/>
          <w:sz w:val="20"/>
          <w:szCs w:val="20"/>
        </w:rPr>
        <w:t>ố</w:t>
      </w:r>
      <w:r w:rsidRPr="00E95183">
        <w:rPr>
          <w:rFonts w:ascii="Arial" w:hAnsi="Arial" w:cs="Arial"/>
          <w:i/>
          <w:color w:val="000000" w:themeColor="text1"/>
          <w:sz w:val="20"/>
          <w:szCs w:val="20"/>
        </w:rPr>
        <w:t xml:space="preserve"> 79/2026/TT-BTC ngày 30 tháng 6 năm 2026 c</w:t>
      </w:r>
      <w:r w:rsidRPr="00E95183">
        <w:rPr>
          <w:rFonts w:ascii="Arial" w:hAnsi="Arial" w:cs="Arial"/>
          <w:i/>
          <w:color w:val="000000" w:themeColor="text1"/>
          <w:sz w:val="20"/>
          <w:szCs w:val="20"/>
        </w:rPr>
        <w:t>ủ</w:t>
      </w:r>
      <w:r w:rsidRPr="00E95183">
        <w:rPr>
          <w:rFonts w:ascii="Arial" w:hAnsi="Arial" w:cs="Arial"/>
          <w:i/>
          <w:color w:val="000000" w:themeColor="text1"/>
          <w:sz w:val="20"/>
          <w:szCs w:val="20"/>
        </w:rPr>
        <w:t>a B</w:t>
      </w:r>
      <w:r w:rsidRPr="00E95183">
        <w:rPr>
          <w:rFonts w:ascii="Arial" w:hAnsi="Arial" w:cs="Arial"/>
          <w:i/>
          <w:color w:val="000000" w:themeColor="text1"/>
          <w:sz w:val="20"/>
          <w:szCs w:val="20"/>
        </w:rPr>
        <w:t>ộ</w:t>
      </w:r>
      <w:r w:rsidRPr="00E95183">
        <w:rPr>
          <w:rFonts w:ascii="Arial" w:hAnsi="Arial" w:cs="Arial"/>
          <w:i/>
          <w:color w:val="000000" w:themeColor="text1"/>
          <w:sz w:val="20"/>
          <w:szCs w:val="20"/>
        </w:rPr>
        <w:t xml:space="preserve"> trư</w:t>
      </w:r>
      <w:r w:rsidRPr="00E95183">
        <w:rPr>
          <w:rFonts w:ascii="Arial" w:hAnsi="Arial" w:cs="Arial"/>
          <w:i/>
          <w:color w:val="000000" w:themeColor="text1"/>
          <w:sz w:val="20"/>
          <w:szCs w:val="20"/>
        </w:rPr>
        <w:t>ở</w:t>
      </w:r>
      <w:r w:rsidRPr="00E95183">
        <w:rPr>
          <w:rFonts w:ascii="Arial" w:hAnsi="Arial" w:cs="Arial"/>
          <w:i/>
          <w:color w:val="000000" w:themeColor="text1"/>
          <w:sz w:val="20"/>
          <w:szCs w:val="20"/>
        </w:rPr>
        <w:t>ng B</w:t>
      </w:r>
      <w:r w:rsidRPr="00E95183">
        <w:rPr>
          <w:rFonts w:ascii="Arial" w:hAnsi="Arial" w:cs="Arial"/>
          <w:i/>
          <w:color w:val="000000" w:themeColor="text1"/>
          <w:sz w:val="20"/>
          <w:szCs w:val="20"/>
        </w:rPr>
        <w:t>ộ</w:t>
      </w:r>
      <w:r w:rsidRPr="00E95183">
        <w:rPr>
          <w:rFonts w:ascii="Arial" w:hAnsi="Arial" w:cs="Arial"/>
          <w:i/>
          <w:color w:val="000000" w:themeColor="text1"/>
          <w:sz w:val="20"/>
          <w:szCs w:val="20"/>
        </w:rPr>
        <w:t xml:space="preserve"> Tài chính quy đ</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nh v</w:t>
      </w:r>
      <w:r w:rsidRPr="00E95183">
        <w:rPr>
          <w:rFonts w:ascii="Arial" w:hAnsi="Arial" w:cs="Arial"/>
          <w:i/>
          <w:color w:val="000000" w:themeColor="text1"/>
          <w:sz w:val="20"/>
          <w:szCs w:val="20"/>
        </w:rPr>
        <w:t>ề</w:t>
      </w:r>
      <w:r w:rsidRPr="00E95183">
        <w:rPr>
          <w:rFonts w:ascii="Arial" w:hAnsi="Arial" w:cs="Arial"/>
          <w:i/>
          <w:color w:val="000000" w:themeColor="text1"/>
          <w:sz w:val="20"/>
          <w:szCs w:val="20"/>
        </w:rPr>
        <w:t xml:space="preserve"> thu, chi c</w:t>
      </w:r>
      <w:r w:rsidRPr="00E95183">
        <w:rPr>
          <w:rFonts w:ascii="Arial" w:hAnsi="Arial" w:cs="Arial"/>
          <w:i/>
          <w:color w:val="000000" w:themeColor="text1"/>
          <w:sz w:val="20"/>
          <w:szCs w:val="20"/>
        </w:rPr>
        <w:t>ủ</w:t>
      </w:r>
      <w:r w:rsidRPr="00E95183">
        <w:rPr>
          <w:rFonts w:ascii="Arial" w:hAnsi="Arial" w:cs="Arial"/>
          <w:i/>
          <w:color w:val="000000" w:themeColor="text1"/>
          <w:sz w:val="20"/>
          <w:szCs w:val="20"/>
        </w:rPr>
        <w:t>a ch</w:t>
      </w:r>
      <w:r w:rsidRPr="00E95183">
        <w:rPr>
          <w:rFonts w:ascii="Arial" w:hAnsi="Arial" w:cs="Arial"/>
          <w:i/>
          <w:color w:val="000000" w:themeColor="text1"/>
          <w:sz w:val="20"/>
          <w:szCs w:val="20"/>
        </w:rPr>
        <w:t>ủ</w:t>
      </w:r>
      <w:r w:rsidRPr="00E95183">
        <w:rPr>
          <w:rFonts w:ascii="Arial" w:hAnsi="Arial" w:cs="Arial"/>
          <w:i/>
          <w:color w:val="000000" w:themeColor="text1"/>
          <w:sz w:val="20"/>
          <w:szCs w:val="20"/>
        </w:rPr>
        <w:t xml:space="preserve"> đ</w:t>
      </w:r>
      <w:r w:rsidRPr="00E95183">
        <w:rPr>
          <w:rFonts w:ascii="Arial" w:hAnsi="Arial" w:cs="Arial"/>
          <w:i/>
          <w:color w:val="000000" w:themeColor="text1"/>
          <w:sz w:val="20"/>
          <w:szCs w:val="20"/>
        </w:rPr>
        <w:t>ầ</w:t>
      </w:r>
      <w:r w:rsidRPr="00E95183">
        <w:rPr>
          <w:rFonts w:ascii="Arial" w:hAnsi="Arial" w:cs="Arial"/>
          <w:i/>
          <w:color w:val="000000" w:themeColor="text1"/>
          <w:sz w:val="20"/>
          <w:szCs w:val="20"/>
        </w:rPr>
        <w:t>u tư, ban qu</w:t>
      </w:r>
      <w:r w:rsidRPr="00E95183">
        <w:rPr>
          <w:rFonts w:ascii="Arial" w:hAnsi="Arial" w:cs="Arial"/>
          <w:i/>
          <w:color w:val="000000" w:themeColor="text1"/>
          <w:sz w:val="20"/>
          <w:szCs w:val="20"/>
        </w:rPr>
        <w:t>ả</w:t>
      </w:r>
      <w:r w:rsidRPr="00E95183">
        <w:rPr>
          <w:rFonts w:ascii="Arial" w:hAnsi="Arial" w:cs="Arial"/>
          <w:i/>
          <w:color w:val="000000" w:themeColor="text1"/>
          <w:sz w:val="20"/>
          <w:szCs w:val="20"/>
        </w:rPr>
        <w:t>n lý d</w:t>
      </w:r>
      <w:r w:rsidRPr="00E95183">
        <w:rPr>
          <w:rFonts w:ascii="Arial" w:hAnsi="Arial" w:cs="Arial"/>
          <w:i/>
          <w:color w:val="000000" w:themeColor="text1"/>
          <w:sz w:val="20"/>
          <w:szCs w:val="20"/>
        </w:rPr>
        <w:t>ự</w:t>
      </w:r>
      <w:r w:rsidRPr="00E95183">
        <w:rPr>
          <w:rFonts w:ascii="Arial" w:hAnsi="Arial" w:cs="Arial"/>
          <w:i/>
          <w:color w:val="000000" w:themeColor="text1"/>
          <w:sz w:val="20"/>
          <w:szCs w:val="20"/>
        </w:rPr>
        <w:t xml:space="preserve"> án có d</w:t>
      </w:r>
      <w:r w:rsidRPr="00E95183">
        <w:rPr>
          <w:rFonts w:ascii="Arial" w:hAnsi="Arial" w:cs="Arial"/>
          <w:i/>
          <w:color w:val="000000" w:themeColor="text1"/>
          <w:sz w:val="20"/>
          <w:szCs w:val="20"/>
        </w:rPr>
        <w:t>ự</w:t>
      </w:r>
      <w:r w:rsidRPr="00E95183">
        <w:rPr>
          <w:rFonts w:ascii="Arial" w:hAnsi="Arial" w:cs="Arial"/>
          <w:i/>
          <w:color w:val="000000" w:themeColor="text1"/>
          <w:sz w:val="20"/>
          <w:szCs w:val="20"/>
        </w:rPr>
        <w:t xml:space="preserve"> án s</w:t>
      </w:r>
      <w:r w:rsidRPr="00E95183">
        <w:rPr>
          <w:rFonts w:ascii="Arial" w:hAnsi="Arial" w:cs="Arial"/>
          <w:i/>
          <w:color w:val="000000" w:themeColor="text1"/>
          <w:sz w:val="20"/>
          <w:szCs w:val="20"/>
        </w:rPr>
        <w:t>ử</w:t>
      </w:r>
      <w:r w:rsidRPr="00E95183">
        <w:rPr>
          <w:rFonts w:ascii="Arial" w:hAnsi="Arial" w:cs="Arial"/>
          <w:i/>
          <w:color w:val="000000" w:themeColor="text1"/>
          <w:sz w:val="20"/>
          <w:szCs w:val="20"/>
        </w:rPr>
        <w:t xml:space="preserve"> d</w:t>
      </w:r>
      <w:r w:rsidRPr="00E95183">
        <w:rPr>
          <w:rFonts w:ascii="Arial" w:hAnsi="Arial" w:cs="Arial"/>
          <w:i/>
          <w:color w:val="000000" w:themeColor="text1"/>
          <w:sz w:val="20"/>
          <w:szCs w:val="20"/>
        </w:rPr>
        <w:t>ụ</w:t>
      </w:r>
      <w:r w:rsidRPr="00E95183">
        <w:rPr>
          <w:rFonts w:ascii="Arial" w:hAnsi="Arial" w:cs="Arial"/>
          <w:i/>
          <w:color w:val="000000" w:themeColor="text1"/>
          <w:sz w:val="20"/>
          <w:szCs w:val="20"/>
        </w:rPr>
        <w:t>ng v</w:t>
      </w:r>
      <w:r w:rsidRPr="00E95183">
        <w:rPr>
          <w:rFonts w:ascii="Arial" w:hAnsi="Arial" w:cs="Arial"/>
          <w:i/>
          <w:color w:val="000000" w:themeColor="text1"/>
          <w:sz w:val="20"/>
          <w:szCs w:val="20"/>
        </w:rPr>
        <w:t>ố</w:t>
      </w:r>
      <w:r w:rsidRPr="00E95183">
        <w:rPr>
          <w:rFonts w:ascii="Arial" w:hAnsi="Arial" w:cs="Arial"/>
          <w:i/>
          <w:color w:val="000000" w:themeColor="text1"/>
          <w:sz w:val="20"/>
          <w:szCs w:val="20"/>
        </w:rPr>
        <w:t>n ngân sách nhà nư</w:t>
      </w:r>
      <w:r w:rsidRPr="00E95183">
        <w:rPr>
          <w:rFonts w:ascii="Arial" w:hAnsi="Arial" w:cs="Arial"/>
          <w:i/>
          <w:color w:val="000000" w:themeColor="text1"/>
          <w:sz w:val="20"/>
          <w:szCs w:val="20"/>
        </w:rPr>
        <w:t>ớ</w:t>
      </w:r>
      <w:r w:rsidRPr="00E95183">
        <w:rPr>
          <w:rFonts w:ascii="Arial" w:hAnsi="Arial" w:cs="Arial"/>
          <w:i/>
          <w:color w:val="000000" w:themeColor="text1"/>
          <w:sz w:val="20"/>
          <w:szCs w:val="20"/>
        </w:rPr>
        <w:t>c;</w:t>
      </w:r>
    </w:p>
    <w:p w14:paraId="2B661BD3" w14:textId="77777777" w:rsidR="004A228B" w:rsidRDefault="0079788A" w:rsidP="000C2FDC">
      <w:pPr>
        <w:adjustRightInd w:val="0"/>
        <w:snapToGrid w:val="0"/>
        <w:spacing w:after="0" w:line="240" w:lineRule="auto"/>
        <w:ind w:firstLine="720"/>
        <w:jc w:val="both"/>
        <w:rPr>
          <w:rFonts w:ascii="Arial" w:hAnsi="Arial" w:cs="Arial"/>
          <w:i/>
          <w:color w:val="000000" w:themeColor="text1"/>
          <w:sz w:val="20"/>
          <w:szCs w:val="20"/>
        </w:rPr>
      </w:pPr>
      <w:r w:rsidRPr="00E95183">
        <w:rPr>
          <w:rFonts w:ascii="Arial" w:hAnsi="Arial" w:cs="Arial"/>
          <w:i/>
          <w:color w:val="000000" w:themeColor="text1"/>
          <w:sz w:val="20"/>
          <w:szCs w:val="20"/>
        </w:rPr>
        <w:t>Theo đ</w:t>
      </w:r>
      <w:r w:rsidRPr="00E95183">
        <w:rPr>
          <w:rFonts w:ascii="Arial" w:hAnsi="Arial" w:cs="Arial"/>
          <w:i/>
          <w:color w:val="000000" w:themeColor="text1"/>
          <w:sz w:val="20"/>
          <w:szCs w:val="20"/>
        </w:rPr>
        <w:t>ề</w:t>
      </w:r>
      <w:r w:rsidRPr="00E95183">
        <w:rPr>
          <w:rFonts w:ascii="Arial" w:hAnsi="Arial" w:cs="Arial"/>
          <w:i/>
          <w:color w:val="000000" w:themeColor="text1"/>
          <w:sz w:val="20"/>
          <w:szCs w:val="20"/>
        </w:rPr>
        <w:t xml:space="preserve"> ngh</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c</w:t>
      </w:r>
      <w:r w:rsidRPr="00E95183">
        <w:rPr>
          <w:rFonts w:ascii="Arial" w:hAnsi="Arial" w:cs="Arial"/>
          <w:i/>
          <w:color w:val="000000" w:themeColor="text1"/>
          <w:sz w:val="20"/>
          <w:szCs w:val="20"/>
        </w:rPr>
        <w:t>ủ</w:t>
      </w:r>
      <w:r w:rsidRPr="00E95183">
        <w:rPr>
          <w:rFonts w:ascii="Arial" w:hAnsi="Arial" w:cs="Arial"/>
          <w:i/>
          <w:color w:val="000000" w:themeColor="text1"/>
          <w:sz w:val="20"/>
          <w:szCs w:val="20"/>
        </w:rPr>
        <w:t>a ....</w:t>
      </w:r>
    </w:p>
    <w:p w14:paraId="7BE70C53" w14:textId="77777777" w:rsidR="000C2FDC" w:rsidRPr="00E95183" w:rsidRDefault="000C2FDC" w:rsidP="000C2FDC">
      <w:pPr>
        <w:adjustRightInd w:val="0"/>
        <w:snapToGrid w:val="0"/>
        <w:spacing w:after="0" w:line="240" w:lineRule="auto"/>
        <w:jc w:val="center"/>
        <w:rPr>
          <w:rFonts w:ascii="Arial" w:hAnsi="Arial" w:cs="Arial"/>
          <w:color w:val="000000" w:themeColor="text1"/>
          <w:sz w:val="20"/>
          <w:szCs w:val="20"/>
        </w:rPr>
      </w:pPr>
    </w:p>
    <w:p w14:paraId="07462B66" w14:textId="77777777" w:rsidR="004A228B" w:rsidRDefault="0079788A" w:rsidP="000C2FDC">
      <w:pPr>
        <w:adjustRightInd w:val="0"/>
        <w:snapToGrid w:val="0"/>
        <w:spacing w:after="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Đ</w:t>
      </w:r>
      <w:r w:rsidRPr="00E95183">
        <w:rPr>
          <w:rFonts w:ascii="Arial" w:hAnsi="Arial" w:cs="Arial"/>
          <w:b/>
          <w:color w:val="000000" w:themeColor="text1"/>
          <w:sz w:val="20"/>
          <w:szCs w:val="20"/>
        </w:rPr>
        <w:t>Ị</w:t>
      </w:r>
      <w:r w:rsidRPr="00E95183">
        <w:rPr>
          <w:rFonts w:ascii="Arial" w:hAnsi="Arial" w:cs="Arial"/>
          <w:b/>
          <w:color w:val="000000" w:themeColor="text1"/>
          <w:sz w:val="20"/>
          <w:szCs w:val="20"/>
        </w:rPr>
        <w:t>NH:</w:t>
      </w:r>
    </w:p>
    <w:p w14:paraId="0C2AFA91" w14:textId="77777777" w:rsidR="000C2FDC" w:rsidRPr="00E95183" w:rsidRDefault="000C2FDC" w:rsidP="000C2FDC">
      <w:pPr>
        <w:adjustRightInd w:val="0"/>
        <w:snapToGrid w:val="0"/>
        <w:spacing w:after="0" w:line="240" w:lineRule="auto"/>
        <w:jc w:val="center"/>
        <w:rPr>
          <w:rFonts w:ascii="Arial" w:hAnsi="Arial" w:cs="Arial"/>
          <w:color w:val="000000" w:themeColor="text1"/>
          <w:sz w:val="20"/>
          <w:szCs w:val="20"/>
        </w:rPr>
      </w:pPr>
    </w:p>
    <w:p w14:paraId="50DF4A9B" w14:textId="77777777" w:rsidR="000C2FDC" w:rsidRDefault="0079788A" w:rsidP="000C2FDC">
      <w:pPr>
        <w:adjustRightInd w:val="0"/>
        <w:snapToGrid w:val="0"/>
        <w:spacing w:after="120" w:line="240" w:lineRule="auto"/>
        <w:ind w:firstLine="720"/>
        <w:jc w:val="both"/>
        <w:rPr>
          <w:rFonts w:ascii="Arial" w:hAnsi="Arial" w:cs="Arial"/>
          <w:color w:val="000000" w:themeColor="text1"/>
          <w:sz w:val="20"/>
          <w:szCs w:val="20"/>
        </w:rPr>
      </w:pPr>
      <w:r w:rsidRPr="000C2FDC">
        <w:rPr>
          <w:rFonts w:ascii="Arial" w:hAnsi="Arial" w:cs="Arial"/>
          <w:b/>
          <w:bCs/>
          <w:color w:val="000000" w:themeColor="text1"/>
          <w:sz w:val="20"/>
          <w:szCs w:val="20"/>
          <w:u w:val="single"/>
        </w:rPr>
        <w:t>Đi</w:t>
      </w:r>
      <w:r w:rsidRPr="000C2FDC">
        <w:rPr>
          <w:rFonts w:ascii="Arial" w:hAnsi="Arial" w:cs="Arial"/>
          <w:b/>
          <w:bCs/>
          <w:color w:val="000000" w:themeColor="text1"/>
          <w:sz w:val="20"/>
          <w:szCs w:val="20"/>
          <w:u w:val="single"/>
        </w:rPr>
        <w:t>ề</w:t>
      </w:r>
      <w:r w:rsidRPr="000C2FDC">
        <w:rPr>
          <w:rFonts w:ascii="Arial" w:hAnsi="Arial" w:cs="Arial"/>
          <w:b/>
          <w:bCs/>
          <w:color w:val="000000" w:themeColor="text1"/>
          <w:sz w:val="20"/>
          <w:szCs w:val="20"/>
          <w:u w:val="single"/>
        </w:rPr>
        <w:t>u 1</w:t>
      </w:r>
      <w:r w:rsidRPr="00E95183">
        <w:rPr>
          <w:rFonts w:ascii="Arial" w:hAnsi="Arial" w:cs="Arial"/>
          <w:color w:val="000000" w:themeColor="text1"/>
          <w:sz w:val="20"/>
          <w:szCs w:val="20"/>
        </w:rPr>
        <w:t xml:space="preserve"> : Duy</w:t>
      </w:r>
      <w:r w:rsidRPr="00E95183">
        <w:rPr>
          <w:rFonts w:ascii="Arial" w:hAnsi="Arial" w:cs="Arial"/>
          <w:color w:val="000000" w:themeColor="text1"/>
          <w:sz w:val="20"/>
          <w:szCs w:val="20"/>
        </w:rPr>
        <w:t>ệ</w:t>
      </w:r>
      <w:r w:rsidRPr="00E95183">
        <w:rPr>
          <w:rFonts w:ascii="Arial" w:hAnsi="Arial" w:cs="Arial"/>
          <w:color w:val="000000" w:themeColor="text1"/>
          <w:sz w:val="20"/>
          <w:szCs w:val="20"/>
        </w:rPr>
        <w:t>t 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 xml:space="preserve">t toán thu, chi năm.... </w:t>
      </w:r>
    </w:p>
    <w:p w14:paraId="29FB8EF2" w14:textId="2B1755BB" w:rsidR="004A228B" w:rsidRPr="00E95183" w:rsidRDefault="0079788A" w:rsidP="000C2FDC">
      <w:pPr>
        <w:adjustRightInd w:val="0"/>
        <w:snapToGrid w:val="0"/>
        <w:spacing w:after="120" w:line="240" w:lineRule="auto"/>
        <w:ind w:left="720" w:firstLine="720"/>
        <w:jc w:val="both"/>
        <w:rPr>
          <w:rFonts w:ascii="Arial" w:hAnsi="Arial" w:cs="Arial"/>
          <w:color w:val="000000" w:themeColor="text1"/>
          <w:sz w:val="20"/>
          <w:szCs w:val="20"/>
        </w:rPr>
      </w:pPr>
      <w:r w:rsidRPr="00E95183">
        <w:rPr>
          <w:rFonts w:ascii="Arial" w:hAnsi="Arial" w:cs="Arial"/>
          <w:color w:val="000000" w:themeColor="text1"/>
          <w:sz w:val="20"/>
          <w:szCs w:val="20"/>
        </w:rPr>
        <w:t>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tư/Ban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w:t>
      </w:r>
      <w:r w:rsidR="000C2FDC">
        <w:rPr>
          <w:rFonts w:ascii="Arial" w:hAnsi="Arial" w:cs="Arial"/>
          <w:color w:val="000000" w:themeColor="text1"/>
          <w:sz w:val="20"/>
          <w:szCs w:val="20"/>
        </w:rPr>
        <w:t>.....................</w:t>
      </w:r>
    </w:p>
    <w:p w14:paraId="3E40C5A9" w14:textId="77777777" w:rsidR="000C2FDC" w:rsidRDefault="0079788A" w:rsidP="000C2FDC">
      <w:pPr>
        <w:adjustRightInd w:val="0"/>
        <w:snapToGrid w:val="0"/>
        <w:spacing w:after="120" w:line="240" w:lineRule="auto"/>
        <w:ind w:left="720" w:firstLine="720"/>
        <w:jc w:val="both"/>
        <w:rPr>
          <w:rFonts w:ascii="Arial" w:hAnsi="Arial" w:cs="Arial"/>
          <w:color w:val="000000" w:themeColor="text1"/>
          <w:sz w:val="20"/>
          <w:szCs w:val="20"/>
        </w:rPr>
      </w:pPr>
      <w:r w:rsidRPr="00E95183">
        <w:rPr>
          <w:rFonts w:ascii="Arial" w:hAnsi="Arial" w:cs="Arial"/>
          <w:color w:val="000000" w:themeColor="text1"/>
          <w:sz w:val="20"/>
          <w:szCs w:val="20"/>
        </w:rPr>
        <w:t>S</w:t>
      </w:r>
      <w:r w:rsidRPr="00E95183">
        <w:rPr>
          <w:rFonts w:ascii="Arial" w:hAnsi="Arial" w:cs="Arial"/>
          <w:color w:val="000000" w:themeColor="text1"/>
          <w:sz w:val="20"/>
          <w:szCs w:val="20"/>
        </w:rPr>
        <w:t>ố</w:t>
      </w:r>
      <w:r w:rsidRPr="00E95183">
        <w:rPr>
          <w:rFonts w:ascii="Arial" w:hAnsi="Arial" w:cs="Arial"/>
          <w:color w:val="000000" w:themeColor="text1"/>
          <w:sz w:val="20"/>
          <w:szCs w:val="20"/>
        </w:rPr>
        <w:t xml:space="preserve"> 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 xml:space="preserve">t toán trong năm: </w:t>
      </w:r>
    </w:p>
    <w:p w14:paraId="32A797CE" w14:textId="5CDD39F8" w:rsidR="004A228B" w:rsidRPr="00E95183" w:rsidRDefault="0079788A" w:rsidP="000C2FDC">
      <w:pPr>
        <w:adjustRightInd w:val="0"/>
        <w:snapToGrid w:val="0"/>
        <w:spacing w:after="120" w:line="240" w:lineRule="auto"/>
        <w:ind w:left="720" w:firstLine="720"/>
        <w:jc w:val="both"/>
        <w:rPr>
          <w:rFonts w:ascii="Arial" w:hAnsi="Arial" w:cs="Arial"/>
          <w:color w:val="000000" w:themeColor="text1"/>
          <w:sz w:val="20"/>
          <w:szCs w:val="20"/>
        </w:rPr>
      </w:pPr>
      <w:r w:rsidRPr="00E95183">
        <w:rPr>
          <w:rFonts w:ascii="Arial" w:hAnsi="Arial" w:cs="Arial"/>
          <w:color w:val="000000" w:themeColor="text1"/>
          <w:sz w:val="20"/>
          <w:szCs w:val="20"/>
        </w:rPr>
        <w:t>S</w:t>
      </w:r>
      <w:r w:rsidRPr="00E95183">
        <w:rPr>
          <w:rFonts w:ascii="Arial" w:hAnsi="Arial" w:cs="Arial"/>
          <w:color w:val="000000" w:themeColor="text1"/>
          <w:sz w:val="20"/>
          <w:szCs w:val="20"/>
        </w:rPr>
        <w:t>ố</w:t>
      </w:r>
      <w:r w:rsidRPr="00E95183">
        <w:rPr>
          <w:rFonts w:ascii="Arial" w:hAnsi="Arial" w:cs="Arial"/>
          <w:color w:val="000000" w:themeColor="text1"/>
          <w:sz w:val="20"/>
          <w:szCs w:val="20"/>
        </w:rPr>
        <w:t xml:space="preserve"> chuy</w:t>
      </w:r>
      <w:r w:rsidRPr="00E95183">
        <w:rPr>
          <w:rFonts w:ascii="Arial" w:hAnsi="Arial" w:cs="Arial"/>
          <w:color w:val="000000" w:themeColor="text1"/>
          <w:sz w:val="20"/>
          <w:szCs w:val="20"/>
        </w:rPr>
        <w:t>ể</w:t>
      </w:r>
      <w:r w:rsidRPr="00E95183">
        <w:rPr>
          <w:rFonts w:ascii="Arial" w:hAnsi="Arial" w:cs="Arial"/>
          <w:color w:val="000000" w:themeColor="text1"/>
          <w:sz w:val="20"/>
          <w:szCs w:val="20"/>
        </w:rPr>
        <w:t>n năm sau:</w:t>
      </w:r>
    </w:p>
    <w:p w14:paraId="62779506" w14:textId="77777777" w:rsidR="004A228B" w:rsidRPr="00E95183" w:rsidRDefault="0079788A" w:rsidP="000C2FDC">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rPr>
        <w:t>1.</w:t>
      </w:r>
      <w:r w:rsidRPr="00E95183">
        <w:rPr>
          <w:rFonts w:ascii="Arial" w:hAnsi="Arial" w:cs="Arial"/>
          <w:color w:val="000000" w:themeColor="text1"/>
          <w:sz w:val="20"/>
          <w:szCs w:val="20"/>
        </w:rPr>
        <w:t xml:space="preserve"> </w:t>
      </w:r>
      <w:r w:rsidRPr="00E95183">
        <w:rPr>
          <w:rFonts w:ascii="Arial" w:hAnsi="Arial" w:cs="Arial"/>
          <w:b/>
          <w:color w:val="000000" w:themeColor="text1"/>
          <w:sz w:val="20"/>
          <w:szCs w:val="20"/>
        </w:rPr>
        <w:t>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toán thu:</w:t>
      </w:r>
    </w:p>
    <w:p w14:paraId="3DC4AABD" w14:textId="67DB3463" w:rsidR="004A228B" w:rsidRPr="00E95183" w:rsidRDefault="0079788A" w:rsidP="000C2FDC">
      <w:pPr>
        <w:adjustRightInd w:val="0"/>
        <w:snapToGrid w:val="0"/>
        <w:spacing w:after="120" w:line="240" w:lineRule="auto"/>
        <w:ind w:firstLine="720"/>
        <w:jc w:val="right"/>
        <w:rPr>
          <w:rFonts w:ascii="Arial" w:hAnsi="Arial" w:cs="Arial"/>
          <w:color w:val="000000" w:themeColor="text1"/>
          <w:sz w:val="20"/>
          <w:szCs w:val="20"/>
        </w:rPr>
      </w:pPr>
      <w:r w:rsidRPr="00E95183">
        <w:rPr>
          <w:rFonts w:ascii="Arial" w:hAnsi="Arial" w:cs="Arial"/>
          <w:i/>
          <w:color w:val="000000" w:themeColor="text1"/>
          <w:sz w:val="20"/>
          <w:szCs w:val="20"/>
        </w:rPr>
        <w:t>Đơn v</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tính: đ</w:t>
      </w:r>
      <w:r w:rsidRPr="00E95183">
        <w:rPr>
          <w:rFonts w:ascii="Arial" w:hAnsi="Arial" w:cs="Arial"/>
          <w:i/>
          <w:color w:val="000000" w:themeColor="text1"/>
          <w:sz w:val="20"/>
          <w:szCs w:val="20"/>
        </w:rPr>
        <w:t>ồ</w:t>
      </w:r>
      <w:r w:rsidRPr="00E95183">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2"/>
        <w:gridCol w:w="3262"/>
        <w:gridCol w:w="851"/>
        <w:gridCol w:w="848"/>
        <w:gridCol w:w="990"/>
        <w:gridCol w:w="707"/>
        <w:gridCol w:w="848"/>
        <w:gridCol w:w="948"/>
      </w:tblGrid>
      <w:tr w:rsidR="004A228B" w:rsidRPr="00E95183" w14:paraId="4085C496" w14:textId="77777777" w:rsidTr="00EA0488">
        <w:trPr>
          <w:trHeight w:val="20"/>
        </w:trPr>
        <w:tc>
          <w:tcPr>
            <w:tcW w:w="312" w:type="pct"/>
            <w:vMerge w:val="restart"/>
            <w:vAlign w:val="center"/>
          </w:tcPr>
          <w:p w14:paraId="3CD6E9A1" w14:textId="77777777" w:rsidR="004A228B" w:rsidRPr="00E95183" w:rsidRDefault="0079788A" w:rsidP="00EA048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TT</w:t>
            </w:r>
          </w:p>
        </w:tc>
        <w:tc>
          <w:tcPr>
            <w:tcW w:w="1809" w:type="pct"/>
            <w:vMerge w:val="restart"/>
            <w:vAlign w:val="center"/>
          </w:tcPr>
          <w:p w14:paraId="1BCD9E95" w14:textId="77777777" w:rsidR="004A228B" w:rsidRPr="00E95183" w:rsidRDefault="0079788A" w:rsidP="00EA048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i dung</w:t>
            </w:r>
          </w:p>
        </w:tc>
        <w:tc>
          <w:tcPr>
            <w:tcW w:w="1491" w:type="pct"/>
            <w:gridSpan w:val="3"/>
            <w:vAlign w:val="center"/>
          </w:tcPr>
          <w:p w14:paraId="2DD386EC" w14:textId="02F6EBB4" w:rsidR="004A228B" w:rsidRPr="00E95183" w:rsidRDefault="0079788A" w:rsidP="00EA048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toán đi</w:t>
            </w:r>
            <w:r w:rsidRPr="00E95183">
              <w:rPr>
                <w:rFonts w:ascii="Arial" w:hAnsi="Arial" w:cs="Arial"/>
                <w:b/>
                <w:color w:val="000000" w:themeColor="text1"/>
                <w:sz w:val="20"/>
                <w:szCs w:val="20"/>
              </w:rPr>
              <w:t>ề</w:t>
            </w:r>
            <w:r w:rsidRPr="00E95183">
              <w:rPr>
                <w:rFonts w:ascii="Arial" w:hAnsi="Arial" w:cs="Arial"/>
                <w:b/>
                <w:color w:val="000000" w:themeColor="text1"/>
                <w:sz w:val="20"/>
                <w:szCs w:val="20"/>
              </w:rPr>
              <w:t>u ch</w:t>
            </w:r>
            <w:r w:rsidRPr="00E95183">
              <w:rPr>
                <w:rFonts w:ascii="Arial" w:hAnsi="Arial" w:cs="Arial"/>
                <w:b/>
                <w:color w:val="000000" w:themeColor="text1"/>
                <w:sz w:val="20"/>
                <w:szCs w:val="20"/>
              </w:rPr>
              <w:t>ỉ</w:t>
            </w:r>
            <w:r w:rsidRPr="00E95183">
              <w:rPr>
                <w:rFonts w:ascii="Arial" w:hAnsi="Arial" w:cs="Arial"/>
                <w:b/>
                <w:color w:val="000000" w:themeColor="text1"/>
                <w:sz w:val="20"/>
                <w:szCs w:val="20"/>
              </w:rPr>
              <w:t>nh l</w:t>
            </w:r>
            <w:r w:rsidRPr="00E95183">
              <w:rPr>
                <w:rFonts w:ascii="Arial" w:hAnsi="Arial" w:cs="Arial"/>
                <w:b/>
                <w:color w:val="000000" w:themeColor="text1"/>
                <w:sz w:val="20"/>
                <w:szCs w:val="20"/>
              </w:rPr>
              <w:t>ầ</w:t>
            </w:r>
            <w:r w:rsidRPr="00E95183">
              <w:rPr>
                <w:rFonts w:ascii="Arial" w:hAnsi="Arial" w:cs="Arial"/>
                <w:b/>
                <w:color w:val="000000" w:themeColor="text1"/>
                <w:sz w:val="20"/>
                <w:szCs w:val="20"/>
              </w:rPr>
              <w:t>n cu</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i</w:t>
            </w:r>
          </w:p>
        </w:tc>
        <w:tc>
          <w:tcPr>
            <w:tcW w:w="1388" w:type="pct"/>
            <w:gridSpan w:val="3"/>
            <w:vAlign w:val="center"/>
          </w:tcPr>
          <w:p w14:paraId="26EBD637" w14:textId="77777777" w:rsidR="004A228B" w:rsidRPr="00E95183" w:rsidRDefault="0079788A" w:rsidP="00EA048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toán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 duy</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t</w:t>
            </w:r>
          </w:p>
        </w:tc>
      </w:tr>
      <w:tr w:rsidR="004A228B" w:rsidRPr="00E95183" w14:paraId="2CBF20C3" w14:textId="77777777" w:rsidTr="00EA0488">
        <w:trPr>
          <w:trHeight w:val="20"/>
        </w:trPr>
        <w:tc>
          <w:tcPr>
            <w:tcW w:w="312" w:type="pct"/>
            <w:vMerge/>
            <w:vAlign w:val="center"/>
          </w:tcPr>
          <w:p w14:paraId="66D388B4"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1809" w:type="pct"/>
            <w:vMerge/>
            <w:vAlign w:val="center"/>
          </w:tcPr>
          <w:p w14:paraId="5C3055E7"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472" w:type="pct"/>
            <w:vAlign w:val="center"/>
          </w:tcPr>
          <w:p w14:paraId="455C6A11" w14:textId="77777777" w:rsidR="004A228B" w:rsidRPr="000C2FDC" w:rsidRDefault="0079788A" w:rsidP="00EA0488">
            <w:pPr>
              <w:adjustRightInd w:val="0"/>
              <w:snapToGrid w:val="0"/>
              <w:spacing w:before="40" w:after="40" w:line="240" w:lineRule="auto"/>
              <w:jc w:val="center"/>
              <w:rPr>
                <w:rFonts w:ascii="Arial" w:hAnsi="Arial" w:cs="Arial"/>
                <w:b/>
                <w:bCs/>
                <w:color w:val="000000" w:themeColor="text1"/>
                <w:sz w:val="20"/>
                <w:szCs w:val="20"/>
              </w:rPr>
            </w:pPr>
            <w:r w:rsidRPr="000C2FDC">
              <w:rPr>
                <w:rFonts w:ascii="Arial" w:hAnsi="Arial" w:cs="Arial"/>
                <w:b/>
                <w:bCs/>
                <w:color w:val="000000" w:themeColor="text1"/>
                <w:sz w:val="20"/>
                <w:szCs w:val="20"/>
              </w:rPr>
              <w:t>T</w:t>
            </w:r>
            <w:r w:rsidRPr="000C2FDC">
              <w:rPr>
                <w:rFonts w:ascii="Arial" w:hAnsi="Arial" w:cs="Arial"/>
                <w:b/>
                <w:bCs/>
                <w:color w:val="000000" w:themeColor="text1"/>
                <w:sz w:val="20"/>
                <w:szCs w:val="20"/>
              </w:rPr>
              <w:t>ổ</w:t>
            </w:r>
            <w:r w:rsidRPr="000C2FDC">
              <w:rPr>
                <w:rFonts w:ascii="Arial" w:hAnsi="Arial" w:cs="Arial"/>
                <w:b/>
                <w:bCs/>
                <w:color w:val="000000" w:themeColor="text1"/>
                <w:sz w:val="20"/>
                <w:szCs w:val="20"/>
              </w:rPr>
              <w:t>ng s</w:t>
            </w:r>
            <w:r w:rsidRPr="000C2FDC">
              <w:rPr>
                <w:rFonts w:ascii="Arial" w:hAnsi="Arial" w:cs="Arial"/>
                <w:b/>
                <w:bCs/>
                <w:color w:val="000000" w:themeColor="text1"/>
                <w:sz w:val="20"/>
                <w:szCs w:val="20"/>
              </w:rPr>
              <w:t>ố</w:t>
            </w:r>
          </w:p>
        </w:tc>
        <w:tc>
          <w:tcPr>
            <w:tcW w:w="470" w:type="pct"/>
            <w:vAlign w:val="center"/>
          </w:tcPr>
          <w:p w14:paraId="055DDE47" w14:textId="77777777" w:rsidR="004A228B" w:rsidRPr="00E95183" w:rsidRDefault="0079788A" w:rsidP="00EA048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w:t>
            </w:r>
            <w:r w:rsidRPr="00E95183">
              <w:rPr>
                <w:rFonts w:ascii="Arial" w:hAnsi="Arial" w:cs="Arial"/>
                <w:b/>
                <w:color w:val="000000" w:themeColor="text1"/>
                <w:sz w:val="20"/>
                <w:szCs w:val="20"/>
              </w:rPr>
              <w:t>án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 giao qu</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 lý</w:t>
            </w:r>
          </w:p>
        </w:tc>
        <w:tc>
          <w:tcPr>
            <w:tcW w:w="549" w:type="pct"/>
            <w:vAlign w:val="center"/>
          </w:tcPr>
          <w:p w14:paraId="7D2503EF" w14:textId="77777777" w:rsidR="004A228B" w:rsidRPr="00E95183" w:rsidRDefault="0079788A" w:rsidP="00EA048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Ngu</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 h</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p pháp khác c</w:t>
            </w:r>
            <w:r w:rsidRPr="00E95183">
              <w:rPr>
                <w:rFonts w:ascii="Arial" w:hAnsi="Arial" w:cs="Arial"/>
                <w:b/>
                <w:color w:val="000000" w:themeColor="text1"/>
                <w:sz w:val="20"/>
                <w:szCs w:val="20"/>
              </w:rPr>
              <w:t>ủ</w:t>
            </w:r>
            <w:r w:rsidRPr="00E95183">
              <w:rPr>
                <w:rFonts w:ascii="Arial" w:hAnsi="Arial" w:cs="Arial"/>
                <w:b/>
                <w:color w:val="000000" w:themeColor="text1"/>
                <w:sz w:val="20"/>
                <w:szCs w:val="20"/>
              </w:rPr>
              <w:t>a đơn v</w:t>
            </w:r>
            <w:r w:rsidRPr="00E95183">
              <w:rPr>
                <w:rFonts w:ascii="Arial" w:hAnsi="Arial" w:cs="Arial"/>
                <w:b/>
                <w:color w:val="000000" w:themeColor="text1"/>
                <w:sz w:val="20"/>
                <w:szCs w:val="20"/>
              </w:rPr>
              <w:t>ị</w:t>
            </w:r>
          </w:p>
        </w:tc>
        <w:tc>
          <w:tcPr>
            <w:tcW w:w="392" w:type="pct"/>
            <w:vAlign w:val="center"/>
          </w:tcPr>
          <w:p w14:paraId="1014E63B" w14:textId="77777777" w:rsidR="004A228B" w:rsidRPr="00E95183" w:rsidRDefault="0079788A" w:rsidP="00EA048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 s</w:t>
            </w:r>
            <w:r w:rsidRPr="00E95183">
              <w:rPr>
                <w:rFonts w:ascii="Arial" w:hAnsi="Arial" w:cs="Arial"/>
                <w:b/>
                <w:color w:val="000000" w:themeColor="text1"/>
                <w:sz w:val="20"/>
                <w:szCs w:val="20"/>
              </w:rPr>
              <w:t>ố</w:t>
            </w:r>
          </w:p>
        </w:tc>
        <w:tc>
          <w:tcPr>
            <w:tcW w:w="470" w:type="pct"/>
            <w:vAlign w:val="center"/>
          </w:tcPr>
          <w:p w14:paraId="0CD12966" w14:textId="77777777" w:rsidR="004A228B" w:rsidRPr="00E95183" w:rsidRDefault="0079788A" w:rsidP="00EA048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án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 giao qu</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 lý</w:t>
            </w:r>
          </w:p>
        </w:tc>
        <w:tc>
          <w:tcPr>
            <w:tcW w:w="526" w:type="pct"/>
            <w:vAlign w:val="center"/>
          </w:tcPr>
          <w:p w14:paraId="4F2DD7DD" w14:textId="77777777" w:rsidR="004A228B" w:rsidRPr="00E95183" w:rsidRDefault="0079788A" w:rsidP="00EA048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Ngu</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 h</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p pháp khác c</w:t>
            </w:r>
            <w:r w:rsidRPr="00E95183">
              <w:rPr>
                <w:rFonts w:ascii="Arial" w:hAnsi="Arial" w:cs="Arial"/>
                <w:b/>
                <w:color w:val="000000" w:themeColor="text1"/>
                <w:sz w:val="20"/>
                <w:szCs w:val="20"/>
              </w:rPr>
              <w:t>ủ</w:t>
            </w:r>
            <w:r w:rsidRPr="00E95183">
              <w:rPr>
                <w:rFonts w:ascii="Arial" w:hAnsi="Arial" w:cs="Arial"/>
                <w:b/>
                <w:color w:val="000000" w:themeColor="text1"/>
                <w:sz w:val="20"/>
                <w:szCs w:val="20"/>
              </w:rPr>
              <w:t>a đơn v</w:t>
            </w:r>
            <w:r w:rsidRPr="00E95183">
              <w:rPr>
                <w:rFonts w:ascii="Arial" w:hAnsi="Arial" w:cs="Arial"/>
                <w:b/>
                <w:color w:val="000000" w:themeColor="text1"/>
                <w:sz w:val="20"/>
                <w:szCs w:val="20"/>
              </w:rPr>
              <w:t>ị</w:t>
            </w:r>
          </w:p>
        </w:tc>
      </w:tr>
      <w:tr w:rsidR="004A228B" w:rsidRPr="000C2FDC" w14:paraId="436909D3" w14:textId="77777777" w:rsidTr="00EA0488">
        <w:trPr>
          <w:trHeight w:val="20"/>
        </w:trPr>
        <w:tc>
          <w:tcPr>
            <w:tcW w:w="312" w:type="pct"/>
            <w:vAlign w:val="center"/>
          </w:tcPr>
          <w:p w14:paraId="3B58ACC3" w14:textId="77777777" w:rsidR="004A228B" w:rsidRPr="000C2FDC" w:rsidRDefault="0079788A" w:rsidP="00EA0488">
            <w:pPr>
              <w:adjustRightInd w:val="0"/>
              <w:snapToGrid w:val="0"/>
              <w:spacing w:before="40" w:after="40" w:line="240" w:lineRule="auto"/>
              <w:jc w:val="center"/>
              <w:rPr>
                <w:rFonts w:ascii="Arial" w:hAnsi="Arial" w:cs="Arial"/>
                <w:color w:val="000000" w:themeColor="text1"/>
                <w:sz w:val="20"/>
                <w:szCs w:val="20"/>
              </w:rPr>
            </w:pPr>
            <w:r w:rsidRPr="000C2FDC">
              <w:rPr>
                <w:rFonts w:ascii="Arial" w:hAnsi="Arial" w:cs="Arial"/>
                <w:color w:val="000000" w:themeColor="text1"/>
                <w:sz w:val="20"/>
                <w:szCs w:val="20"/>
              </w:rPr>
              <w:t>1</w:t>
            </w:r>
          </w:p>
        </w:tc>
        <w:tc>
          <w:tcPr>
            <w:tcW w:w="1809" w:type="pct"/>
            <w:vAlign w:val="center"/>
          </w:tcPr>
          <w:p w14:paraId="53E87919" w14:textId="77777777" w:rsidR="004A228B" w:rsidRPr="000C2FDC" w:rsidRDefault="0079788A" w:rsidP="00EA0488">
            <w:pPr>
              <w:adjustRightInd w:val="0"/>
              <w:snapToGrid w:val="0"/>
              <w:spacing w:before="40" w:after="40" w:line="240" w:lineRule="auto"/>
              <w:jc w:val="center"/>
              <w:rPr>
                <w:rFonts w:ascii="Arial" w:hAnsi="Arial" w:cs="Arial"/>
                <w:color w:val="000000" w:themeColor="text1"/>
                <w:sz w:val="20"/>
                <w:szCs w:val="20"/>
              </w:rPr>
            </w:pPr>
            <w:r w:rsidRPr="000C2FDC">
              <w:rPr>
                <w:rFonts w:ascii="Arial" w:hAnsi="Arial" w:cs="Arial"/>
                <w:color w:val="000000" w:themeColor="text1"/>
                <w:sz w:val="20"/>
                <w:szCs w:val="20"/>
              </w:rPr>
              <w:t>2</w:t>
            </w:r>
          </w:p>
        </w:tc>
        <w:tc>
          <w:tcPr>
            <w:tcW w:w="472" w:type="pct"/>
            <w:vAlign w:val="center"/>
          </w:tcPr>
          <w:p w14:paraId="187AA022" w14:textId="77777777" w:rsidR="004A228B" w:rsidRPr="000C2FDC" w:rsidRDefault="0079788A" w:rsidP="00EA0488">
            <w:pPr>
              <w:adjustRightInd w:val="0"/>
              <w:snapToGrid w:val="0"/>
              <w:spacing w:before="40" w:after="40" w:line="240" w:lineRule="auto"/>
              <w:jc w:val="center"/>
              <w:rPr>
                <w:rFonts w:ascii="Arial" w:hAnsi="Arial" w:cs="Arial"/>
                <w:color w:val="000000" w:themeColor="text1"/>
                <w:sz w:val="20"/>
                <w:szCs w:val="20"/>
              </w:rPr>
            </w:pPr>
            <w:r w:rsidRPr="000C2FDC">
              <w:rPr>
                <w:rFonts w:ascii="Arial" w:hAnsi="Arial" w:cs="Arial"/>
                <w:color w:val="000000" w:themeColor="text1"/>
                <w:sz w:val="20"/>
                <w:szCs w:val="20"/>
              </w:rPr>
              <w:t>3=4+5</w:t>
            </w:r>
          </w:p>
        </w:tc>
        <w:tc>
          <w:tcPr>
            <w:tcW w:w="470" w:type="pct"/>
            <w:vAlign w:val="center"/>
          </w:tcPr>
          <w:p w14:paraId="335DE8FB" w14:textId="77777777" w:rsidR="004A228B" w:rsidRPr="000C2FDC" w:rsidRDefault="0079788A" w:rsidP="00EA0488">
            <w:pPr>
              <w:adjustRightInd w:val="0"/>
              <w:snapToGrid w:val="0"/>
              <w:spacing w:before="40" w:after="40" w:line="240" w:lineRule="auto"/>
              <w:jc w:val="center"/>
              <w:rPr>
                <w:rFonts w:ascii="Arial" w:hAnsi="Arial" w:cs="Arial"/>
                <w:color w:val="000000" w:themeColor="text1"/>
                <w:sz w:val="20"/>
                <w:szCs w:val="20"/>
              </w:rPr>
            </w:pPr>
            <w:r w:rsidRPr="000C2FDC">
              <w:rPr>
                <w:rFonts w:ascii="Arial" w:hAnsi="Arial" w:cs="Arial"/>
                <w:color w:val="000000" w:themeColor="text1"/>
                <w:sz w:val="20"/>
                <w:szCs w:val="20"/>
              </w:rPr>
              <w:t>4</w:t>
            </w:r>
          </w:p>
        </w:tc>
        <w:tc>
          <w:tcPr>
            <w:tcW w:w="549" w:type="pct"/>
            <w:vAlign w:val="center"/>
          </w:tcPr>
          <w:p w14:paraId="34BFBA9A" w14:textId="77777777" w:rsidR="004A228B" w:rsidRPr="000C2FDC" w:rsidRDefault="0079788A" w:rsidP="00EA0488">
            <w:pPr>
              <w:adjustRightInd w:val="0"/>
              <w:snapToGrid w:val="0"/>
              <w:spacing w:before="40" w:after="40" w:line="240" w:lineRule="auto"/>
              <w:jc w:val="center"/>
              <w:rPr>
                <w:rFonts w:ascii="Arial" w:hAnsi="Arial" w:cs="Arial"/>
                <w:color w:val="000000" w:themeColor="text1"/>
                <w:sz w:val="20"/>
                <w:szCs w:val="20"/>
              </w:rPr>
            </w:pPr>
            <w:r w:rsidRPr="000C2FDC">
              <w:rPr>
                <w:rFonts w:ascii="Arial" w:hAnsi="Arial" w:cs="Arial"/>
                <w:color w:val="000000" w:themeColor="text1"/>
                <w:sz w:val="20"/>
                <w:szCs w:val="20"/>
              </w:rPr>
              <w:t>5</w:t>
            </w:r>
          </w:p>
        </w:tc>
        <w:tc>
          <w:tcPr>
            <w:tcW w:w="392" w:type="pct"/>
            <w:vAlign w:val="center"/>
          </w:tcPr>
          <w:p w14:paraId="3A66827B" w14:textId="77777777" w:rsidR="004A228B" w:rsidRPr="000C2FDC" w:rsidRDefault="0079788A" w:rsidP="00EA0488">
            <w:pPr>
              <w:adjustRightInd w:val="0"/>
              <w:snapToGrid w:val="0"/>
              <w:spacing w:before="40" w:after="40" w:line="240" w:lineRule="auto"/>
              <w:jc w:val="center"/>
              <w:rPr>
                <w:rFonts w:ascii="Arial" w:hAnsi="Arial" w:cs="Arial"/>
                <w:color w:val="000000" w:themeColor="text1"/>
                <w:sz w:val="20"/>
                <w:szCs w:val="20"/>
              </w:rPr>
            </w:pPr>
            <w:r w:rsidRPr="000C2FDC">
              <w:rPr>
                <w:rFonts w:ascii="Arial" w:hAnsi="Arial" w:cs="Arial"/>
                <w:color w:val="000000" w:themeColor="text1"/>
                <w:sz w:val="20"/>
                <w:szCs w:val="20"/>
              </w:rPr>
              <w:t>6=7+8</w:t>
            </w:r>
          </w:p>
        </w:tc>
        <w:tc>
          <w:tcPr>
            <w:tcW w:w="470" w:type="pct"/>
            <w:vAlign w:val="center"/>
          </w:tcPr>
          <w:p w14:paraId="09A88F0A" w14:textId="77777777" w:rsidR="004A228B" w:rsidRPr="000C2FDC" w:rsidRDefault="0079788A" w:rsidP="00EA0488">
            <w:pPr>
              <w:adjustRightInd w:val="0"/>
              <w:snapToGrid w:val="0"/>
              <w:spacing w:before="40" w:after="40" w:line="240" w:lineRule="auto"/>
              <w:jc w:val="center"/>
              <w:rPr>
                <w:rFonts w:ascii="Arial" w:hAnsi="Arial" w:cs="Arial"/>
                <w:color w:val="000000" w:themeColor="text1"/>
                <w:sz w:val="20"/>
                <w:szCs w:val="20"/>
              </w:rPr>
            </w:pPr>
            <w:r w:rsidRPr="000C2FDC">
              <w:rPr>
                <w:rFonts w:ascii="Arial" w:hAnsi="Arial" w:cs="Arial"/>
                <w:color w:val="000000" w:themeColor="text1"/>
                <w:sz w:val="20"/>
                <w:szCs w:val="20"/>
              </w:rPr>
              <w:t>7</w:t>
            </w:r>
          </w:p>
        </w:tc>
        <w:tc>
          <w:tcPr>
            <w:tcW w:w="526" w:type="pct"/>
            <w:vAlign w:val="center"/>
          </w:tcPr>
          <w:p w14:paraId="22842AC2" w14:textId="77777777" w:rsidR="004A228B" w:rsidRPr="000C2FDC" w:rsidRDefault="0079788A" w:rsidP="00EA0488">
            <w:pPr>
              <w:adjustRightInd w:val="0"/>
              <w:snapToGrid w:val="0"/>
              <w:spacing w:before="40" w:after="40" w:line="240" w:lineRule="auto"/>
              <w:jc w:val="center"/>
              <w:rPr>
                <w:rFonts w:ascii="Arial" w:hAnsi="Arial" w:cs="Arial"/>
                <w:color w:val="000000" w:themeColor="text1"/>
                <w:sz w:val="20"/>
                <w:szCs w:val="20"/>
              </w:rPr>
            </w:pPr>
            <w:r w:rsidRPr="000C2FDC">
              <w:rPr>
                <w:rFonts w:ascii="Arial" w:hAnsi="Arial" w:cs="Arial"/>
                <w:color w:val="000000" w:themeColor="text1"/>
                <w:sz w:val="20"/>
                <w:szCs w:val="20"/>
              </w:rPr>
              <w:t>8</w:t>
            </w:r>
          </w:p>
        </w:tc>
      </w:tr>
      <w:tr w:rsidR="004A228B" w:rsidRPr="00E95183" w14:paraId="2E27DB12" w14:textId="77777777" w:rsidTr="00EA0488">
        <w:trPr>
          <w:trHeight w:val="20"/>
        </w:trPr>
        <w:tc>
          <w:tcPr>
            <w:tcW w:w="312" w:type="pct"/>
            <w:vAlign w:val="center"/>
          </w:tcPr>
          <w:p w14:paraId="2FAACA15" w14:textId="77777777" w:rsidR="004A228B" w:rsidRPr="00E95183" w:rsidRDefault="0079788A" w:rsidP="00EA048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w:t>
            </w:r>
          </w:p>
        </w:tc>
        <w:tc>
          <w:tcPr>
            <w:tcW w:w="1809" w:type="pct"/>
            <w:vAlign w:val="center"/>
          </w:tcPr>
          <w:p w14:paraId="0600D870" w14:textId="0CCA0B5B" w:rsidR="004A228B" w:rsidRPr="00E95183" w:rsidRDefault="0079788A" w:rsidP="00EA0488">
            <w:pPr>
              <w:adjustRightInd w:val="0"/>
              <w:snapToGrid w:val="0"/>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 c</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ng</w:t>
            </w:r>
            <w:r w:rsidR="000C2FDC" w:rsidRPr="000C2FDC">
              <w:rPr>
                <w:rFonts w:ascii="Arial" w:hAnsi="Arial" w:cs="Arial"/>
                <w:b/>
                <w:color w:val="000000" w:themeColor="text1"/>
                <w:sz w:val="20"/>
                <w:szCs w:val="20"/>
                <w:vertAlign w:val="superscript"/>
              </w:rPr>
              <w:t>(1)</w:t>
            </w:r>
            <w:r w:rsidR="000C2FDC">
              <w:rPr>
                <w:rFonts w:ascii="Arial" w:hAnsi="Arial" w:cs="Arial"/>
                <w:b/>
                <w:color w:val="000000" w:themeColor="text1"/>
                <w:sz w:val="20"/>
                <w:szCs w:val="20"/>
                <w:vertAlign w:val="superscript"/>
              </w:rPr>
              <w:br/>
            </w:r>
            <w:r w:rsidRPr="00E95183">
              <w:rPr>
                <w:rFonts w:ascii="Arial" w:hAnsi="Arial" w:cs="Arial"/>
                <w:b/>
                <w:color w:val="000000" w:themeColor="text1"/>
                <w:sz w:val="20"/>
                <w:szCs w:val="20"/>
              </w:rPr>
              <w:t>(</w:t>
            </w:r>
            <w:r w:rsidR="000C2FDC">
              <w:rPr>
                <w:rFonts w:ascii="Arial" w:hAnsi="Arial" w:cs="Arial"/>
                <w:b/>
                <w:color w:val="000000" w:themeColor="text1"/>
                <w:sz w:val="20"/>
                <w:szCs w:val="20"/>
              </w:rPr>
              <w:t>I</w:t>
            </w:r>
            <w:r w:rsidRPr="00E95183">
              <w:rPr>
                <w:rFonts w:ascii="Arial" w:hAnsi="Arial" w:cs="Arial"/>
                <w:b/>
                <w:color w:val="000000" w:themeColor="text1"/>
                <w:sz w:val="20"/>
                <w:szCs w:val="20"/>
              </w:rPr>
              <w:t>= 1+2+3+4</w:t>
            </w:r>
            <w:r w:rsidR="000C2FDC">
              <w:rPr>
                <w:rFonts w:ascii="Arial" w:hAnsi="Arial" w:cs="Arial"/>
                <w:b/>
                <w:color w:val="000000" w:themeColor="text1"/>
                <w:sz w:val="20"/>
                <w:szCs w:val="20"/>
              </w:rPr>
              <w:t>+</w:t>
            </w:r>
            <w:r w:rsidRPr="00E95183">
              <w:rPr>
                <w:rFonts w:ascii="Arial" w:hAnsi="Arial" w:cs="Arial"/>
                <w:b/>
                <w:color w:val="000000" w:themeColor="text1"/>
                <w:sz w:val="20"/>
                <w:szCs w:val="20"/>
              </w:rPr>
              <w:t>5)</w:t>
            </w:r>
          </w:p>
        </w:tc>
        <w:tc>
          <w:tcPr>
            <w:tcW w:w="472" w:type="pct"/>
            <w:vAlign w:val="center"/>
          </w:tcPr>
          <w:p w14:paraId="697C0120"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55440A8E"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2E55D2F0"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2D8A0380"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22B515D3"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526" w:type="pct"/>
            <w:vAlign w:val="center"/>
          </w:tcPr>
          <w:p w14:paraId="18130EB4"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r>
      <w:tr w:rsidR="004A228B" w:rsidRPr="00E95183" w14:paraId="6F6AAB18" w14:textId="77777777" w:rsidTr="00EA0488">
        <w:trPr>
          <w:trHeight w:val="20"/>
        </w:trPr>
        <w:tc>
          <w:tcPr>
            <w:tcW w:w="312" w:type="pct"/>
            <w:vAlign w:val="center"/>
          </w:tcPr>
          <w:p w14:paraId="4A0C068C" w14:textId="77777777" w:rsidR="004A228B" w:rsidRPr="00E95183" w:rsidRDefault="0079788A" w:rsidP="00EA048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1809" w:type="pct"/>
            <w:vAlign w:val="center"/>
          </w:tcPr>
          <w:p w14:paraId="4A640DDD" w14:textId="77777777" w:rsidR="004A228B" w:rsidRPr="00E95183" w:rsidRDefault="0079788A" w:rsidP="00EA0488">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thu năm trư</w:t>
            </w:r>
            <w:r w:rsidRPr="00E95183">
              <w:rPr>
                <w:rFonts w:ascii="Arial" w:hAnsi="Arial" w:cs="Arial"/>
                <w:color w:val="000000" w:themeColor="text1"/>
                <w:sz w:val="20"/>
                <w:szCs w:val="20"/>
              </w:rPr>
              <w:t>ớ</w:t>
            </w:r>
            <w:r w:rsidRPr="00E95183">
              <w:rPr>
                <w:rFonts w:ascii="Arial" w:hAnsi="Arial" w:cs="Arial"/>
                <w:color w:val="000000" w:themeColor="text1"/>
                <w:sz w:val="20"/>
                <w:szCs w:val="20"/>
              </w:rPr>
              <w:t>c chuy</w:t>
            </w:r>
            <w:r w:rsidRPr="00E95183">
              <w:rPr>
                <w:rFonts w:ascii="Arial" w:hAnsi="Arial" w:cs="Arial"/>
                <w:color w:val="000000" w:themeColor="text1"/>
                <w:sz w:val="20"/>
                <w:szCs w:val="20"/>
              </w:rPr>
              <w:t>ể</w:t>
            </w:r>
            <w:r w:rsidRPr="00E95183">
              <w:rPr>
                <w:rFonts w:ascii="Arial" w:hAnsi="Arial" w:cs="Arial"/>
                <w:color w:val="000000" w:themeColor="text1"/>
                <w:sz w:val="20"/>
                <w:szCs w:val="20"/>
              </w:rPr>
              <w:t>n sang</w:t>
            </w:r>
          </w:p>
        </w:tc>
        <w:tc>
          <w:tcPr>
            <w:tcW w:w="472" w:type="pct"/>
            <w:vAlign w:val="center"/>
          </w:tcPr>
          <w:p w14:paraId="7B74AB6D"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45E17420"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7530CF75"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6C93A18E"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76A9ADB5"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526" w:type="pct"/>
            <w:vAlign w:val="center"/>
          </w:tcPr>
          <w:p w14:paraId="6679F2F6"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r>
      <w:tr w:rsidR="004A228B" w:rsidRPr="00E95183" w14:paraId="1A624C28" w14:textId="77777777" w:rsidTr="00EA0488">
        <w:trPr>
          <w:trHeight w:val="20"/>
        </w:trPr>
        <w:tc>
          <w:tcPr>
            <w:tcW w:w="312" w:type="pct"/>
            <w:vAlign w:val="center"/>
          </w:tcPr>
          <w:p w14:paraId="6A32AEDA" w14:textId="77777777" w:rsidR="004A228B" w:rsidRPr="00E95183" w:rsidRDefault="0079788A" w:rsidP="00EA048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1809" w:type="pct"/>
            <w:vAlign w:val="center"/>
          </w:tcPr>
          <w:p w14:paraId="356ADA35" w14:textId="01404A25" w:rsidR="004A228B" w:rsidRPr="00E95183" w:rsidRDefault="0079788A" w:rsidP="00EA0488">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thu t</w:t>
            </w:r>
            <w:r w:rsidRPr="00E95183">
              <w:rPr>
                <w:rFonts w:ascii="Arial" w:hAnsi="Arial" w:cs="Arial"/>
                <w:color w:val="000000" w:themeColor="text1"/>
                <w:sz w:val="20"/>
                <w:szCs w:val="20"/>
              </w:rPr>
              <w:t>ừ</w:t>
            </w:r>
            <w:r w:rsidRPr="00E95183">
              <w:rPr>
                <w:rFonts w:ascii="Arial" w:hAnsi="Arial" w:cs="Arial"/>
                <w:color w:val="000000" w:themeColor="text1"/>
                <w:sz w:val="20"/>
                <w:szCs w:val="20"/>
              </w:rPr>
              <w:t xml:space="preserve"> chi phí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w:t>
            </w:r>
            <w:r w:rsidR="000C2FDC">
              <w:rPr>
                <w:rFonts w:ascii="Arial" w:hAnsi="Arial" w:cs="Arial"/>
                <w:color w:val="000000" w:themeColor="text1"/>
                <w:sz w:val="20"/>
                <w:szCs w:val="20"/>
              </w:rPr>
              <w:t xml:space="preserve"> </w:t>
            </w:r>
            <w:r w:rsidRPr="00E95183">
              <w:rPr>
                <w:rFonts w:ascii="Arial" w:hAnsi="Arial" w:cs="Arial"/>
                <w:color w:val="000000" w:themeColor="text1"/>
                <w:sz w:val="20"/>
                <w:szCs w:val="20"/>
              </w:rPr>
              <w:t>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w:t>
            </w:r>
            <w:r w:rsidRPr="00E95183">
              <w:rPr>
                <w:rFonts w:ascii="Arial" w:hAnsi="Arial" w:cs="Arial"/>
                <w:color w:val="000000" w:themeColor="text1"/>
                <w:sz w:val="20"/>
                <w:szCs w:val="20"/>
              </w:rPr>
              <w:t xml:space="preserve"> giao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w:t>
            </w:r>
          </w:p>
        </w:tc>
        <w:tc>
          <w:tcPr>
            <w:tcW w:w="472" w:type="pct"/>
            <w:vAlign w:val="center"/>
          </w:tcPr>
          <w:p w14:paraId="5F41E424"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7DDA1E74"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33CF3F21"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30B5998D"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41D0716B"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526" w:type="pct"/>
            <w:vAlign w:val="center"/>
          </w:tcPr>
          <w:p w14:paraId="749BDC60"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r>
      <w:tr w:rsidR="004A228B" w:rsidRPr="00E95183" w14:paraId="5FE3A755" w14:textId="77777777" w:rsidTr="00EA0488">
        <w:trPr>
          <w:trHeight w:val="20"/>
        </w:trPr>
        <w:tc>
          <w:tcPr>
            <w:tcW w:w="312" w:type="pct"/>
            <w:vAlign w:val="center"/>
          </w:tcPr>
          <w:p w14:paraId="481068FB" w14:textId="77777777" w:rsidR="004A228B" w:rsidRPr="00E95183" w:rsidRDefault="0079788A" w:rsidP="00EA048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1809" w:type="pct"/>
            <w:vAlign w:val="center"/>
          </w:tcPr>
          <w:p w14:paraId="389845D8" w14:textId="77777777" w:rsidR="004A228B" w:rsidRPr="00E95183" w:rsidRDefault="0079788A" w:rsidP="00EA0488">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đi</w:t>
            </w:r>
            <w:r w:rsidRPr="00E95183">
              <w:rPr>
                <w:rFonts w:ascii="Arial" w:hAnsi="Arial" w:cs="Arial"/>
                <w:color w:val="000000" w:themeColor="text1"/>
                <w:sz w:val="20"/>
                <w:szCs w:val="20"/>
              </w:rPr>
              <w:t>ề</w:t>
            </w:r>
            <w:r w:rsidRPr="00E95183">
              <w:rPr>
                <w:rFonts w:ascii="Arial" w:hAnsi="Arial" w:cs="Arial"/>
                <w:color w:val="000000" w:themeColor="text1"/>
                <w:sz w:val="20"/>
                <w:szCs w:val="20"/>
              </w:rPr>
              <w:t>u ch</w:t>
            </w:r>
            <w:r w:rsidRPr="00E95183">
              <w:rPr>
                <w:rFonts w:ascii="Arial" w:hAnsi="Arial" w:cs="Arial"/>
                <w:color w:val="000000" w:themeColor="text1"/>
                <w:sz w:val="20"/>
                <w:szCs w:val="20"/>
              </w:rPr>
              <w:t>ỉ</w:t>
            </w:r>
            <w:r w:rsidRPr="00E95183">
              <w:rPr>
                <w:rFonts w:ascii="Arial" w:hAnsi="Arial" w:cs="Arial"/>
                <w:color w:val="000000" w:themeColor="text1"/>
                <w:sz w:val="20"/>
                <w:szCs w:val="20"/>
              </w:rPr>
              <w:t>nh, b</w:t>
            </w:r>
            <w:r w:rsidRPr="00E95183">
              <w:rPr>
                <w:rFonts w:ascii="Arial" w:hAnsi="Arial" w:cs="Arial"/>
                <w:color w:val="000000" w:themeColor="text1"/>
                <w:sz w:val="20"/>
                <w:szCs w:val="20"/>
              </w:rPr>
              <w:t>ổ</w:t>
            </w:r>
            <w:r w:rsidRPr="00E95183">
              <w:rPr>
                <w:rFonts w:ascii="Arial" w:hAnsi="Arial" w:cs="Arial"/>
                <w:color w:val="000000" w:themeColor="text1"/>
                <w:sz w:val="20"/>
                <w:szCs w:val="20"/>
              </w:rPr>
              <w:t xml:space="preserve"> sung trong năm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472" w:type="pct"/>
            <w:vAlign w:val="center"/>
          </w:tcPr>
          <w:p w14:paraId="44BC2F15"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02671AA4"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4875A92B"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64E7BB2D"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2904950D"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526" w:type="pct"/>
            <w:vAlign w:val="center"/>
          </w:tcPr>
          <w:p w14:paraId="2FD6D62F"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r>
      <w:tr w:rsidR="004A228B" w:rsidRPr="00E95183" w14:paraId="3638D0DB" w14:textId="77777777" w:rsidTr="00EA0488">
        <w:trPr>
          <w:trHeight w:val="20"/>
        </w:trPr>
        <w:tc>
          <w:tcPr>
            <w:tcW w:w="312" w:type="pct"/>
            <w:vAlign w:val="center"/>
          </w:tcPr>
          <w:p w14:paraId="3B97550D" w14:textId="77777777" w:rsidR="004A228B" w:rsidRPr="00E95183" w:rsidRDefault="0079788A" w:rsidP="00EA048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4</w:t>
            </w:r>
          </w:p>
        </w:tc>
        <w:tc>
          <w:tcPr>
            <w:tcW w:w="1809" w:type="pct"/>
            <w:vAlign w:val="center"/>
          </w:tcPr>
          <w:p w14:paraId="37A6A026" w14:textId="77777777" w:rsidR="004A228B" w:rsidRPr="00E95183" w:rsidRDefault="0079788A" w:rsidP="00EA0488">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h</w:t>
            </w:r>
            <w:r w:rsidRPr="00E95183">
              <w:rPr>
                <w:rFonts w:ascii="Arial" w:hAnsi="Arial" w:cs="Arial"/>
                <w:color w:val="000000" w:themeColor="text1"/>
                <w:sz w:val="20"/>
                <w:szCs w:val="20"/>
              </w:rPr>
              <w:t>ợ</w:t>
            </w:r>
            <w:r w:rsidRPr="00E95183">
              <w:rPr>
                <w:rFonts w:ascii="Arial" w:hAnsi="Arial" w:cs="Arial"/>
                <w:color w:val="000000" w:themeColor="text1"/>
                <w:sz w:val="20"/>
                <w:szCs w:val="20"/>
              </w:rPr>
              <w:t>p pháp khác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đơn v</w:t>
            </w:r>
            <w:r w:rsidRPr="00E95183">
              <w:rPr>
                <w:rFonts w:ascii="Arial" w:hAnsi="Arial" w:cs="Arial"/>
                <w:color w:val="000000" w:themeColor="text1"/>
                <w:sz w:val="20"/>
                <w:szCs w:val="20"/>
              </w:rPr>
              <w:t>ị</w:t>
            </w:r>
            <w:r w:rsidRPr="00E95183">
              <w:rPr>
                <w:rFonts w:ascii="Arial" w:hAnsi="Arial" w:cs="Arial"/>
                <w:color w:val="000000" w:themeColor="text1"/>
                <w:sz w:val="20"/>
                <w:szCs w:val="20"/>
              </w:rPr>
              <w:t xml:space="preserve">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472" w:type="pct"/>
            <w:vAlign w:val="center"/>
          </w:tcPr>
          <w:p w14:paraId="0E5AB623"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490A1882"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235B0B1F"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76C65A35"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327F9B11"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526" w:type="pct"/>
            <w:vAlign w:val="center"/>
          </w:tcPr>
          <w:p w14:paraId="646C9FBC"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r>
      <w:tr w:rsidR="004A228B" w:rsidRPr="00E95183" w14:paraId="5362E8C2" w14:textId="77777777" w:rsidTr="00EA0488">
        <w:trPr>
          <w:trHeight w:val="20"/>
        </w:trPr>
        <w:tc>
          <w:tcPr>
            <w:tcW w:w="312" w:type="pct"/>
            <w:vAlign w:val="center"/>
          </w:tcPr>
          <w:p w14:paraId="3CB12811" w14:textId="77777777" w:rsidR="004A228B" w:rsidRPr="00E95183" w:rsidRDefault="0079788A" w:rsidP="00EA0488">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5</w:t>
            </w:r>
          </w:p>
        </w:tc>
        <w:tc>
          <w:tcPr>
            <w:tcW w:w="1809" w:type="pct"/>
            <w:vAlign w:val="center"/>
          </w:tcPr>
          <w:p w14:paraId="735AEB17" w14:textId="77777777" w:rsidR="004A228B" w:rsidRPr="00E95183" w:rsidRDefault="0079788A" w:rsidP="00EA0488">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NSNN c</w:t>
            </w:r>
            <w:r w:rsidRPr="00E95183">
              <w:rPr>
                <w:rFonts w:ascii="Arial" w:hAnsi="Arial" w:cs="Arial"/>
                <w:color w:val="000000" w:themeColor="text1"/>
                <w:sz w:val="20"/>
                <w:szCs w:val="20"/>
              </w:rPr>
              <w:t>ấ</w:t>
            </w:r>
            <w:r w:rsidRPr="00E95183">
              <w:rPr>
                <w:rFonts w:ascii="Arial" w:hAnsi="Arial" w:cs="Arial"/>
                <w:color w:val="000000" w:themeColor="text1"/>
                <w:sz w:val="20"/>
                <w:szCs w:val="20"/>
              </w:rPr>
              <w:t>p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472" w:type="pct"/>
            <w:vAlign w:val="center"/>
          </w:tcPr>
          <w:p w14:paraId="01F9C62C"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6634405A"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7D95A9A4"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7199ED77"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3937D5DB"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c>
          <w:tcPr>
            <w:tcW w:w="526" w:type="pct"/>
            <w:vAlign w:val="center"/>
          </w:tcPr>
          <w:p w14:paraId="2E14147E" w14:textId="77777777" w:rsidR="004A228B" w:rsidRPr="00E95183" w:rsidRDefault="004A228B" w:rsidP="00EA0488">
            <w:pPr>
              <w:adjustRightInd w:val="0"/>
              <w:snapToGrid w:val="0"/>
              <w:spacing w:before="40" w:after="40" w:line="240" w:lineRule="auto"/>
              <w:jc w:val="center"/>
              <w:rPr>
                <w:rFonts w:ascii="Arial" w:hAnsi="Arial" w:cs="Arial"/>
                <w:color w:val="000000" w:themeColor="text1"/>
                <w:sz w:val="20"/>
                <w:szCs w:val="20"/>
              </w:rPr>
            </w:pPr>
          </w:p>
        </w:tc>
      </w:tr>
    </w:tbl>
    <w:p w14:paraId="24957F45" w14:textId="77777777" w:rsidR="000C2FDC" w:rsidRDefault="000C2FDC" w:rsidP="000C2FDC">
      <w:pPr>
        <w:adjustRightInd w:val="0"/>
        <w:snapToGrid w:val="0"/>
        <w:spacing w:after="0" w:line="240" w:lineRule="auto"/>
        <w:jc w:val="center"/>
        <w:rPr>
          <w:rFonts w:ascii="Arial" w:hAnsi="Arial" w:cs="Arial"/>
          <w:b/>
          <w:color w:val="000000" w:themeColor="text1"/>
          <w:sz w:val="20"/>
          <w:szCs w:val="20"/>
        </w:rPr>
      </w:pPr>
    </w:p>
    <w:p w14:paraId="14884328" w14:textId="1F94A548" w:rsidR="004A228B" w:rsidRPr="00E95183" w:rsidRDefault="0079788A" w:rsidP="000C2FDC">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rPr>
        <w:t>2.</w:t>
      </w:r>
      <w:r w:rsidRPr="00E95183">
        <w:rPr>
          <w:rFonts w:ascii="Arial" w:hAnsi="Arial" w:cs="Arial"/>
          <w:color w:val="000000" w:themeColor="text1"/>
          <w:sz w:val="20"/>
          <w:szCs w:val="20"/>
        </w:rPr>
        <w:t xml:space="preserve"> </w:t>
      </w:r>
      <w:r w:rsidRPr="00E95183">
        <w:rPr>
          <w:rFonts w:ascii="Arial" w:hAnsi="Arial" w:cs="Arial"/>
          <w:b/>
          <w:color w:val="000000" w:themeColor="text1"/>
          <w:sz w:val="20"/>
          <w:szCs w:val="20"/>
        </w:rPr>
        <w:t>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toán chi:</w:t>
      </w:r>
    </w:p>
    <w:p w14:paraId="4A84FF7E" w14:textId="77777777" w:rsidR="004A228B" w:rsidRPr="00E95183" w:rsidRDefault="0079788A" w:rsidP="000C2FDC">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rPr>
        <w:t>2.1.</w:t>
      </w:r>
      <w:r w:rsidRPr="00E95183">
        <w:rPr>
          <w:rFonts w:ascii="Arial" w:hAnsi="Arial" w:cs="Arial"/>
          <w:color w:val="000000" w:themeColor="text1"/>
          <w:sz w:val="20"/>
          <w:szCs w:val="20"/>
        </w:rPr>
        <w:t xml:space="preserve"> </w:t>
      </w:r>
      <w:r w:rsidRPr="00E95183">
        <w:rPr>
          <w:rFonts w:ascii="Arial" w:hAnsi="Arial" w:cs="Arial"/>
          <w:b/>
          <w:color w:val="000000" w:themeColor="text1"/>
          <w:sz w:val="20"/>
          <w:szCs w:val="20"/>
        </w:rPr>
        <w:t>Ph</w:t>
      </w:r>
      <w:r w:rsidRPr="00E95183">
        <w:rPr>
          <w:rFonts w:ascii="Arial" w:hAnsi="Arial" w:cs="Arial"/>
          <w:b/>
          <w:color w:val="000000" w:themeColor="text1"/>
          <w:sz w:val="20"/>
          <w:szCs w:val="20"/>
        </w:rPr>
        <w:t>ầ</w:t>
      </w:r>
      <w:r w:rsidRPr="00E95183">
        <w:rPr>
          <w:rFonts w:ascii="Arial" w:hAnsi="Arial" w:cs="Arial"/>
          <w:b/>
          <w:color w:val="000000" w:themeColor="text1"/>
          <w:sz w:val="20"/>
          <w:szCs w:val="20"/>
        </w:rPr>
        <w:t>n trích cho ch</w:t>
      </w:r>
      <w:r w:rsidRPr="00E95183">
        <w:rPr>
          <w:rFonts w:ascii="Arial" w:hAnsi="Arial" w:cs="Arial"/>
          <w:b/>
          <w:color w:val="000000" w:themeColor="text1"/>
          <w:sz w:val="20"/>
          <w:szCs w:val="20"/>
        </w:rPr>
        <w:t>ủ</w:t>
      </w:r>
      <w:r w:rsidRPr="00E95183">
        <w:rPr>
          <w:rFonts w:ascii="Arial" w:hAnsi="Arial" w:cs="Arial"/>
          <w:b/>
          <w:color w:val="000000" w:themeColor="text1"/>
          <w:sz w:val="20"/>
          <w:szCs w:val="20"/>
        </w:rPr>
        <w:t xml:space="preserve"> đ</w:t>
      </w:r>
      <w:r w:rsidRPr="00E95183">
        <w:rPr>
          <w:rFonts w:ascii="Arial" w:hAnsi="Arial" w:cs="Arial"/>
          <w:b/>
          <w:color w:val="000000" w:themeColor="text1"/>
          <w:sz w:val="20"/>
          <w:szCs w:val="20"/>
        </w:rPr>
        <w:t>ầ</w:t>
      </w:r>
      <w:r w:rsidRPr="00E95183">
        <w:rPr>
          <w:rFonts w:ascii="Arial" w:hAnsi="Arial" w:cs="Arial"/>
          <w:b/>
          <w:color w:val="000000" w:themeColor="text1"/>
          <w:sz w:val="20"/>
          <w:szCs w:val="20"/>
        </w:rPr>
        <w:t xml:space="preserve">u tư </w:t>
      </w:r>
      <w:r w:rsidRPr="00E95183">
        <w:rPr>
          <w:rFonts w:ascii="Arial" w:hAnsi="Arial" w:cs="Arial"/>
          <w:color w:val="000000" w:themeColor="text1"/>
          <w:sz w:val="20"/>
          <w:szCs w:val="20"/>
        </w:rPr>
        <w:t>(trư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ng h</w:t>
      </w:r>
      <w:r w:rsidRPr="00E95183">
        <w:rPr>
          <w:rFonts w:ascii="Arial" w:hAnsi="Arial" w:cs="Arial"/>
          <w:color w:val="000000" w:themeColor="text1"/>
          <w:sz w:val="20"/>
          <w:szCs w:val="20"/>
        </w:rPr>
        <w:t>ợ</w:t>
      </w:r>
      <w:r w:rsidRPr="00E95183">
        <w:rPr>
          <w:rFonts w:ascii="Arial" w:hAnsi="Arial" w:cs="Arial"/>
          <w:color w:val="000000" w:themeColor="text1"/>
          <w:sz w:val="20"/>
          <w:szCs w:val="20"/>
        </w:rPr>
        <w:t>p phát sinh chi phí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w:t>
      </w:r>
      <w:r w:rsidRPr="00E95183">
        <w:rPr>
          <w:rFonts w:ascii="Arial" w:hAnsi="Arial" w:cs="Arial"/>
          <w:color w:val="000000" w:themeColor="text1"/>
          <w:sz w:val="20"/>
          <w:szCs w:val="20"/>
        </w:rPr>
        <w:t>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w:t>
      </w:r>
      <w:r w:rsidRPr="000C2FDC">
        <w:rPr>
          <w:rFonts w:ascii="Arial" w:hAnsi="Arial" w:cs="Arial"/>
          <w:b/>
          <w:bCs/>
          <w:color w:val="000000" w:themeColor="text1"/>
          <w:sz w:val="20"/>
          <w:szCs w:val="20"/>
        </w:rPr>
        <w:t xml:space="preserve">: </w:t>
      </w:r>
      <w:r w:rsidRPr="000C2FDC">
        <w:rPr>
          <w:rFonts w:ascii="Arial" w:hAnsi="Arial" w:cs="Arial"/>
          <w:b/>
          <w:bCs/>
          <w:color w:val="000000" w:themeColor="text1"/>
          <w:sz w:val="20"/>
          <w:szCs w:val="20"/>
          <w:vertAlign w:val="superscript"/>
        </w:rPr>
        <w:t>(2)</w:t>
      </w:r>
    </w:p>
    <w:p w14:paraId="7AAA5F0F" w14:textId="0BA33EC1" w:rsidR="00E90EB6" w:rsidRPr="00E95183" w:rsidRDefault="0079788A" w:rsidP="000C2FDC">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rPr>
        <w:t>2.2.</w:t>
      </w:r>
      <w:r w:rsidRPr="00E95183">
        <w:rPr>
          <w:rFonts w:ascii="Arial" w:hAnsi="Arial" w:cs="Arial"/>
          <w:color w:val="000000" w:themeColor="text1"/>
          <w:sz w:val="20"/>
          <w:szCs w:val="20"/>
        </w:rPr>
        <w:t xml:space="preserve"> </w:t>
      </w:r>
      <w:r w:rsidRPr="00E95183">
        <w:rPr>
          <w:rFonts w:ascii="Arial" w:hAnsi="Arial" w:cs="Arial"/>
          <w:b/>
          <w:color w:val="000000" w:themeColor="text1"/>
          <w:sz w:val="20"/>
          <w:szCs w:val="20"/>
        </w:rPr>
        <w:t>Ph</w:t>
      </w:r>
      <w:r w:rsidRPr="00E95183">
        <w:rPr>
          <w:rFonts w:ascii="Arial" w:hAnsi="Arial" w:cs="Arial"/>
          <w:b/>
          <w:color w:val="000000" w:themeColor="text1"/>
          <w:sz w:val="20"/>
          <w:szCs w:val="20"/>
        </w:rPr>
        <w:t>ầ</w:t>
      </w:r>
      <w:r w:rsidRPr="00E95183">
        <w:rPr>
          <w:rFonts w:ascii="Arial" w:hAnsi="Arial" w:cs="Arial"/>
          <w:b/>
          <w:color w:val="000000" w:themeColor="text1"/>
          <w:sz w:val="20"/>
          <w:szCs w:val="20"/>
        </w:rPr>
        <w:t>n BQLDA s</w:t>
      </w:r>
      <w:r w:rsidRPr="00E95183">
        <w:rPr>
          <w:rFonts w:ascii="Arial" w:hAnsi="Arial" w:cs="Arial"/>
          <w:b/>
          <w:color w:val="000000" w:themeColor="text1"/>
          <w:sz w:val="20"/>
          <w:szCs w:val="20"/>
        </w:rPr>
        <w:t>ử</w:t>
      </w:r>
      <w:r w:rsidRPr="00E95183">
        <w:rPr>
          <w:rFonts w:ascii="Arial" w:hAnsi="Arial" w:cs="Arial"/>
          <w:b/>
          <w:color w:val="000000" w:themeColor="text1"/>
          <w:sz w:val="20"/>
          <w:szCs w:val="20"/>
        </w:rPr>
        <w:t xml:space="preserve"> d</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ng:</w:t>
      </w:r>
    </w:p>
    <w:p w14:paraId="1D7E9155" w14:textId="66D98207" w:rsidR="004A228B" w:rsidRPr="00E95183" w:rsidRDefault="00EA0488" w:rsidP="00290717">
      <w:pPr>
        <w:adjustRightInd w:val="0"/>
        <w:snapToGrid w:val="0"/>
        <w:spacing w:after="120" w:line="240" w:lineRule="auto"/>
        <w:ind w:firstLine="720"/>
        <w:jc w:val="right"/>
        <w:rPr>
          <w:rFonts w:ascii="Arial" w:hAnsi="Arial" w:cs="Arial"/>
          <w:color w:val="000000" w:themeColor="text1"/>
          <w:sz w:val="20"/>
          <w:szCs w:val="20"/>
        </w:rPr>
      </w:pPr>
      <w:r w:rsidRPr="00E95183">
        <w:rPr>
          <w:rFonts w:ascii="Arial" w:hAnsi="Arial" w:cs="Arial"/>
          <w:i/>
          <w:color w:val="000000" w:themeColor="text1"/>
          <w:sz w:val="20"/>
          <w:szCs w:val="20"/>
        </w:rPr>
        <w:t>Đơn vị tính: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2"/>
        <w:gridCol w:w="3401"/>
        <w:gridCol w:w="1131"/>
        <w:gridCol w:w="707"/>
        <w:gridCol w:w="849"/>
        <w:gridCol w:w="848"/>
        <w:gridCol w:w="707"/>
        <w:gridCol w:w="811"/>
      </w:tblGrid>
      <w:tr w:rsidR="004A228B" w:rsidRPr="00E95183" w14:paraId="190B906F" w14:textId="77777777" w:rsidTr="00290717">
        <w:trPr>
          <w:trHeight w:val="20"/>
        </w:trPr>
        <w:tc>
          <w:tcPr>
            <w:tcW w:w="312" w:type="pct"/>
            <w:vMerge w:val="restart"/>
            <w:vAlign w:val="center"/>
          </w:tcPr>
          <w:p w14:paraId="3874C641" w14:textId="4273EDB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w:t>
            </w:r>
            <w:r w:rsidRPr="00E95183">
              <w:rPr>
                <w:rFonts w:ascii="Arial" w:hAnsi="Arial" w:cs="Arial"/>
                <w:b/>
                <w:color w:val="000000" w:themeColor="text1"/>
                <w:sz w:val="20"/>
                <w:szCs w:val="20"/>
              </w:rPr>
              <w:t>ố</w:t>
            </w:r>
            <w:r w:rsidR="00E90EB6">
              <w:rPr>
                <w:rFonts w:ascii="Arial" w:hAnsi="Arial" w:cs="Arial"/>
                <w:b/>
                <w:color w:val="000000" w:themeColor="text1"/>
                <w:sz w:val="20"/>
                <w:szCs w:val="20"/>
              </w:rPr>
              <w:t xml:space="preserve"> </w:t>
            </w:r>
            <w:r w:rsidRPr="00E95183">
              <w:rPr>
                <w:rFonts w:ascii="Arial" w:hAnsi="Arial" w:cs="Arial"/>
                <w:b/>
                <w:color w:val="000000" w:themeColor="text1"/>
                <w:sz w:val="20"/>
                <w:szCs w:val="20"/>
              </w:rPr>
              <w:t>TT</w:t>
            </w:r>
          </w:p>
        </w:tc>
        <w:tc>
          <w:tcPr>
            <w:tcW w:w="1886" w:type="pct"/>
            <w:vMerge w:val="restart"/>
            <w:vAlign w:val="center"/>
          </w:tcPr>
          <w:p w14:paraId="72E67BB5"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i dung</w:t>
            </w:r>
          </w:p>
        </w:tc>
        <w:tc>
          <w:tcPr>
            <w:tcW w:w="1490" w:type="pct"/>
            <w:gridSpan w:val="3"/>
            <w:vAlign w:val="center"/>
          </w:tcPr>
          <w:p w14:paraId="1324332B" w14:textId="078D1071"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toán đi</w:t>
            </w:r>
            <w:r w:rsidRPr="00E95183">
              <w:rPr>
                <w:rFonts w:ascii="Arial" w:hAnsi="Arial" w:cs="Arial"/>
                <w:b/>
                <w:color w:val="000000" w:themeColor="text1"/>
                <w:sz w:val="20"/>
                <w:szCs w:val="20"/>
              </w:rPr>
              <w:t>ề</w:t>
            </w:r>
            <w:r w:rsidRPr="00E95183">
              <w:rPr>
                <w:rFonts w:ascii="Arial" w:hAnsi="Arial" w:cs="Arial"/>
                <w:b/>
                <w:color w:val="000000" w:themeColor="text1"/>
                <w:sz w:val="20"/>
                <w:szCs w:val="20"/>
              </w:rPr>
              <w:t>u ch</w:t>
            </w:r>
            <w:r w:rsidRPr="00E95183">
              <w:rPr>
                <w:rFonts w:ascii="Arial" w:hAnsi="Arial" w:cs="Arial"/>
                <w:b/>
                <w:color w:val="000000" w:themeColor="text1"/>
                <w:sz w:val="20"/>
                <w:szCs w:val="20"/>
              </w:rPr>
              <w:t>ỉ</w:t>
            </w:r>
            <w:r w:rsidRPr="00E95183">
              <w:rPr>
                <w:rFonts w:ascii="Arial" w:hAnsi="Arial" w:cs="Arial"/>
                <w:b/>
                <w:color w:val="000000" w:themeColor="text1"/>
                <w:sz w:val="20"/>
                <w:szCs w:val="20"/>
              </w:rPr>
              <w:t>nh l</w:t>
            </w:r>
            <w:r w:rsidRPr="00E95183">
              <w:rPr>
                <w:rFonts w:ascii="Arial" w:hAnsi="Arial" w:cs="Arial"/>
                <w:b/>
                <w:color w:val="000000" w:themeColor="text1"/>
                <w:sz w:val="20"/>
                <w:szCs w:val="20"/>
              </w:rPr>
              <w:t>ầ</w:t>
            </w:r>
            <w:r w:rsidRPr="00E95183">
              <w:rPr>
                <w:rFonts w:ascii="Arial" w:hAnsi="Arial" w:cs="Arial"/>
                <w:b/>
                <w:color w:val="000000" w:themeColor="text1"/>
                <w:sz w:val="20"/>
                <w:szCs w:val="20"/>
              </w:rPr>
              <w:t>n cu</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i</w:t>
            </w:r>
          </w:p>
        </w:tc>
        <w:tc>
          <w:tcPr>
            <w:tcW w:w="1312" w:type="pct"/>
            <w:gridSpan w:val="3"/>
            <w:vAlign w:val="center"/>
          </w:tcPr>
          <w:p w14:paraId="6ECBBC81"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toán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 duy</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t</w:t>
            </w:r>
          </w:p>
        </w:tc>
      </w:tr>
      <w:tr w:rsidR="004A228B" w:rsidRPr="00E95183" w14:paraId="1A10E924" w14:textId="77777777" w:rsidTr="00290717">
        <w:trPr>
          <w:trHeight w:val="20"/>
        </w:trPr>
        <w:tc>
          <w:tcPr>
            <w:tcW w:w="312" w:type="pct"/>
            <w:vMerge/>
            <w:vAlign w:val="center"/>
          </w:tcPr>
          <w:p w14:paraId="6BB0B7A1"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1886" w:type="pct"/>
            <w:vMerge/>
            <w:vAlign w:val="center"/>
          </w:tcPr>
          <w:p w14:paraId="75819C5D" w14:textId="77777777" w:rsidR="004A228B" w:rsidRPr="00E95183" w:rsidRDefault="004A228B" w:rsidP="00290717">
            <w:pPr>
              <w:spacing w:before="40" w:after="40" w:line="240" w:lineRule="auto"/>
              <w:rPr>
                <w:rFonts w:ascii="Arial" w:hAnsi="Arial" w:cs="Arial"/>
                <w:color w:val="000000" w:themeColor="text1"/>
                <w:sz w:val="20"/>
                <w:szCs w:val="20"/>
              </w:rPr>
            </w:pPr>
          </w:p>
        </w:tc>
        <w:tc>
          <w:tcPr>
            <w:tcW w:w="627" w:type="pct"/>
            <w:vAlign w:val="center"/>
          </w:tcPr>
          <w:p w14:paraId="085885D0"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 s</w:t>
            </w:r>
            <w:r w:rsidRPr="00E95183">
              <w:rPr>
                <w:rFonts w:ascii="Arial" w:hAnsi="Arial" w:cs="Arial"/>
                <w:b/>
                <w:color w:val="000000" w:themeColor="text1"/>
                <w:sz w:val="20"/>
                <w:szCs w:val="20"/>
              </w:rPr>
              <w:t>ố</w:t>
            </w:r>
          </w:p>
        </w:tc>
        <w:tc>
          <w:tcPr>
            <w:tcW w:w="392" w:type="pct"/>
            <w:vAlign w:val="center"/>
          </w:tcPr>
          <w:p w14:paraId="471230F0"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án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 xml:space="preserve">c </w:t>
            </w:r>
            <w:r w:rsidRPr="00E95183">
              <w:rPr>
                <w:rFonts w:ascii="Arial" w:hAnsi="Arial" w:cs="Arial"/>
                <w:b/>
                <w:color w:val="000000" w:themeColor="text1"/>
                <w:sz w:val="20"/>
                <w:szCs w:val="20"/>
              </w:rPr>
              <w:lastRenderedPageBreak/>
              <w:t>giao qu</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 lý</w:t>
            </w:r>
          </w:p>
        </w:tc>
        <w:tc>
          <w:tcPr>
            <w:tcW w:w="470" w:type="pct"/>
            <w:vAlign w:val="center"/>
          </w:tcPr>
          <w:p w14:paraId="1FEC3FC1"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lastRenderedPageBreak/>
              <w:t>Ngu</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 h</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 xml:space="preserve">p </w:t>
            </w:r>
            <w:r w:rsidRPr="00E95183">
              <w:rPr>
                <w:rFonts w:ascii="Arial" w:hAnsi="Arial" w:cs="Arial"/>
                <w:b/>
                <w:color w:val="000000" w:themeColor="text1"/>
                <w:sz w:val="20"/>
                <w:szCs w:val="20"/>
              </w:rPr>
              <w:lastRenderedPageBreak/>
              <w:t>pháp khác c</w:t>
            </w:r>
            <w:r w:rsidRPr="00E95183">
              <w:rPr>
                <w:rFonts w:ascii="Arial" w:hAnsi="Arial" w:cs="Arial"/>
                <w:b/>
                <w:color w:val="000000" w:themeColor="text1"/>
                <w:sz w:val="20"/>
                <w:szCs w:val="20"/>
              </w:rPr>
              <w:t>ủ</w:t>
            </w:r>
            <w:r w:rsidRPr="00E95183">
              <w:rPr>
                <w:rFonts w:ascii="Arial" w:hAnsi="Arial" w:cs="Arial"/>
                <w:b/>
                <w:color w:val="000000" w:themeColor="text1"/>
                <w:sz w:val="20"/>
                <w:szCs w:val="20"/>
              </w:rPr>
              <w:t>a đơn v</w:t>
            </w:r>
            <w:r w:rsidRPr="00E95183">
              <w:rPr>
                <w:rFonts w:ascii="Arial" w:hAnsi="Arial" w:cs="Arial"/>
                <w:b/>
                <w:color w:val="000000" w:themeColor="text1"/>
                <w:sz w:val="20"/>
                <w:szCs w:val="20"/>
              </w:rPr>
              <w:t>ị</w:t>
            </w:r>
          </w:p>
        </w:tc>
        <w:tc>
          <w:tcPr>
            <w:tcW w:w="470" w:type="pct"/>
            <w:vAlign w:val="center"/>
          </w:tcPr>
          <w:p w14:paraId="45569D6A"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lastRenderedPageBreak/>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 s</w:t>
            </w:r>
            <w:r w:rsidRPr="00E95183">
              <w:rPr>
                <w:rFonts w:ascii="Arial" w:hAnsi="Arial" w:cs="Arial"/>
                <w:b/>
                <w:color w:val="000000" w:themeColor="text1"/>
                <w:sz w:val="20"/>
                <w:szCs w:val="20"/>
              </w:rPr>
              <w:t>ố</w:t>
            </w:r>
          </w:p>
        </w:tc>
        <w:tc>
          <w:tcPr>
            <w:tcW w:w="392" w:type="pct"/>
            <w:vAlign w:val="center"/>
          </w:tcPr>
          <w:p w14:paraId="26E1BE3B"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án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 xml:space="preserve">c </w:t>
            </w:r>
            <w:r w:rsidRPr="00E95183">
              <w:rPr>
                <w:rFonts w:ascii="Arial" w:hAnsi="Arial" w:cs="Arial"/>
                <w:b/>
                <w:color w:val="000000" w:themeColor="text1"/>
                <w:sz w:val="20"/>
                <w:szCs w:val="20"/>
              </w:rPr>
              <w:lastRenderedPageBreak/>
              <w:t>giao qu</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 lý</w:t>
            </w:r>
          </w:p>
        </w:tc>
        <w:tc>
          <w:tcPr>
            <w:tcW w:w="450" w:type="pct"/>
            <w:vAlign w:val="center"/>
          </w:tcPr>
          <w:p w14:paraId="3D4BA54A"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lastRenderedPageBreak/>
              <w:t>Ngu</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 h</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 xml:space="preserve">p </w:t>
            </w:r>
            <w:r w:rsidRPr="00E95183">
              <w:rPr>
                <w:rFonts w:ascii="Arial" w:hAnsi="Arial" w:cs="Arial"/>
                <w:b/>
                <w:color w:val="000000" w:themeColor="text1"/>
                <w:sz w:val="20"/>
                <w:szCs w:val="20"/>
              </w:rPr>
              <w:lastRenderedPageBreak/>
              <w:t>pháp khác c</w:t>
            </w:r>
            <w:r w:rsidRPr="00E95183">
              <w:rPr>
                <w:rFonts w:ascii="Arial" w:hAnsi="Arial" w:cs="Arial"/>
                <w:b/>
                <w:color w:val="000000" w:themeColor="text1"/>
                <w:sz w:val="20"/>
                <w:szCs w:val="20"/>
              </w:rPr>
              <w:t>ủ</w:t>
            </w:r>
            <w:r w:rsidRPr="00E95183">
              <w:rPr>
                <w:rFonts w:ascii="Arial" w:hAnsi="Arial" w:cs="Arial"/>
                <w:b/>
                <w:color w:val="000000" w:themeColor="text1"/>
                <w:sz w:val="20"/>
                <w:szCs w:val="20"/>
              </w:rPr>
              <w:t>a đơn v</w:t>
            </w:r>
            <w:r w:rsidRPr="00E95183">
              <w:rPr>
                <w:rFonts w:ascii="Arial" w:hAnsi="Arial" w:cs="Arial"/>
                <w:b/>
                <w:color w:val="000000" w:themeColor="text1"/>
                <w:sz w:val="20"/>
                <w:szCs w:val="20"/>
              </w:rPr>
              <w:t>ị</w:t>
            </w:r>
          </w:p>
        </w:tc>
      </w:tr>
      <w:tr w:rsidR="004A228B" w:rsidRPr="00E95183" w14:paraId="437BB9FB" w14:textId="77777777" w:rsidTr="00290717">
        <w:trPr>
          <w:trHeight w:val="20"/>
        </w:trPr>
        <w:tc>
          <w:tcPr>
            <w:tcW w:w="312" w:type="pct"/>
            <w:vAlign w:val="center"/>
          </w:tcPr>
          <w:p w14:paraId="15CCDB14"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lastRenderedPageBreak/>
              <w:t>1</w:t>
            </w:r>
          </w:p>
        </w:tc>
        <w:tc>
          <w:tcPr>
            <w:tcW w:w="1886" w:type="pct"/>
            <w:vAlign w:val="center"/>
          </w:tcPr>
          <w:p w14:paraId="6EFD4F4D"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627" w:type="pct"/>
            <w:vAlign w:val="center"/>
          </w:tcPr>
          <w:p w14:paraId="06D8304B"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3=4+5</w:t>
            </w:r>
          </w:p>
        </w:tc>
        <w:tc>
          <w:tcPr>
            <w:tcW w:w="392" w:type="pct"/>
            <w:vAlign w:val="center"/>
          </w:tcPr>
          <w:p w14:paraId="2EC14F57"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4</w:t>
            </w:r>
          </w:p>
        </w:tc>
        <w:tc>
          <w:tcPr>
            <w:tcW w:w="470" w:type="pct"/>
            <w:vAlign w:val="center"/>
          </w:tcPr>
          <w:p w14:paraId="490D88E2"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5</w:t>
            </w:r>
          </w:p>
        </w:tc>
        <w:tc>
          <w:tcPr>
            <w:tcW w:w="470" w:type="pct"/>
            <w:vAlign w:val="center"/>
          </w:tcPr>
          <w:p w14:paraId="27491C7F"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6=7+8</w:t>
            </w:r>
          </w:p>
        </w:tc>
        <w:tc>
          <w:tcPr>
            <w:tcW w:w="392" w:type="pct"/>
            <w:vAlign w:val="center"/>
          </w:tcPr>
          <w:p w14:paraId="3AD6F82C"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7</w:t>
            </w:r>
          </w:p>
        </w:tc>
        <w:tc>
          <w:tcPr>
            <w:tcW w:w="450" w:type="pct"/>
            <w:vAlign w:val="center"/>
          </w:tcPr>
          <w:p w14:paraId="63FB8720"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8</w:t>
            </w:r>
          </w:p>
        </w:tc>
      </w:tr>
      <w:tr w:rsidR="004A228B" w:rsidRPr="00E95183" w14:paraId="4DCD4E3D" w14:textId="77777777" w:rsidTr="00290717">
        <w:trPr>
          <w:trHeight w:val="20"/>
        </w:trPr>
        <w:tc>
          <w:tcPr>
            <w:tcW w:w="312" w:type="pct"/>
            <w:vAlign w:val="center"/>
          </w:tcPr>
          <w:p w14:paraId="7C9AA679"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w:t>
            </w:r>
          </w:p>
        </w:tc>
        <w:tc>
          <w:tcPr>
            <w:tcW w:w="1886" w:type="pct"/>
            <w:vAlign w:val="center"/>
          </w:tcPr>
          <w:p w14:paraId="72656FAC" w14:textId="5D0F7BE3" w:rsidR="004A228B" w:rsidRPr="00E95183" w:rsidRDefault="0079788A" w:rsidP="00290717">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 c</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ng</w:t>
            </w:r>
            <w:r w:rsidR="00E90EB6">
              <w:rPr>
                <w:rFonts w:ascii="Arial" w:hAnsi="Arial" w:cs="Arial"/>
                <w:b/>
                <w:color w:val="000000" w:themeColor="text1"/>
                <w:sz w:val="20"/>
                <w:szCs w:val="20"/>
              </w:rPr>
              <w:br/>
            </w:r>
            <w:r w:rsidRPr="00E95183">
              <w:rPr>
                <w:rFonts w:ascii="Arial" w:hAnsi="Arial" w:cs="Arial"/>
                <w:b/>
                <w:color w:val="000000" w:themeColor="text1"/>
                <w:sz w:val="20"/>
                <w:szCs w:val="20"/>
              </w:rPr>
              <w:t>(I=1+2+3+...+18)</w:t>
            </w:r>
          </w:p>
        </w:tc>
        <w:tc>
          <w:tcPr>
            <w:tcW w:w="627" w:type="pct"/>
            <w:vAlign w:val="center"/>
          </w:tcPr>
          <w:p w14:paraId="387A18B7"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3F12E871"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536C0739"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725DFD2E"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1AC6C7FF"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50" w:type="pct"/>
            <w:vAlign w:val="center"/>
          </w:tcPr>
          <w:p w14:paraId="56F345E5"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r>
      <w:tr w:rsidR="004A228B" w:rsidRPr="00E95183" w14:paraId="72F47C1B" w14:textId="77777777" w:rsidTr="00290717">
        <w:trPr>
          <w:trHeight w:val="20"/>
        </w:trPr>
        <w:tc>
          <w:tcPr>
            <w:tcW w:w="312" w:type="pct"/>
            <w:vAlign w:val="center"/>
          </w:tcPr>
          <w:p w14:paraId="583F5127"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1886" w:type="pct"/>
            <w:vAlign w:val="center"/>
          </w:tcPr>
          <w:p w14:paraId="10191A97" w14:textId="77777777" w:rsidR="004A228B" w:rsidRPr="00E95183" w:rsidRDefault="0079788A" w:rsidP="00290717">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Ti</w:t>
            </w:r>
            <w:r w:rsidRPr="00E95183">
              <w:rPr>
                <w:rFonts w:ascii="Arial" w:hAnsi="Arial" w:cs="Arial"/>
                <w:color w:val="000000" w:themeColor="text1"/>
                <w:sz w:val="20"/>
                <w:szCs w:val="20"/>
              </w:rPr>
              <w:t>ề</w:t>
            </w:r>
            <w:r w:rsidRPr="00E95183">
              <w:rPr>
                <w:rFonts w:ascii="Arial" w:hAnsi="Arial" w:cs="Arial"/>
                <w:color w:val="000000" w:themeColor="text1"/>
                <w:sz w:val="20"/>
                <w:szCs w:val="20"/>
              </w:rPr>
              <w:t>n lương</w:t>
            </w:r>
          </w:p>
        </w:tc>
        <w:tc>
          <w:tcPr>
            <w:tcW w:w="627" w:type="pct"/>
            <w:vAlign w:val="center"/>
          </w:tcPr>
          <w:p w14:paraId="2E1DC908"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47B5F7E5"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2AF3EAAD"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6A7ECA8F"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1D2DB661"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50" w:type="pct"/>
            <w:vAlign w:val="center"/>
          </w:tcPr>
          <w:p w14:paraId="7DBA6653"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r>
      <w:tr w:rsidR="004A228B" w:rsidRPr="00E95183" w14:paraId="1F59ABA5" w14:textId="77777777" w:rsidTr="00290717">
        <w:trPr>
          <w:trHeight w:val="20"/>
        </w:trPr>
        <w:tc>
          <w:tcPr>
            <w:tcW w:w="312" w:type="pct"/>
            <w:vAlign w:val="center"/>
          </w:tcPr>
          <w:p w14:paraId="2849FEB0"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1886" w:type="pct"/>
            <w:vAlign w:val="center"/>
          </w:tcPr>
          <w:p w14:paraId="39BC688D" w14:textId="77777777" w:rsidR="004A228B" w:rsidRPr="00E95183" w:rsidRDefault="0079788A" w:rsidP="00290717">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Các kho</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ph</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c</w:t>
            </w:r>
            <w:r w:rsidRPr="00E95183">
              <w:rPr>
                <w:rFonts w:ascii="Arial" w:hAnsi="Arial" w:cs="Arial"/>
                <w:color w:val="000000" w:themeColor="text1"/>
                <w:sz w:val="20"/>
                <w:szCs w:val="20"/>
              </w:rPr>
              <w:t>ấ</w:t>
            </w:r>
            <w:r w:rsidRPr="00E95183">
              <w:rPr>
                <w:rFonts w:ascii="Arial" w:hAnsi="Arial" w:cs="Arial"/>
                <w:color w:val="000000" w:themeColor="text1"/>
                <w:sz w:val="20"/>
                <w:szCs w:val="20"/>
              </w:rPr>
              <w:t>p lương</w:t>
            </w:r>
          </w:p>
        </w:tc>
        <w:tc>
          <w:tcPr>
            <w:tcW w:w="627" w:type="pct"/>
            <w:vAlign w:val="center"/>
          </w:tcPr>
          <w:p w14:paraId="0C03AF0F"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045F9105"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614B13A1"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183CE4C7"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73215F3C"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50" w:type="pct"/>
            <w:vAlign w:val="center"/>
          </w:tcPr>
          <w:p w14:paraId="624F82CC"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r>
      <w:tr w:rsidR="004A228B" w:rsidRPr="00E95183" w14:paraId="0F5E5876" w14:textId="77777777" w:rsidTr="00290717">
        <w:trPr>
          <w:trHeight w:val="20"/>
        </w:trPr>
        <w:tc>
          <w:tcPr>
            <w:tcW w:w="312" w:type="pct"/>
            <w:vAlign w:val="center"/>
          </w:tcPr>
          <w:p w14:paraId="4E1AA31F"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1886" w:type="pct"/>
            <w:vAlign w:val="center"/>
          </w:tcPr>
          <w:p w14:paraId="6EF0AF5B" w14:textId="77777777" w:rsidR="004A228B" w:rsidRPr="00E95183" w:rsidRDefault="0079788A" w:rsidP="00290717">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Các kho</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trích n</w:t>
            </w:r>
            <w:r w:rsidRPr="00E95183">
              <w:rPr>
                <w:rFonts w:ascii="Arial" w:hAnsi="Arial" w:cs="Arial"/>
                <w:color w:val="000000" w:themeColor="text1"/>
                <w:sz w:val="20"/>
                <w:szCs w:val="20"/>
              </w:rPr>
              <w:t>ộ</w:t>
            </w:r>
            <w:r w:rsidRPr="00E95183">
              <w:rPr>
                <w:rFonts w:ascii="Arial" w:hAnsi="Arial" w:cs="Arial"/>
                <w:color w:val="000000" w:themeColor="text1"/>
                <w:sz w:val="20"/>
                <w:szCs w:val="20"/>
              </w:rPr>
              <w:t>p theo lương</w:t>
            </w:r>
          </w:p>
        </w:tc>
        <w:tc>
          <w:tcPr>
            <w:tcW w:w="627" w:type="pct"/>
            <w:vAlign w:val="center"/>
          </w:tcPr>
          <w:p w14:paraId="228420C2"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41E97F21"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35BEE7DC"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77D1B8B6"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43A81D7F"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50" w:type="pct"/>
            <w:vAlign w:val="center"/>
          </w:tcPr>
          <w:p w14:paraId="238062E3"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r>
      <w:tr w:rsidR="004A228B" w:rsidRPr="00E95183" w14:paraId="02A0ECB7" w14:textId="77777777" w:rsidTr="00290717">
        <w:trPr>
          <w:trHeight w:val="20"/>
        </w:trPr>
        <w:tc>
          <w:tcPr>
            <w:tcW w:w="312" w:type="pct"/>
            <w:vAlign w:val="center"/>
          </w:tcPr>
          <w:p w14:paraId="317470F9"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4</w:t>
            </w:r>
          </w:p>
        </w:tc>
        <w:tc>
          <w:tcPr>
            <w:tcW w:w="1886" w:type="pct"/>
            <w:vAlign w:val="center"/>
          </w:tcPr>
          <w:p w14:paraId="5B1ECC95" w14:textId="77777777" w:rsidR="004A228B" w:rsidRPr="00E95183" w:rsidRDefault="0079788A" w:rsidP="00290717">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Làm thêm gi</w:t>
            </w:r>
            <w:r w:rsidRPr="00E95183">
              <w:rPr>
                <w:rFonts w:ascii="Arial" w:hAnsi="Arial" w:cs="Arial"/>
                <w:color w:val="000000" w:themeColor="text1"/>
                <w:sz w:val="20"/>
                <w:szCs w:val="20"/>
              </w:rPr>
              <w:t>ờ</w:t>
            </w:r>
          </w:p>
        </w:tc>
        <w:tc>
          <w:tcPr>
            <w:tcW w:w="627" w:type="pct"/>
            <w:vAlign w:val="center"/>
          </w:tcPr>
          <w:p w14:paraId="479B5EF3"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2E965C8E"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596989FA"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40DF2638"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4BCA097C"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50" w:type="pct"/>
            <w:vAlign w:val="center"/>
          </w:tcPr>
          <w:p w14:paraId="20DABD67"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r>
      <w:tr w:rsidR="004A228B" w:rsidRPr="00E95183" w14:paraId="0F3B2325" w14:textId="77777777" w:rsidTr="00290717">
        <w:trPr>
          <w:trHeight w:val="20"/>
        </w:trPr>
        <w:tc>
          <w:tcPr>
            <w:tcW w:w="312" w:type="pct"/>
            <w:vAlign w:val="center"/>
          </w:tcPr>
          <w:p w14:paraId="72A5E937"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5</w:t>
            </w:r>
          </w:p>
        </w:tc>
        <w:tc>
          <w:tcPr>
            <w:tcW w:w="1886" w:type="pct"/>
            <w:vAlign w:val="center"/>
          </w:tcPr>
          <w:p w14:paraId="61F0E0C9" w14:textId="77777777" w:rsidR="004A228B" w:rsidRPr="00E95183" w:rsidRDefault="0079788A" w:rsidP="00290717">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Khen 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w:t>
            </w:r>
          </w:p>
        </w:tc>
        <w:tc>
          <w:tcPr>
            <w:tcW w:w="627" w:type="pct"/>
            <w:vAlign w:val="center"/>
          </w:tcPr>
          <w:p w14:paraId="70EC6EE3"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3966DB93"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3A025977"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072EF384"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2F40B4CB"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50" w:type="pct"/>
            <w:vAlign w:val="center"/>
          </w:tcPr>
          <w:p w14:paraId="60649F2B"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r>
      <w:tr w:rsidR="004A228B" w:rsidRPr="00E95183" w14:paraId="1514E782" w14:textId="77777777" w:rsidTr="00290717">
        <w:trPr>
          <w:trHeight w:val="20"/>
        </w:trPr>
        <w:tc>
          <w:tcPr>
            <w:tcW w:w="312" w:type="pct"/>
            <w:vAlign w:val="center"/>
          </w:tcPr>
          <w:p w14:paraId="6ABFF2D8"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6</w:t>
            </w:r>
          </w:p>
        </w:tc>
        <w:tc>
          <w:tcPr>
            <w:tcW w:w="1886" w:type="pct"/>
            <w:vAlign w:val="center"/>
          </w:tcPr>
          <w:p w14:paraId="60D42F58" w14:textId="77777777" w:rsidR="004A228B" w:rsidRPr="00E95183" w:rsidRDefault="0079788A" w:rsidP="00290717">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th</w:t>
            </w:r>
            <w:r w:rsidRPr="00E95183">
              <w:rPr>
                <w:rFonts w:ascii="Arial" w:hAnsi="Arial" w:cs="Arial"/>
                <w:color w:val="000000" w:themeColor="text1"/>
                <w:sz w:val="20"/>
                <w:szCs w:val="20"/>
              </w:rPr>
              <w:t>ể</w:t>
            </w:r>
          </w:p>
        </w:tc>
        <w:tc>
          <w:tcPr>
            <w:tcW w:w="627" w:type="pct"/>
            <w:vAlign w:val="center"/>
          </w:tcPr>
          <w:p w14:paraId="47292BDE"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1184C8E1"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2E1B226D"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62047C66"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612535DC"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50" w:type="pct"/>
            <w:vAlign w:val="center"/>
          </w:tcPr>
          <w:p w14:paraId="6B902CD5"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r>
      <w:tr w:rsidR="004A228B" w:rsidRPr="00E95183" w14:paraId="43252FC1" w14:textId="77777777" w:rsidTr="00290717">
        <w:trPr>
          <w:trHeight w:val="20"/>
        </w:trPr>
        <w:tc>
          <w:tcPr>
            <w:tcW w:w="312" w:type="pct"/>
            <w:vAlign w:val="center"/>
          </w:tcPr>
          <w:p w14:paraId="5E023114"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7</w:t>
            </w:r>
          </w:p>
        </w:tc>
        <w:tc>
          <w:tcPr>
            <w:tcW w:w="1886" w:type="pct"/>
            <w:vAlign w:val="center"/>
          </w:tcPr>
          <w:p w14:paraId="1521B7B7" w14:textId="77777777" w:rsidR="004A228B" w:rsidRPr="00E95183" w:rsidRDefault="0079788A" w:rsidP="00290717">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Thanh toán d</w:t>
            </w:r>
            <w:r w:rsidRPr="00E95183">
              <w:rPr>
                <w:rFonts w:ascii="Arial" w:hAnsi="Arial" w:cs="Arial"/>
                <w:color w:val="000000" w:themeColor="text1"/>
                <w:sz w:val="20"/>
                <w:szCs w:val="20"/>
              </w:rPr>
              <w:t>ị</w:t>
            </w:r>
            <w:r w:rsidRPr="00E95183">
              <w:rPr>
                <w:rFonts w:ascii="Arial" w:hAnsi="Arial" w:cs="Arial"/>
                <w:color w:val="000000" w:themeColor="text1"/>
                <w:sz w:val="20"/>
                <w:szCs w:val="20"/>
              </w:rPr>
              <w:t>ch v</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công c</w:t>
            </w:r>
            <w:r w:rsidRPr="00E95183">
              <w:rPr>
                <w:rFonts w:ascii="Arial" w:hAnsi="Arial" w:cs="Arial"/>
                <w:color w:val="000000" w:themeColor="text1"/>
                <w:sz w:val="20"/>
                <w:szCs w:val="20"/>
              </w:rPr>
              <w:t>ộ</w:t>
            </w:r>
            <w:r w:rsidRPr="00E95183">
              <w:rPr>
                <w:rFonts w:ascii="Arial" w:hAnsi="Arial" w:cs="Arial"/>
                <w:color w:val="000000" w:themeColor="text1"/>
                <w:sz w:val="20"/>
                <w:szCs w:val="20"/>
              </w:rPr>
              <w:t>ng</w:t>
            </w:r>
          </w:p>
        </w:tc>
        <w:tc>
          <w:tcPr>
            <w:tcW w:w="627" w:type="pct"/>
            <w:vAlign w:val="center"/>
          </w:tcPr>
          <w:p w14:paraId="4991AD17"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74AA1B60"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3CE931C7"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59277B87"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5ABADAE2"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50" w:type="pct"/>
            <w:vAlign w:val="center"/>
          </w:tcPr>
          <w:p w14:paraId="4D6BFF12"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r>
      <w:tr w:rsidR="004A228B" w:rsidRPr="00E95183" w14:paraId="699E0D6A" w14:textId="77777777" w:rsidTr="00290717">
        <w:trPr>
          <w:trHeight w:val="20"/>
        </w:trPr>
        <w:tc>
          <w:tcPr>
            <w:tcW w:w="312" w:type="pct"/>
            <w:vAlign w:val="center"/>
          </w:tcPr>
          <w:p w14:paraId="04A5CD44"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8</w:t>
            </w:r>
          </w:p>
        </w:tc>
        <w:tc>
          <w:tcPr>
            <w:tcW w:w="1886" w:type="pct"/>
            <w:vAlign w:val="center"/>
          </w:tcPr>
          <w:p w14:paraId="67C06E7C" w14:textId="77777777" w:rsidR="004A228B" w:rsidRPr="00E95183" w:rsidRDefault="0079788A" w:rsidP="00290717">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Mua v</w:t>
            </w:r>
            <w:r w:rsidRPr="00E95183">
              <w:rPr>
                <w:rFonts w:ascii="Arial" w:hAnsi="Arial" w:cs="Arial"/>
                <w:color w:val="000000" w:themeColor="text1"/>
                <w:sz w:val="20"/>
                <w:szCs w:val="20"/>
              </w:rPr>
              <w:t>ậ</w:t>
            </w:r>
            <w:r w:rsidRPr="00E95183">
              <w:rPr>
                <w:rFonts w:ascii="Arial" w:hAnsi="Arial" w:cs="Arial"/>
                <w:color w:val="000000" w:themeColor="text1"/>
                <w:sz w:val="20"/>
                <w:szCs w:val="20"/>
              </w:rPr>
              <w:t>t tư văn phòng</w:t>
            </w:r>
          </w:p>
        </w:tc>
        <w:tc>
          <w:tcPr>
            <w:tcW w:w="627" w:type="pct"/>
            <w:vAlign w:val="center"/>
          </w:tcPr>
          <w:p w14:paraId="5C5B8182"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3D8438BC"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14815C57"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41C0397E"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066A5FFB"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50" w:type="pct"/>
            <w:vAlign w:val="center"/>
          </w:tcPr>
          <w:p w14:paraId="39F0E56B"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r>
      <w:tr w:rsidR="004A228B" w:rsidRPr="00E95183" w14:paraId="7A49ACC2" w14:textId="77777777" w:rsidTr="00290717">
        <w:trPr>
          <w:trHeight w:val="20"/>
        </w:trPr>
        <w:tc>
          <w:tcPr>
            <w:tcW w:w="312" w:type="pct"/>
            <w:vAlign w:val="center"/>
          </w:tcPr>
          <w:p w14:paraId="6F7589A6"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9</w:t>
            </w:r>
          </w:p>
        </w:tc>
        <w:tc>
          <w:tcPr>
            <w:tcW w:w="1886" w:type="pct"/>
            <w:vAlign w:val="center"/>
          </w:tcPr>
          <w:p w14:paraId="0B2EA5F6" w14:textId="77777777" w:rsidR="004A228B" w:rsidRPr="00E95183" w:rsidRDefault="0079788A" w:rsidP="00290717">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Thanh toán thông tin, tuyên truy</w:t>
            </w:r>
            <w:r w:rsidRPr="00E95183">
              <w:rPr>
                <w:rFonts w:ascii="Arial" w:hAnsi="Arial" w:cs="Arial"/>
                <w:color w:val="000000" w:themeColor="text1"/>
                <w:sz w:val="20"/>
                <w:szCs w:val="20"/>
              </w:rPr>
              <w:t>ề</w:t>
            </w:r>
            <w:r w:rsidRPr="00E95183">
              <w:rPr>
                <w:rFonts w:ascii="Arial" w:hAnsi="Arial" w:cs="Arial"/>
                <w:color w:val="000000" w:themeColor="text1"/>
                <w:sz w:val="20"/>
                <w:szCs w:val="20"/>
              </w:rPr>
              <w:t>n, liên l</w:t>
            </w:r>
            <w:r w:rsidRPr="00E95183">
              <w:rPr>
                <w:rFonts w:ascii="Arial" w:hAnsi="Arial" w:cs="Arial"/>
                <w:color w:val="000000" w:themeColor="text1"/>
                <w:sz w:val="20"/>
                <w:szCs w:val="20"/>
              </w:rPr>
              <w:t>ạ</w:t>
            </w:r>
            <w:r w:rsidRPr="00E95183">
              <w:rPr>
                <w:rFonts w:ascii="Arial" w:hAnsi="Arial" w:cs="Arial"/>
                <w:color w:val="000000" w:themeColor="text1"/>
                <w:sz w:val="20"/>
                <w:szCs w:val="20"/>
              </w:rPr>
              <w:t>c</w:t>
            </w:r>
          </w:p>
        </w:tc>
        <w:tc>
          <w:tcPr>
            <w:tcW w:w="627" w:type="pct"/>
            <w:vAlign w:val="center"/>
          </w:tcPr>
          <w:p w14:paraId="17A17D33"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294CD529"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039A5240"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5252183F"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32790F2A"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50" w:type="pct"/>
            <w:vAlign w:val="center"/>
          </w:tcPr>
          <w:p w14:paraId="694795C6"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r>
      <w:tr w:rsidR="004A228B" w:rsidRPr="00E95183" w14:paraId="4F3BD52D" w14:textId="77777777" w:rsidTr="00290717">
        <w:trPr>
          <w:trHeight w:val="20"/>
        </w:trPr>
        <w:tc>
          <w:tcPr>
            <w:tcW w:w="312" w:type="pct"/>
            <w:vAlign w:val="center"/>
          </w:tcPr>
          <w:p w14:paraId="77759AE4"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10</w:t>
            </w:r>
          </w:p>
        </w:tc>
        <w:tc>
          <w:tcPr>
            <w:tcW w:w="1886" w:type="pct"/>
            <w:vAlign w:val="center"/>
          </w:tcPr>
          <w:p w14:paraId="75C405F3" w14:textId="77777777" w:rsidR="004A228B" w:rsidRPr="00E95183" w:rsidRDefault="0079788A" w:rsidP="00290717">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H</w:t>
            </w:r>
            <w:r w:rsidRPr="00E95183">
              <w:rPr>
                <w:rFonts w:ascii="Arial" w:hAnsi="Arial" w:cs="Arial"/>
                <w:color w:val="000000" w:themeColor="text1"/>
                <w:sz w:val="20"/>
                <w:szCs w:val="20"/>
              </w:rPr>
              <w:t>ộ</w:t>
            </w:r>
            <w:r w:rsidRPr="00E95183">
              <w:rPr>
                <w:rFonts w:ascii="Arial" w:hAnsi="Arial" w:cs="Arial"/>
                <w:color w:val="000000" w:themeColor="text1"/>
                <w:sz w:val="20"/>
                <w:szCs w:val="20"/>
              </w:rPr>
              <w:t>i ngh</w:t>
            </w:r>
            <w:r w:rsidRPr="00E95183">
              <w:rPr>
                <w:rFonts w:ascii="Arial" w:hAnsi="Arial" w:cs="Arial"/>
                <w:color w:val="000000" w:themeColor="text1"/>
                <w:sz w:val="20"/>
                <w:szCs w:val="20"/>
              </w:rPr>
              <w:t>ị</w:t>
            </w:r>
            <w:r w:rsidRPr="00E95183">
              <w:rPr>
                <w:rFonts w:ascii="Arial" w:hAnsi="Arial" w:cs="Arial"/>
                <w:color w:val="000000" w:themeColor="text1"/>
                <w:sz w:val="20"/>
                <w:szCs w:val="20"/>
              </w:rPr>
              <w:t>, H</w:t>
            </w:r>
            <w:r w:rsidRPr="00E95183">
              <w:rPr>
                <w:rFonts w:ascii="Arial" w:hAnsi="Arial" w:cs="Arial"/>
                <w:color w:val="000000" w:themeColor="text1"/>
                <w:sz w:val="20"/>
                <w:szCs w:val="20"/>
              </w:rPr>
              <w:t>ộ</w:t>
            </w:r>
            <w:r w:rsidRPr="00E95183">
              <w:rPr>
                <w:rFonts w:ascii="Arial" w:hAnsi="Arial" w:cs="Arial"/>
                <w:color w:val="000000" w:themeColor="text1"/>
                <w:sz w:val="20"/>
                <w:szCs w:val="20"/>
              </w:rPr>
              <w:t>i th</w:t>
            </w:r>
            <w:r w:rsidRPr="00E95183">
              <w:rPr>
                <w:rFonts w:ascii="Arial" w:hAnsi="Arial" w:cs="Arial"/>
                <w:color w:val="000000" w:themeColor="text1"/>
                <w:sz w:val="20"/>
                <w:szCs w:val="20"/>
              </w:rPr>
              <w:t>ả</w:t>
            </w:r>
            <w:r w:rsidRPr="00E95183">
              <w:rPr>
                <w:rFonts w:ascii="Arial" w:hAnsi="Arial" w:cs="Arial"/>
                <w:color w:val="000000" w:themeColor="text1"/>
                <w:sz w:val="20"/>
                <w:szCs w:val="20"/>
              </w:rPr>
              <w:t>o</w:t>
            </w:r>
          </w:p>
        </w:tc>
        <w:tc>
          <w:tcPr>
            <w:tcW w:w="627" w:type="pct"/>
            <w:vAlign w:val="center"/>
          </w:tcPr>
          <w:p w14:paraId="7C25357B"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3A81B9C7"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1DC0D825"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0A30B68C"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09D7C7B1"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50" w:type="pct"/>
            <w:vAlign w:val="center"/>
          </w:tcPr>
          <w:p w14:paraId="361498EF"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r>
      <w:tr w:rsidR="004A228B" w:rsidRPr="00E95183" w14:paraId="4D332C1C" w14:textId="77777777" w:rsidTr="00290717">
        <w:trPr>
          <w:trHeight w:val="20"/>
        </w:trPr>
        <w:tc>
          <w:tcPr>
            <w:tcW w:w="312" w:type="pct"/>
            <w:vAlign w:val="center"/>
          </w:tcPr>
          <w:p w14:paraId="456DFCB5"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11</w:t>
            </w:r>
          </w:p>
        </w:tc>
        <w:tc>
          <w:tcPr>
            <w:tcW w:w="1886" w:type="pct"/>
            <w:vAlign w:val="center"/>
          </w:tcPr>
          <w:p w14:paraId="27849208" w14:textId="77777777" w:rsidR="004A228B" w:rsidRPr="00E95183" w:rsidRDefault="0079788A" w:rsidP="00290717">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Thanh toán công tác phí</w:t>
            </w:r>
          </w:p>
        </w:tc>
        <w:tc>
          <w:tcPr>
            <w:tcW w:w="627" w:type="pct"/>
            <w:vAlign w:val="center"/>
          </w:tcPr>
          <w:p w14:paraId="23E3146D"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59935311"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03E6993B"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40912F0C"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1CC6A532"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50" w:type="pct"/>
            <w:vAlign w:val="center"/>
          </w:tcPr>
          <w:p w14:paraId="0BBC2DBC"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r>
      <w:tr w:rsidR="004A228B" w:rsidRPr="00E95183" w14:paraId="3C0AF137" w14:textId="77777777" w:rsidTr="00290717">
        <w:trPr>
          <w:trHeight w:val="20"/>
        </w:trPr>
        <w:tc>
          <w:tcPr>
            <w:tcW w:w="312" w:type="pct"/>
            <w:vAlign w:val="center"/>
          </w:tcPr>
          <w:p w14:paraId="3F300B75"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12</w:t>
            </w:r>
          </w:p>
        </w:tc>
        <w:tc>
          <w:tcPr>
            <w:tcW w:w="1886" w:type="pct"/>
            <w:vAlign w:val="center"/>
          </w:tcPr>
          <w:p w14:paraId="313466D0" w14:textId="77777777" w:rsidR="004A228B" w:rsidRPr="00E95183" w:rsidRDefault="0079788A" w:rsidP="00290717">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Thuê mư</w:t>
            </w:r>
            <w:r w:rsidRPr="00E95183">
              <w:rPr>
                <w:rFonts w:ascii="Arial" w:hAnsi="Arial" w:cs="Arial"/>
                <w:color w:val="000000" w:themeColor="text1"/>
                <w:sz w:val="20"/>
                <w:szCs w:val="20"/>
              </w:rPr>
              <w:t>ớ</w:t>
            </w:r>
            <w:r w:rsidRPr="00E95183">
              <w:rPr>
                <w:rFonts w:ascii="Arial" w:hAnsi="Arial" w:cs="Arial"/>
                <w:color w:val="000000" w:themeColor="text1"/>
                <w:sz w:val="20"/>
                <w:szCs w:val="20"/>
              </w:rPr>
              <w:t>n</w:t>
            </w:r>
          </w:p>
        </w:tc>
        <w:tc>
          <w:tcPr>
            <w:tcW w:w="627" w:type="pct"/>
            <w:vAlign w:val="center"/>
          </w:tcPr>
          <w:p w14:paraId="42591533"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6E8F24FC"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048AC120"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5A1F998D"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0952A785"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50" w:type="pct"/>
            <w:vAlign w:val="center"/>
          </w:tcPr>
          <w:p w14:paraId="42F13F01"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r>
      <w:tr w:rsidR="004A228B" w:rsidRPr="00E95183" w14:paraId="662081F7" w14:textId="77777777" w:rsidTr="00290717">
        <w:trPr>
          <w:trHeight w:val="20"/>
        </w:trPr>
        <w:tc>
          <w:tcPr>
            <w:tcW w:w="312" w:type="pct"/>
            <w:vAlign w:val="center"/>
          </w:tcPr>
          <w:p w14:paraId="0AD49B62"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13</w:t>
            </w:r>
          </w:p>
        </w:tc>
        <w:tc>
          <w:tcPr>
            <w:tcW w:w="1886" w:type="pct"/>
            <w:vAlign w:val="center"/>
          </w:tcPr>
          <w:p w14:paraId="1959AE42" w14:textId="77777777" w:rsidR="004A228B" w:rsidRPr="00E95183" w:rsidRDefault="0079788A" w:rsidP="00290717">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Đoàn đi công tác nư</w:t>
            </w:r>
            <w:r w:rsidRPr="00E95183">
              <w:rPr>
                <w:rFonts w:ascii="Arial" w:hAnsi="Arial" w:cs="Arial"/>
                <w:color w:val="000000" w:themeColor="text1"/>
                <w:sz w:val="20"/>
                <w:szCs w:val="20"/>
              </w:rPr>
              <w:t>ớ</w:t>
            </w:r>
            <w:r w:rsidRPr="00E95183">
              <w:rPr>
                <w:rFonts w:ascii="Arial" w:hAnsi="Arial" w:cs="Arial"/>
                <w:color w:val="000000" w:themeColor="text1"/>
                <w:sz w:val="20"/>
                <w:szCs w:val="20"/>
              </w:rPr>
              <w:t>c ngoài</w:t>
            </w:r>
          </w:p>
        </w:tc>
        <w:tc>
          <w:tcPr>
            <w:tcW w:w="627" w:type="pct"/>
            <w:vAlign w:val="center"/>
          </w:tcPr>
          <w:p w14:paraId="207EE189"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3E9F0A27"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76555BA6"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43A9D535"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65652D4A"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50" w:type="pct"/>
            <w:vAlign w:val="center"/>
          </w:tcPr>
          <w:p w14:paraId="75876452"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r>
      <w:tr w:rsidR="004A228B" w:rsidRPr="00E95183" w14:paraId="758475B1" w14:textId="77777777" w:rsidTr="00290717">
        <w:trPr>
          <w:trHeight w:val="20"/>
        </w:trPr>
        <w:tc>
          <w:tcPr>
            <w:tcW w:w="312" w:type="pct"/>
            <w:vAlign w:val="center"/>
          </w:tcPr>
          <w:p w14:paraId="0826DB64"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14</w:t>
            </w:r>
          </w:p>
        </w:tc>
        <w:tc>
          <w:tcPr>
            <w:tcW w:w="1886" w:type="pct"/>
            <w:vAlign w:val="center"/>
          </w:tcPr>
          <w:p w14:paraId="55BB4C11" w14:textId="77777777" w:rsidR="004A228B" w:rsidRPr="00E95183" w:rsidRDefault="0079788A" w:rsidP="00290717">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Đoàn vào</w:t>
            </w:r>
          </w:p>
        </w:tc>
        <w:tc>
          <w:tcPr>
            <w:tcW w:w="627" w:type="pct"/>
            <w:vAlign w:val="center"/>
          </w:tcPr>
          <w:p w14:paraId="0D61FF9F"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03982944"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7F73D982"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1A6C5F31"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4A8CA428"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50" w:type="pct"/>
            <w:vAlign w:val="center"/>
          </w:tcPr>
          <w:p w14:paraId="108265B4"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r>
      <w:tr w:rsidR="004A228B" w:rsidRPr="00E95183" w14:paraId="0AA2B96A" w14:textId="77777777" w:rsidTr="00290717">
        <w:trPr>
          <w:trHeight w:val="20"/>
        </w:trPr>
        <w:tc>
          <w:tcPr>
            <w:tcW w:w="312" w:type="pct"/>
            <w:vAlign w:val="center"/>
          </w:tcPr>
          <w:p w14:paraId="75A3F631"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15</w:t>
            </w:r>
          </w:p>
        </w:tc>
        <w:tc>
          <w:tcPr>
            <w:tcW w:w="1886" w:type="pct"/>
            <w:vAlign w:val="center"/>
          </w:tcPr>
          <w:p w14:paraId="2E28AF69" w14:textId="77777777" w:rsidR="004A228B" w:rsidRPr="00E95183" w:rsidRDefault="0079788A" w:rsidP="00290717">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s</w:t>
            </w:r>
            <w:r w:rsidRPr="00E95183">
              <w:rPr>
                <w:rFonts w:ascii="Arial" w:hAnsi="Arial" w:cs="Arial"/>
                <w:color w:val="000000" w:themeColor="text1"/>
                <w:sz w:val="20"/>
                <w:szCs w:val="20"/>
              </w:rPr>
              <w:t>ử</w:t>
            </w:r>
            <w:r w:rsidRPr="00E95183">
              <w:rPr>
                <w:rFonts w:ascii="Arial" w:hAnsi="Arial" w:cs="Arial"/>
                <w:color w:val="000000" w:themeColor="text1"/>
                <w:sz w:val="20"/>
                <w:szCs w:val="20"/>
              </w:rPr>
              <w:t>a ch</w:t>
            </w:r>
            <w:r w:rsidRPr="00E95183">
              <w:rPr>
                <w:rFonts w:ascii="Arial" w:hAnsi="Arial" w:cs="Arial"/>
                <w:color w:val="000000" w:themeColor="text1"/>
                <w:sz w:val="20"/>
                <w:szCs w:val="20"/>
              </w:rPr>
              <w:t>ữ</w:t>
            </w:r>
            <w:r w:rsidRPr="00E95183">
              <w:rPr>
                <w:rFonts w:ascii="Arial" w:hAnsi="Arial" w:cs="Arial"/>
                <w:color w:val="000000" w:themeColor="text1"/>
                <w:sz w:val="20"/>
                <w:szCs w:val="20"/>
              </w:rPr>
              <w:t>a thư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 xml:space="preserve">ng </w:t>
            </w:r>
            <w:r w:rsidRPr="00E95183">
              <w:rPr>
                <w:rFonts w:ascii="Arial" w:hAnsi="Arial" w:cs="Arial"/>
                <w:color w:val="000000" w:themeColor="text1"/>
                <w:sz w:val="20"/>
                <w:szCs w:val="20"/>
              </w:rPr>
              <w:t>xuyên tài s</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w:t>
            </w:r>
          </w:p>
        </w:tc>
        <w:tc>
          <w:tcPr>
            <w:tcW w:w="627" w:type="pct"/>
            <w:vAlign w:val="center"/>
          </w:tcPr>
          <w:p w14:paraId="69DE217D"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09B7AA28"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660769AA"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456D943F"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17DD0789"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50" w:type="pct"/>
            <w:vAlign w:val="center"/>
          </w:tcPr>
          <w:p w14:paraId="1576D3A9"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r>
      <w:tr w:rsidR="004A228B" w:rsidRPr="00E95183" w14:paraId="0FDD6385" w14:textId="77777777" w:rsidTr="00290717">
        <w:trPr>
          <w:trHeight w:val="20"/>
        </w:trPr>
        <w:tc>
          <w:tcPr>
            <w:tcW w:w="312" w:type="pct"/>
            <w:vAlign w:val="center"/>
          </w:tcPr>
          <w:p w14:paraId="1FAFC1C5"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16</w:t>
            </w:r>
          </w:p>
        </w:tc>
        <w:tc>
          <w:tcPr>
            <w:tcW w:w="1886" w:type="pct"/>
            <w:vAlign w:val="center"/>
          </w:tcPr>
          <w:p w14:paraId="34A96720" w14:textId="77777777" w:rsidR="004A228B" w:rsidRPr="00E95183" w:rsidRDefault="0079788A" w:rsidP="00290717">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Mua s</w:t>
            </w:r>
            <w:r w:rsidRPr="00E95183">
              <w:rPr>
                <w:rFonts w:ascii="Arial" w:hAnsi="Arial" w:cs="Arial"/>
                <w:color w:val="000000" w:themeColor="text1"/>
                <w:sz w:val="20"/>
                <w:szCs w:val="20"/>
              </w:rPr>
              <w:t>ắ</w:t>
            </w:r>
            <w:r w:rsidRPr="00E95183">
              <w:rPr>
                <w:rFonts w:ascii="Arial" w:hAnsi="Arial" w:cs="Arial"/>
                <w:color w:val="000000" w:themeColor="text1"/>
                <w:sz w:val="20"/>
                <w:szCs w:val="20"/>
              </w:rPr>
              <w:t>m tài s</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ph</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v</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w:t>
            </w:r>
          </w:p>
        </w:tc>
        <w:tc>
          <w:tcPr>
            <w:tcW w:w="627" w:type="pct"/>
            <w:vAlign w:val="center"/>
          </w:tcPr>
          <w:p w14:paraId="61E6182E"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533A8995"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07BCF00D"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7651CACE"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3ADE47DB"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50" w:type="pct"/>
            <w:vAlign w:val="center"/>
          </w:tcPr>
          <w:p w14:paraId="7C7782AF"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r>
      <w:tr w:rsidR="004A228B" w:rsidRPr="00E95183" w14:paraId="53347D46" w14:textId="77777777" w:rsidTr="00290717">
        <w:trPr>
          <w:trHeight w:val="20"/>
        </w:trPr>
        <w:tc>
          <w:tcPr>
            <w:tcW w:w="312" w:type="pct"/>
            <w:vAlign w:val="center"/>
          </w:tcPr>
          <w:p w14:paraId="3B3FA72E"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17</w:t>
            </w:r>
          </w:p>
        </w:tc>
        <w:tc>
          <w:tcPr>
            <w:tcW w:w="1886" w:type="pct"/>
            <w:vAlign w:val="center"/>
          </w:tcPr>
          <w:p w14:paraId="13FD5C97" w14:textId="77777777" w:rsidR="004A228B" w:rsidRPr="00E95183" w:rsidRDefault="0079788A" w:rsidP="00290717">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khác</w:t>
            </w:r>
          </w:p>
        </w:tc>
        <w:tc>
          <w:tcPr>
            <w:tcW w:w="627" w:type="pct"/>
            <w:vAlign w:val="center"/>
          </w:tcPr>
          <w:p w14:paraId="79D5CE44"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1A56F680"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153B4047"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1D1DAAFA"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163501BA"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50" w:type="pct"/>
            <w:vAlign w:val="center"/>
          </w:tcPr>
          <w:p w14:paraId="0A900C4C"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r>
      <w:tr w:rsidR="004A228B" w:rsidRPr="00E95183" w14:paraId="28463713" w14:textId="77777777" w:rsidTr="00290717">
        <w:trPr>
          <w:trHeight w:val="20"/>
        </w:trPr>
        <w:tc>
          <w:tcPr>
            <w:tcW w:w="312" w:type="pct"/>
            <w:vAlign w:val="center"/>
          </w:tcPr>
          <w:p w14:paraId="1FB6D314" w14:textId="77777777" w:rsidR="004A228B" w:rsidRPr="00E95183" w:rsidRDefault="0079788A" w:rsidP="00290717">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18</w:t>
            </w:r>
          </w:p>
        </w:tc>
        <w:tc>
          <w:tcPr>
            <w:tcW w:w="1886" w:type="pct"/>
            <w:vAlign w:val="center"/>
          </w:tcPr>
          <w:p w14:paraId="43CC6847" w14:textId="77777777" w:rsidR="004A228B" w:rsidRPr="00E95183" w:rsidRDefault="0079788A" w:rsidP="00290717">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phòng</w:t>
            </w:r>
          </w:p>
        </w:tc>
        <w:tc>
          <w:tcPr>
            <w:tcW w:w="627" w:type="pct"/>
            <w:vAlign w:val="center"/>
          </w:tcPr>
          <w:p w14:paraId="13C9469C"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2BA687D8"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2EB633A6"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70" w:type="pct"/>
            <w:vAlign w:val="center"/>
          </w:tcPr>
          <w:p w14:paraId="1EE83A67"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392" w:type="pct"/>
            <w:vAlign w:val="center"/>
          </w:tcPr>
          <w:p w14:paraId="4E1545C1"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c>
          <w:tcPr>
            <w:tcW w:w="450" w:type="pct"/>
            <w:vAlign w:val="center"/>
          </w:tcPr>
          <w:p w14:paraId="2121C9C4" w14:textId="77777777" w:rsidR="004A228B" w:rsidRPr="00E95183" w:rsidRDefault="004A228B" w:rsidP="00290717">
            <w:pPr>
              <w:spacing w:before="40" w:after="40" w:line="240" w:lineRule="auto"/>
              <w:jc w:val="center"/>
              <w:rPr>
                <w:rFonts w:ascii="Arial" w:hAnsi="Arial" w:cs="Arial"/>
                <w:color w:val="000000" w:themeColor="text1"/>
                <w:sz w:val="20"/>
                <w:szCs w:val="20"/>
              </w:rPr>
            </w:pPr>
          </w:p>
        </w:tc>
      </w:tr>
    </w:tbl>
    <w:p w14:paraId="07BF7392" w14:textId="77777777" w:rsidR="00E90EB6" w:rsidRDefault="00E90EB6" w:rsidP="00E90EB6">
      <w:pPr>
        <w:adjustRightInd w:val="0"/>
        <w:snapToGrid w:val="0"/>
        <w:spacing w:after="0" w:line="240" w:lineRule="auto"/>
        <w:jc w:val="center"/>
        <w:rPr>
          <w:rFonts w:ascii="Arial" w:hAnsi="Arial" w:cs="Arial"/>
          <w:b/>
          <w:color w:val="000000" w:themeColor="text1"/>
          <w:sz w:val="20"/>
          <w:szCs w:val="20"/>
        </w:rPr>
      </w:pPr>
    </w:p>
    <w:p w14:paraId="28BBA9B2" w14:textId="5AF7DC09" w:rsidR="004A228B" w:rsidRDefault="0079788A" w:rsidP="00E90EB6">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rPr>
        <w:t>Đi</w:t>
      </w:r>
      <w:r w:rsidRPr="00E95183">
        <w:rPr>
          <w:rFonts w:ascii="Arial" w:hAnsi="Arial" w:cs="Arial"/>
          <w:b/>
          <w:color w:val="000000" w:themeColor="text1"/>
          <w:sz w:val="20"/>
          <w:szCs w:val="20"/>
        </w:rPr>
        <w:t>ề</w:t>
      </w:r>
      <w:r w:rsidRPr="00E95183">
        <w:rPr>
          <w:rFonts w:ascii="Arial" w:hAnsi="Arial" w:cs="Arial"/>
          <w:b/>
          <w:color w:val="000000" w:themeColor="text1"/>
          <w:sz w:val="20"/>
          <w:szCs w:val="20"/>
        </w:rPr>
        <w:t xml:space="preserve">u 2: </w:t>
      </w:r>
      <w:r w:rsidRPr="00E95183">
        <w:rPr>
          <w:rFonts w:ascii="Arial" w:hAnsi="Arial" w:cs="Arial"/>
          <w:color w:val="000000" w:themeColor="text1"/>
          <w:sz w:val="20"/>
          <w:szCs w:val="20"/>
        </w:rPr>
        <w:t>Phân b</w:t>
      </w:r>
      <w:r w:rsidRPr="00E95183">
        <w:rPr>
          <w:rFonts w:ascii="Arial" w:hAnsi="Arial" w:cs="Arial"/>
          <w:color w:val="000000" w:themeColor="text1"/>
          <w:sz w:val="20"/>
          <w:szCs w:val="20"/>
        </w:rPr>
        <w:t>ổ</w:t>
      </w:r>
      <w:r w:rsidRPr="00E95183">
        <w:rPr>
          <w:rFonts w:ascii="Arial" w:hAnsi="Arial" w:cs="Arial"/>
          <w:color w:val="000000" w:themeColor="text1"/>
          <w:sz w:val="20"/>
          <w:szCs w:val="20"/>
        </w:rPr>
        <w:t xml:space="preserve"> giá tr</w:t>
      </w:r>
      <w:r w:rsidRPr="00E95183">
        <w:rPr>
          <w:rFonts w:ascii="Arial" w:hAnsi="Arial" w:cs="Arial"/>
          <w:color w:val="000000" w:themeColor="text1"/>
          <w:sz w:val="20"/>
          <w:szCs w:val="20"/>
        </w:rPr>
        <w:t>ị</w:t>
      </w:r>
      <w:r w:rsidRPr="00E95183">
        <w:rPr>
          <w:rFonts w:ascii="Arial" w:hAnsi="Arial" w:cs="Arial"/>
          <w:color w:val="000000" w:themeColor="text1"/>
          <w:sz w:val="20"/>
          <w:szCs w:val="20"/>
        </w:rPr>
        <w:t xml:space="preserve"> 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toán thu, chi năm.... cho các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 giao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c</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th</w:t>
      </w:r>
      <w:r w:rsidRPr="00E95183">
        <w:rPr>
          <w:rFonts w:ascii="Arial" w:hAnsi="Arial" w:cs="Arial"/>
          <w:color w:val="000000" w:themeColor="text1"/>
          <w:sz w:val="20"/>
          <w:szCs w:val="20"/>
        </w:rPr>
        <w:t>ể</w:t>
      </w:r>
      <w:r w:rsidR="00267BDC">
        <w:rPr>
          <w:rFonts w:ascii="Arial" w:hAnsi="Arial" w:cs="Arial"/>
          <w:color w:val="000000" w:themeColor="text1"/>
          <w:sz w:val="20"/>
          <w:szCs w:val="20"/>
        </w:rPr>
        <w:t xml:space="preserve">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7"/>
        <w:gridCol w:w="3109"/>
        <w:gridCol w:w="1978"/>
        <w:gridCol w:w="2209"/>
        <w:gridCol w:w="873"/>
      </w:tblGrid>
      <w:tr w:rsidR="00E90EB6" w:rsidRPr="00E95183" w14:paraId="3A190151" w14:textId="77777777" w:rsidTr="006E228A">
        <w:trPr>
          <w:trHeight w:val="20"/>
        </w:trPr>
        <w:tc>
          <w:tcPr>
            <w:tcW w:w="470" w:type="pct"/>
            <w:vAlign w:val="center"/>
          </w:tcPr>
          <w:p w14:paraId="49603EEF" w14:textId="77777777" w:rsidR="00E90EB6" w:rsidRPr="00E95183" w:rsidRDefault="00E90EB6" w:rsidP="00DA4B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Số</w:t>
            </w:r>
            <w:r>
              <w:rPr>
                <w:rFonts w:ascii="Arial" w:hAnsi="Arial" w:cs="Arial"/>
                <w:b/>
                <w:color w:val="000000" w:themeColor="text1"/>
                <w:sz w:val="20"/>
                <w:szCs w:val="20"/>
              </w:rPr>
              <w:t xml:space="preserve"> </w:t>
            </w:r>
            <w:r w:rsidRPr="00E95183">
              <w:rPr>
                <w:rFonts w:ascii="Arial" w:hAnsi="Arial" w:cs="Arial"/>
                <w:b/>
                <w:color w:val="000000" w:themeColor="text1"/>
                <w:sz w:val="20"/>
                <w:szCs w:val="20"/>
              </w:rPr>
              <w:t>TT</w:t>
            </w:r>
          </w:p>
        </w:tc>
        <w:tc>
          <w:tcPr>
            <w:tcW w:w="1724" w:type="pct"/>
            <w:vAlign w:val="center"/>
          </w:tcPr>
          <w:p w14:paraId="0C5B27E6" w14:textId="77777777" w:rsidR="00E90EB6" w:rsidRPr="00E95183" w:rsidRDefault="00E90EB6" w:rsidP="00DA4B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Tên dự án được giao quản lý</w:t>
            </w:r>
          </w:p>
        </w:tc>
        <w:tc>
          <w:tcPr>
            <w:tcW w:w="1097" w:type="pct"/>
            <w:vAlign w:val="center"/>
          </w:tcPr>
          <w:p w14:paraId="20166A90" w14:textId="77777777" w:rsidR="00E90EB6" w:rsidRPr="00E95183" w:rsidRDefault="00E90EB6" w:rsidP="00DA4B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Tỷ lệ phân bổ (%)</w:t>
            </w:r>
          </w:p>
        </w:tc>
        <w:tc>
          <w:tcPr>
            <w:tcW w:w="1225" w:type="pct"/>
            <w:vAlign w:val="center"/>
          </w:tcPr>
          <w:p w14:paraId="1702DF25" w14:textId="77777777" w:rsidR="00E90EB6" w:rsidRPr="00E95183" w:rsidRDefault="00E90EB6" w:rsidP="00DA4B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Giá trị phân bổ (đồng)</w:t>
            </w:r>
          </w:p>
        </w:tc>
        <w:tc>
          <w:tcPr>
            <w:tcW w:w="484" w:type="pct"/>
            <w:vAlign w:val="center"/>
          </w:tcPr>
          <w:p w14:paraId="64375732" w14:textId="77777777" w:rsidR="00E90EB6" w:rsidRPr="00E95183" w:rsidRDefault="00E90EB6" w:rsidP="00DA4B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Ghi chú</w:t>
            </w:r>
          </w:p>
        </w:tc>
      </w:tr>
      <w:tr w:rsidR="00E90EB6" w:rsidRPr="00E95183" w14:paraId="6BFA5ABC" w14:textId="77777777" w:rsidTr="006E228A">
        <w:trPr>
          <w:trHeight w:val="20"/>
        </w:trPr>
        <w:tc>
          <w:tcPr>
            <w:tcW w:w="470" w:type="pct"/>
            <w:vAlign w:val="center"/>
          </w:tcPr>
          <w:p w14:paraId="6C544655" w14:textId="77777777" w:rsidR="00E90EB6" w:rsidRPr="00E95183" w:rsidRDefault="00E90EB6" w:rsidP="00DA4BBF">
            <w:pPr>
              <w:spacing w:before="40" w:after="40" w:line="240" w:lineRule="auto"/>
              <w:jc w:val="center"/>
              <w:rPr>
                <w:rFonts w:ascii="Arial" w:hAnsi="Arial" w:cs="Arial"/>
                <w:color w:val="000000" w:themeColor="text1"/>
                <w:sz w:val="20"/>
                <w:szCs w:val="20"/>
              </w:rPr>
            </w:pPr>
          </w:p>
        </w:tc>
        <w:tc>
          <w:tcPr>
            <w:tcW w:w="1724" w:type="pct"/>
            <w:vAlign w:val="center"/>
          </w:tcPr>
          <w:p w14:paraId="781B16C6" w14:textId="77777777" w:rsidR="00E90EB6" w:rsidRPr="00E95183" w:rsidRDefault="00E90EB6" w:rsidP="00DA4B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Tổng cộng</w:t>
            </w:r>
          </w:p>
        </w:tc>
        <w:tc>
          <w:tcPr>
            <w:tcW w:w="1097" w:type="pct"/>
            <w:vAlign w:val="center"/>
          </w:tcPr>
          <w:p w14:paraId="42459959" w14:textId="77777777" w:rsidR="00E90EB6" w:rsidRPr="00E95183" w:rsidRDefault="00E90EB6" w:rsidP="00DA4BBF">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100</w:t>
            </w:r>
          </w:p>
        </w:tc>
        <w:tc>
          <w:tcPr>
            <w:tcW w:w="1225" w:type="pct"/>
            <w:vAlign w:val="center"/>
          </w:tcPr>
          <w:p w14:paraId="0318C912" w14:textId="77777777" w:rsidR="00E90EB6" w:rsidRPr="00E95183" w:rsidRDefault="00E90EB6" w:rsidP="00DA4BBF">
            <w:pPr>
              <w:spacing w:before="40" w:after="40" w:line="240" w:lineRule="auto"/>
              <w:jc w:val="center"/>
              <w:rPr>
                <w:rFonts w:ascii="Arial" w:hAnsi="Arial" w:cs="Arial"/>
                <w:color w:val="000000" w:themeColor="text1"/>
                <w:sz w:val="20"/>
                <w:szCs w:val="20"/>
              </w:rPr>
            </w:pPr>
          </w:p>
        </w:tc>
        <w:tc>
          <w:tcPr>
            <w:tcW w:w="484" w:type="pct"/>
            <w:vAlign w:val="center"/>
          </w:tcPr>
          <w:p w14:paraId="68E673EE" w14:textId="77777777" w:rsidR="00E90EB6" w:rsidRPr="00E95183" w:rsidRDefault="00E90EB6" w:rsidP="00DA4BBF">
            <w:pPr>
              <w:spacing w:before="40" w:after="40" w:line="240" w:lineRule="auto"/>
              <w:jc w:val="center"/>
              <w:rPr>
                <w:rFonts w:ascii="Arial" w:hAnsi="Arial" w:cs="Arial"/>
                <w:color w:val="000000" w:themeColor="text1"/>
                <w:sz w:val="20"/>
                <w:szCs w:val="20"/>
              </w:rPr>
            </w:pPr>
          </w:p>
        </w:tc>
      </w:tr>
      <w:tr w:rsidR="00E90EB6" w:rsidRPr="00E95183" w14:paraId="76B5F681" w14:textId="77777777" w:rsidTr="006E228A">
        <w:trPr>
          <w:trHeight w:val="20"/>
        </w:trPr>
        <w:tc>
          <w:tcPr>
            <w:tcW w:w="470" w:type="pct"/>
            <w:vAlign w:val="center"/>
          </w:tcPr>
          <w:p w14:paraId="7E77D701" w14:textId="77777777" w:rsidR="00E90EB6" w:rsidRPr="00E95183" w:rsidRDefault="00E90EB6" w:rsidP="00DA4B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1724" w:type="pct"/>
            <w:vAlign w:val="center"/>
          </w:tcPr>
          <w:p w14:paraId="5680332E" w14:textId="77777777" w:rsidR="00E90EB6" w:rsidRPr="00E95183" w:rsidRDefault="00E90EB6" w:rsidP="00DA4B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Dự án ...</w:t>
            </w:r>
          </w:p>
        </w:tc>
        <w:tc>
          <w:tcPr>
            <w:tcW w:w="1097" w:type="pct"/>
            <w:vAlign w:val="center"/>
          </w:tcPr>
          <w:p w14:paraId="0F384242" w14:textId="77777777" w:rsidR="00E90EB6" w:rsidRPr="00E95183" w:rsidRDefault="00E90EB6" w:rsidP="00DA4BBF">
            <w:pPr>
              <w:spacing w:before="40" w:after="40" w:line="240" w:lineRule="auto"/>
              <w:jc w:val="center"/>
              <w:rPr>
                <w:rFonts w:ascii="Arial" w:hAnsi="Arial" w:cs="Arial"/>
                <w:color w:val="000000" w:themeColor="text1"/>
                <w:sz w:val="20"/>
                <w:szCs w:val="20"/>
              </w:rPr>
            </w:pPr>
          </w:p>
        </w:tc>
        <w:tc>
          <w:tcPr>
            <w:tcW w:w="1225" w:type="pct"/>
            <w:vAlign w:val="center"/>
          </w:tcPr>
          <w:p w14:paraId="7C528995" w14:textId="77777777" w:rsidR="00E90EB6" w:rsidRPr="00E95183" w:rsidRDefault="00E90EB6" w:rsidP="00DA4BBF">
            <w:pPr>
              <w:spacing w:before="40" w:after="40" w:line="240" w:lineRule="auto"/>
              <w:jc w:val="center"/>
              <w:rPr>
                <w:rFonts w:ascii="Arial" w:hAnsi="Arial" w:cs="Arial"/>
                <w:color w:val="000000" w:themeColor="text1"/>
                <w:sz w:val="20"/>
                <w:szCs w:val="20"/>
              </w:rPr>
            </w:pPr>
          </w:p>
        </w:tc>
        <w:tc>
          <w:tcPr>
            <w:tcW w:w="484" w:type="pct"/>
            <w:vAlign w:val="center"/>
          </w:tcPr>
          <w:p w14:paraId="05750E65" w14:textId="77777777" w:rsidR="00E90EB6" w:rsidRPr="00E95183" w:rsidRDefault="00E90EB6" w:rsidP="00DA4BBF">
            <w:pPr>
              <w:spacing w:before="40" w:after="40" w:line="240" w:lineRule="auto"/>
              <w:jc w:val="center"/>
              <w:rPr>
                <w:rFonts w:ascii="Arial" w:hAnsi="Arial" w:cs="Arial"/>
                <w:color w:val="000000" w:themeColor="text1"/>
                <w:sz w:val="20"/>
                <w:szCs w:val="20"/>
              </w:rPr>
            </w:pPr>
          </w:p>
        </w:tc>
      </w:tr>
      <w:tr w:rsidR="00E90EB6" w:rsidRPr="00E95183" w14:paraId="63009DC2" w14:textId="77777777" w:rsidTr="006E228A">
        <w:trPr>
          <w:trHeight w:val="20"/>
        </w:trPr>
        <w:tc>
          <w:tcPr>
            <w:tcW w:w="470" w:type="pct"/>
            <w:vAlign w:val="center"/>
          </w:tcPr>
          <w:p w14:paraId="3DBEAD72" w14:textId="77777777" w:rsidR="00E90EB6" w:rsidRPr="00E95183" w:rsidRDefault="00E90EB6" w:rsidP="00DA4BBF">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1724" w:type="pct"/>
            <w:vAlign w:val="center"/>
          </w:tcPr>
          <w:p w14:paraId="5710CE8C" w14:textId="77777777" w:rsidR="00E90EB6" w:rsidRPr="00E95183" w:rsidRDefault="00E90EB6" w:rsidP="00DA4BBF">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Dự án ...</w:t>
            </w:r>
          </w:p>
        </w:tc>
        <w:tc>
          <w:tcPr>
            <w:tcW w:w="1097" w:type="pct"/>
            <w:vAlign w:val="center"/>
          </w:tcPr>
          <w:p w14:paraId="3AD0AC6C" w14:textId="77777777" w:rsidR="00E90EB6" w:rsidRPr="00E95183" w:rsidRDefault="00E90EB6" w:rsidP="00DA4BBF">
            <w:pPr>
              <w:spacing w:before="40" w:after="40" w:line="240" w:lineRule="auto"/>
              <w:jc w:val="center"/>
              <w:rPr>
                <w:rFonts w:ascii="Arial" w:hAnsi="Arial" w:cs="Arial"/>
                <w:color w:val="000000" w:themeColor="text1"/>
                <w:sz w:val="20"/>
                <w:szCs w:val="20"/>
              </w:rPr>
            </w:pPr>
          </w:p>
        </w:tc>
        <w:tc>
          <w:tcPr>
            <w:tcW w:w="1225" w:type="pct"/>
            <w:vAlign w:val="center"/>
          </w:tcPr>
          <w:p w14:paraId="727383B9" w14:textId="77777777" w:rsidR="00E90EB6" w:rsidRPr="00E95183" w:rsidRDefault="00E90EB6" w:rsidP="00DA4BBF">
            <w:pPr>
              <w:spacing w:before="40" w:after="40" w:line="240" w:lineRule="auto"/>
              <w:jc w:val="center"/>
              <w:rPr>
                <w:rFonts w:ascii="Arial" w:hAnsi="Arial" w:cs="Arial"/>
                <w:color w:val="000000" w:themeColor="text1"/>
                <w:sz w:val="20"/>
                <w:szCs w:val="20"/>
              </w:rPr>
            </w:pPr>
          </w:p>
        </w:tc>
        <w:tc>
          <w:tcPr>
            <w:tcW w:w="484" w:type="pct"/>
            <w:vAlign w:val="center"/>
          </w:tcPr>
          <w:p w14:paraId="54913DE7" w14:textId="77777777" w:rsidR="00E90EB6" w:rsidRPr="00E95183" w:rsidRDefault="00E90EB6" w:rsidP="00DA4BBF">
            <w:pPr>
              <w:spacing w:before="40" w:after="40" w:line="240" w:lineRule="auto"/>
              <w:jc w:val="center"/>
              <w:rPr>
                <w:rFonts w:ascii="Arial" w:hAnsi="Arial" w:cs="Arial"/>
                <w:color w:val="000000" w:themeColor="text1"/>
                <w:sz w:val="20"/>
                <w:szCs w:val="20"/>
              </w:rPr>
            </w:pPr>
          </w:p>
        </w:tc>
      </w:tr>
    </w:tbl>
    <w:p w14:paraId="319201EA" w14:textId="77777777" w:rsidR="00E90EB6" w:rsidRPr="00E95183" w:rsidRDefault="00E90EB6" w:rsidP="00E90EB6">
      <w:pPr>
        <w:adjustRightInd w:val="0"/>
        <w:snapToGrid w:val="0"/>
        <w:spacing w:after="0" w:line="240" w:lineRule="auto"/>
        <w:jc w:val="center"/>
        <w:rPr>
          <w:rFonts w:ascii="Arial" w:hAnsi="Arial" w:cs="Arial"/>
          <w:color w:val="000000" w:themeColor="text1"/>
          <w:sz w:val="20"/>
          <w:szCs w:val="20"/>
        </w:rPr>
      </w:pPr>
    </w:p>
    <w:p w14:paraId="4269EAAE" w14:textId="77777777" w:rsidR="004A228B" w:rsidRDefault="0079788A" w:rsidP="006E228A">
      <w:pPr>
        <w:adjustRightInd w:val="0"/>
        <w:snapToGrid w:val="0"/>
        <w:spacing w:after="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rPr>
        <w:t>Đi</w:t>
      </w:r>
      <w:r w:rsidRPr="00E95183">
        <w:rPr>
          <w:rFonts w:ascii="Arial" w:hAnsi="Arial" w:cs="Arial"/>
          <w:b/>
          <w:color w:val="000000" w:themeColor="text1"/>
          <w:sz w:val="20"/>
          <w:szCs w:val="20"/>
        </w:rPr>
        <w:t>ề</w:t>
      </w:r>
      <w:r w:rsidRPr="00E95183">
        <w:rPr>
          <w:rFonts w:ascii="Arial" w:hAnsi="Arial" w:cs="Arial"/>
          <w:b/>
          <w:color w:val="000000" w:themeColor="text1"/>
          <w:sz w:val="20"/>
          <w:szCs w:val="20"/>
        </w:rPr>
        <w:t xml:space="preserve">u 3: </w:t>
      </w:r>
      <w:r w:rsidRPr="00E95183">
        <w:rPr>
          <w:rFonts w:ascii="Arial" w:hAnsi="Arial" w:cs="Arial"/>
          <w:color w:val="000000" w:themeColor="text1"/>
          <w:sz w:val="20"/>
          <w:szCs w:val="20"/>
        </w:rPr>
        <w:t>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 Giám đ</w:t>
      </w:r>
      <w:r w:rsidRPr="00E95183">
        <w:rPr>
          <w:rFonts w:ascii="Arial" w:hAnsi="Arial" w:cs="Arial"/>
          <w:color w:val="000000" w:themeColor="text1"/>
          <w:sz w:val="20"/>
          <w:szCs w:val="20"/>
        </w:rPr>
        <w:t>ố</w:t>
      </w:r>
      <w:r w:rsidRPr="00E95183">
        <w:rPr>
          <w:rFonts w:ascii="Arial" w:hAnsi="Arial" w:cs="Arial"/>
          <w:color w:val="000000" w:themeColor="text1"/>
          <w:sz w:val="20"/>
          <w:szCs w:val="20"/>
        </w:rPr>
        <w:t>c Ban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cơ quan thanh toán </w:t>
      </w:r>
      <w:r w:rsidRPr="00E95183">
        <w:rPr>
          <w:rFonts w:ascii="Arial" w:hAnsi="Arial" w:cs="Arial"/>
          <w:i/>
          <w:color w:val="000000" w:themeColor="text1"/>
          <w:sz w:val="20"/>
          <w:szCs w:val="20"/>
        </w:rPr>
        <w:t>(c</w:t>
      </w:r>
      <w:r w:rsidRPr="00E95183">
        <w:rPr>
          <w:rFonts w:ascii="Arial" w:hAnsi="Arial" w:cs="Arial"/>
          <w:i/>
          <w:color w:val="000000" w:themeColor="text1"/>
          <w:sz w:val="20"/>
          <w:szCs w:val="20"/>
        </w:rPr>
        <w:t>ụ</w:t>
      </w:r>
      <w:r w:rsidRPr="00E95183">
        <w:rPr>
          <w:rFonts w:ascii="Arial" w:hAnsi="Arial" w:cs="Arial"/>
          <w:i/>
          <w:color w:val="000000" w:themeColor="text1"/>
          <w:sz w:val="20"/>
          <w:szCs w:val="20"/>
        </w:rPr>
        <w:t xml:space="preserve"> th</w:t>
      </w:r>
      <w:r w:rsidRPr="00E95183">
        <w:rPr>
          <w:rFonts w:ascii="Arial" w:hAnsi="Arial" w:cs="Arial"/>
          <w:i/>
          <w:color w:val="000000" w:themeColor="text1"/>
          <w:sz w:val="20"/>
          <w:szCs w:val="20"/>
        </w:rPr>
        <w:t>ể</w:t>
      </w:r>
      <w:r w:rsidRPr="00E95183">
        <w:rPr>
          <w:rFonts w:ascii="Arial" w:hAnsi="Arial" w:cs="Arial"/>
          <w:i/>
          <w:color w:val="000000" w:themeColor="text1"/>
          <w:sz w:val="20"/>
          <w:szCs w:val="20"/>
        </w:rPr>
        <w:t xml:space="preserve"> tên cơ quan)</w:t>
      </w:r>
      <w:r w:rsidRPr="00E95183">
        <w:rPr>
          <w:rFonts w:ascii="Arial" w:hAnsi="Arial" w:cs="Arial"/>
          <w:color w:val="000000" w:themeColor="text1"/>
          <w:sz w:val="20"/>
          <w:szCs w:val="20"/>
        </w:rPr>
        <w:t xml:space="preserve"> và các đơn v</w:t>
      </w:r>
      <w:r w:rsidRPr="00E95183">
        <w:rPr>
          <w:rFonts w:ascii="Arial" w:hAnsi="Arial" w:cs="Arial"/>
          <w:color w:val="000000" w:themeColor="text1"/>
          <w:sz w:val="20"/>
          <w:szCs w:val="20"/>
        </w:rPr>
        <w:t>ị</w:t>
      </w:r>
      <w:r w:rsidRPr="00E95183">
        <w:rPr>
          <w:rFonts w:ascii="Arial" w:hAnsi="Arial" w:cs="Arial"/>
          <w:color w:val="000000" w:themeColor="text1"/>
          <w:sz w:val="20"/>
          <w:szCs w:val="20"/>
        </w:rPr>
        <w:t xml:space="preserve"> có liên quan </w:t>
      </w:r>
      <w:r w:rsidRPr="00E95183">
        <w:rPr>
          <w:rFonts w:ascii="Arial" w:hAnsi="Arial" w:cs="Arial"/>
          <w:i/>
          <w:color w:val="000000" w:themeColor="text1"/>
          <w:sz w:val="20"/>
          <w:szCs w:val="20"/>
        </w:rPr>
        <w:t>(chi ti</w:t>
      </w:r>
      <w:r w:rsidRPr="00E95183">
        <w:rPr>
          <w:rFonts w:ascii="Arial" w:hAnsi="Arial" w:cs="Arial"/>
          <w:i/>
          <w:color w:val="000000" w:themeColor="text1"/>
          <w:sz w:val="20"/>
          <w:szCs w:val="20"/>
        </w:rPr>
        <w:t>ế</w:t>
      </w:r>
      <w:r w:rsidRPr="00E95183">
        <w:rPr>
          <w:rFonts w:ascii="Arial" w:hAnsi="Arial" w:cs="Arial"/>
          <w:i/>
          <w:color w:val="000000" w:themeColor="text1"/>
          <w:sz w:val="20"/>
          <w:szCs w:val="20"/>
        </w:rPr>
        <w:t>t các tên đơn v</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liên quan)</w:t>
      </w:r>
      <w:r w:rsidRPr="00E95183">
        <w:rPr>
          <w:rFonts w:ascii="Arial" w:hAnsi="Arial" w:cs="Arial"/>
          <w:color w:val="000000" w:themeColor="text1"/>
          <w:sz w:val="20"/>
          <w:szCs w:val="20"/>
        </w:rPr>
        <w:t xml:space="preserve"> ch</w:t>
      </w:r>
      <w:r w:rsidRPr="00E95183">
        <w:rPr>
          <w:rFonts w:ascii="Arial" w:hAnsi="Arial" w:cs="Arial"/>
          <w:color w:val="000000" w:themeColor="text1"/>
          <w:sz w:val="20"/>
          <w:szCs w:val="20"/>
        </w:rPr>
        <w:t>ị</w:t>
      </w:r>
      <w:r w:rsidRPr="00E95183">
        <w:rPr>
          <w:rFonts w:ascii="Arial" w:hAnsi="Arial" w:cs="Arial"/>
          <w:color w:val="000000" w:themeColor="text1"/>
          <w:sz w:val="20"/>
          <w:szCs w:val="20"/>
        </w:rPr>
        <w:t>u trách nhi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m thi hành 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ị</w:t>
      </w:r>
      <w:r w:rsidRPr="00E95183">
        <w:rPr>
          <w:rFonts w:ascii="Arial" w:hAnsi="Arial" w:cs="Arial"/>
          <w:color w:val="000000" w:themeColor="text1"/>
          <w:sz w:val="20"/>
          <w:szCs w:val="20"/>
        </w:rPr>
        <w:t>nh này./.</w:t>
      </w:r>
    </w:p>
    <w:p w14:paraId="2F885308" w14:textId="77777777" w:rsidR="006E228A" w:rsidRDefault="006E228A" w:rsidP="006E228A">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E228A" w14:paraId="08524FD2" w14:textId="77777777" w:rsidTr="006E228A">
        <w:tc>
          <w:tcPr>
            <w:tcW w:w="2500" w:type="pct"/>
          </w:tcPr>
          <w:p w14:paraId="152156C1" w14:textId="6451AF90" w:rsidR="006E228A" w:rsidRDefault="006E228A" w:rsidP="006E228A">
            <w:pPr>
              <w:adjustRightInd w:val="0"/>
              <w:snapToGrid w:val="0"/>
              <w:rPr>
                <w:rFonts w:ascii="Arial" w:hAnsi="Arial" w:cs="Arial"/>
                <w:color w:val="000000" w:themeColor="text1"/>
                <w:sz w:val="20"/>
                <w:szCs w:val="20"/>
              </w:rPr>
            </w:pPr>
            <w:r w:rsidRPr="006E228A">
              <w:rPr>
                <w:rFonts w:ascii="Arial" w:hAnsi="Arial" w:cs="Arial"/>
                <w:b/>
                <w:bCs/>
                <w:i/>
                <w:iCs/>
                <w:color w:val="000000" w:themeColor="text1"/>
                <w:sz w:val="20"/>
                <w:szCs w:val="20"/>
              </w:rPr>
              <w:t>Nơi nhận:</w:t>
            </w:r>
            <w:r>
              <w:rPr>
                <w:rFonts w:ascii="Arial" w:hAnsi="Arial" w:cs="Arial"/>
                <w:color w:val="000000" w:themeColor="text1"/>
                <w:sz w:val="20"/>
                <w:szCs w:val="20"/>
              </w:rPr>
              <w:br/>
              <w:t>- Như Điều 3;</w:t>
            </w:r>
            <w:r>
              <w:rPr>
                <w:rFonts w:ascii="Arial" w:hAnsi="Arial" w:cs="Arial"/>
                <w:color w:val="000000" w:themeColor="text1"/>
                <w:sz w:val="20"/>
                <w:szCs w:val="20"/>
              </w:rPr>
              <w:br/>
              <w:t>- Đơn vị có chức năng quản lý tài chính trực thuộc cấp quyết định phê duyệt dự án đầu tư;</w:t>
            </w:r>
            <w:r>
              <w:rPr>
                <w:rFonts w:ascii="Arial" w:hAnsi="Arial" w:cs="Arial"/>
                <w:color w:val="000000" w:themeColor="text1"/>
                <w:sz w:val="20"/>
                <w:szCs w:val="20"/>
              </w:rPr>
              <w:br/>
              <w:t>- Lưu:</w:t>
            </w:r>
          </w:p>
        </w:tc>
        <w:tc>
          <w:tcPr>
            <w:tcW w:w="2500" w:type="pct"/>
          </w:tcPr>
          <w:p w14:paraId="3B09F6EA" w14:textId="3F6F9F97" w:rsidR="006E228A" w:rsidRDefault="006E228A" w:rsidP="006E228A">
            <w:pPr>
              <w:adjustRightInd w:val="0"/>
              <w:snapToGrid w:val="0"/>
              <w:jc w:val="center"/>
              <w:rPr>
                <w:rFonts w:ascii="Arial" w:hAnsi="Arial" w:cs="Arial"/>
                <w:color w:val="000000" w:themeColor="text1"/>
                <w:sz w:val="20"/>
                <w:szCs w:val="20"/>
              </w:rPr>
            </w:pPr>
            <w:r w:rsidRPr="006E228A">
              <w:rPr>
                <w:rFonts w:ascii="Arial" w:hAnsi="Arial" w:cs="Arial"/>
                <w:b/>
                <w:bCs/>
                <w:color w:val="000000" w:themeColor="text1"/>
                <w:sz w:val="20"/>
                <w:szCs w:val="20"/>
              </w:rPr>
              <w:t>THỦ T</w:t>
            </w:r>
            <w:r w:rsidR="0075030E">
              <w:rPr>
                <w:rFonts w:ascii="Arial" w:hAnsi="Arial" w:cs="Arial"/>
                <w:b/>
                <w:bCs/>
                <w:color w:val="000000" w:themeColor="text1"/>
                <w:sz w:val="20"/>
                <w:szCs w:val="20"/>
              </w:rPr>
              <w:t>RƯỞNG</w:t>
            </w:r>
            <w:r>
              <w:rPr>
                <w:rFonts w:ascii="Arial" w:hAnsi="Arial" w:cs="Arial"/>
                <w:color w:val="000000" w:themeColor="text1"/>
                <w:sz w:val="20"/>
                <w:szCs w:val="20"/>
              </w:rPr>
              <w:br/>
            </w:r>
            <w:r w:rsidRPr="006E228A">
              <w:rPr>
                <w:rFonts w:ascii="Arial" w:hAnsi="Arial" w:cs="Arial"/>
                <w:i/>
                <w:iCs/>
                <w:color w:val="000000" w:themeColor="text1"/>
                <w:sz w:val="20"/>
                <w:szCs w:val="20"/>
              </w:rPr>
              <w:t>(Ký, đóng dấu, ghi rõ họ tên)</w:t>
            </w:r>
          </w:p>
        </w:tc>
      </w:tr>
    </w:tbl>
    <w:p w14:paraId="689880DA" w14:textId="77777777" w:rsidR="006E228A" w:rsidRDefault="006E228A" w:rsidP="006E228A">
      <w:pPr>
        <w:adjustRightInd w:val="0"/>
        <w:snapToGrid w:val="0"/>
        <w:spacing w:after="120" w:line="240" w:lineRule="auto"/>
        <w:ind w:firstLine="720"/>
        <w:jc w:val="both"/>
        <w:rPr>
          <w:rFonts w:ascii="Arial" w:hAnsi="Arial" w:cs="Arial"/>
          <w:color w:val="000000" w:themeColor="text1"/>
          <w:sz w:val="20"/>
          <w:szCs w:val="20"/>
        </w:rPr>
      </w:pPr>
    </w:p>
    <w:p w14:paraId="3823D0FC" w14:textId="77777777" w:rsidR="006E228A" w:rsidRPr="00E95183" w:rsidRDefault="006E228A" w:rsidP="006E228A">
      <w:pPr>
        <w:adjustRightInd w:val="0"/>
        <w:snapToGrid w:val="0"/>
        <w:spacing w:after="120" w:line="240" w:lineRule="auto"/>
        <w:ind w:firstLine="720"/>
        <w:jc w:val="both"/>
        <w:rPr>
          <w:rFonts w:ascii="Arial" w:hAnsi="Arial" w:cs="Arial"/>
          <w:color w:val="000000" w:themeColor="text1"/>
          <w:sz w:val="20"/>
          <w:szCs w:val="20"/>
        </w:rPr>
      </w:pPr>
    </w:p>
    <w:p w14:paraId="3533AB3E" w14:textId="77777777" w:rsidR="004A228B" w:rsidRPr="00E95183" w:rsidRDefault="0079788A" w:rsidP="006E228A">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i/>
          <w:color w:val="000000" w:themeColor="text1"/>
          <w:sz w:val="20"/>
          <w:szCs w:val="20"/>
        </w:rPr>
        <w:t>Ghi chú:</w:t>
      </w:r>
    </w:p>
    <w:p w14:paraId="1A3D36A1" w14:textId="4A59AF28" w:rsidR="004A228B" w:rsidRPr="00E95183" w:rsidRDefault="006E228A" w:rsidP="006E228A">
      <w:pPr>
        <w:adjustRightInd w:val="0"/>
        <w:snapToGrid w:val="0"/>
        <w:spacing w:after="120" w:line="240" w:lineRule="auto"/>
        <w:ind w:firstLine="720"/>
        <w:jc w:val="both"/>
        <w:rPr>
          <w:rFonts w:ascii="Arial" w:hAnsi="Arial" w:cs="Arial"/>
          <w:color w:val="000000" w:themeColor="text1"/>
          <w:sz w:val="20"/>
          <w:szCs w:val="20"/>
        </w:rPr>
      </w:pPr>
      <w:r w:rsidRPr="003D7012">
        <w:rPr>
          <w:rFonts w:ascii="Arial" w:hAnsi="Arial" w:cs="Arial"/>
          <w:b/>
          <w:bCs/>
          <w:color w:val="000000" w:themeColor="text1"/>
          <w:sz w:val="20"/>
          <w:szCs w:val="20"/>
          <w:vertAlign w:val="superscript"/>
        </w:rPr>
        <w:t>(1)</w:t>
      </w:r>
      <w:r w:rsidRPr="00E95183">
        <w:rPr>
          <w:rFonts w:ascii="Arial" w:hAnsi="Arial" w:cs="Arial"/>
          <w:color w:val="000000" w:themeColor="text1"/>
          <w:sz w:val="20"/>
          <w:szCs w:val="20"/>
        </w:rPr>
        <w:t xml:space="preserve"> Trường hợp phát sinh tỷ lệ trích chi phí QLDA cho chủ đầu tư thì ghi rõ phần chủ đầu tư được hưởng, phần BQLDA được hưởng trong năm kế hoạch.</w:t>
      </w:r>
    </w:p>
    <w:p w14:paraId="39656E71" w14:textId="77777777" w:rsidR="004A228B" w:rsidRPr="00E95183" w:rsidRDefault="0079788A" w:rsidP="006E228A">
      <w:pPr>
        <w:adjustRightInd w:val="0"/>
        <w:snapToGrid w:val="0"/>
        <w:spacing w:after="120" w:line="240" w:lineRule="auto"/>
        <w:ind w:firstLine="720"/>
        <w:jc w:val="both"/>
        <w:rPr>
          <w:rFonts w:ascii="Arial" w:hAnsi="Arial" w:cs="Arial"/>
          <w:color w:val="000000" w:themeColor="text1"/>
          <w:sz w:val="20"/>
          <w:szCs w:val="20"/>
        </w:rPr>
      </w:pPr>
      <w:r w:rsidRPr="003D7012">
        <w:rPr>
          <w:rFonts w:ascii="Arial" w:hAnsi="Arial" w:cs="Arial"/>
          <w:b/>
          <w:bCs/>
          <w:color w:val="000000" w:themeColor="text1"/>
          <w:sz w:val="20"/>
          <w:szCs w:val="20"/>
          <w:vertAlign w:val="superscript"/>
        </w:rPr>
        <w:lastRenderedPageBreak/>
        <w:t>(2)</w:t>
      </w:r>
      <w:r w:rsidRPr="00E95183">
        <w:rPr>
          <w:rFonts w:ascii="Arial" w:hAnsi="Arial" w:cs="Arial"/>
          <w:color w:val="000000" w:themeColor="text1"/>
          <w:sz w:val="20"/>
          <w:szCs w:val="20"/>
        </w:rPr>
        <w:t xml:space="preserve"> Trư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ng h</w:t>
      </w:r>
      <w:r w:rsidRPr="00E95183">
        <w:rPr>
          <w:rFonts w:ascii="Arial" w:hAnsi="Arial" w:cs="Arial"/>
          <w:color w:val="000000" w:themeColor="text1"/>
          <w:sz w:val="20"/>
          <w:szCs w:val="20"/>
        </w:rPr>
        <w:t>ợ</w:t>
      </w:r>
      <w:r w:rsidRPr="00E95183">
        <w:rPr>
          <w:rFonts w:ascii="Arial" w:hAnsi="Arial" w:cs="Arial"/>
          <w:color w:val="000000" w:themeColor="text1"/>
          <w:sz w:val="20"/>
          <w:szCs w:val="20"/>
        </w:rPr>
        <w:t>p phát sinh chi phí QLDA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 như đi</w:t>
      </w:r>
      <w:r w:rsidRPr="00E95183">
        <w:rPr>
          <w:rFonts w:ascii="Arial" w:hAnsi="Arial" w:cs="Arial"/>
          <w:color w:val="000000" w:themeColor="text1"/>
          <w:sz w:val="20"/>
          <w:szCs w:val="20"/>
        </w:rPr>
        <w:t>ể</w:t>
      </w:r>
      <w:r w:rsidRPr="00E95183">
        <w:rPr>
          <w:rFonts w:ascii="Arial" w:hAnsi="Arial" w:cs="Arial"/>
          <w:color w:val="000000" w:themeColor="text1"/>
          <w:sz w:val="20"/>
          <w:szCs w:val="20"/>
        </w:rPr>
        <w:t xml:space="preserve">m </w:t>
      </w:r>
      <w:r w:rsidRPr="006E228A">
        <w:rPr>
          <w:rFonts w:ascii="Arial" w:hAnsi="Arial" w:cs="Arial"/>
          <w:b/>
          <w:bCs/>
          <w:color w:val="000000" w:themeColor="text1"/>
          <w:sz w:val="20"/>
          <w:szCs w:val="20"/>
        </w:rPr>
        <w:t>(1)</w:t>
      </w:r>
      <w:r w:rsidRPr="00E95183">
        <w:rPr>
          <w:rFonts w:ascii="Arial" w:hAnsi="Arial" w:cs="Arial"/>
          <w:color w:val="000000" w:themeColor="text1"/>
          <w:sz w:val="20"/>
          <w:szCs w:val="20"/>
        </w:rPr>
        <w:t xml:space="preserve"> nêu trên thì trong chi phí đ</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ngh</w:t>
      </w:r>
      <w:r w:rsidRPr="00E95183">
        <w:rPr>
          <w:rFonts w:ascii="Arial" w:hAnsi="Arial" w:cs="Arial"/>
          <w:color w:val="000000" w:themeColor="text1"/>
          <w:sz w:val="20"/>
          <w:szCs w:val="20"/>
        </w:rPr>
        <w:t>ị</w:t>
      </w:r>
      <w:r w:rsidRPr="00E95183">
        <w:rPr>
          <w:rFonts w:ascii="Arial" w:hAnsi="Arial" w:cs="Arial"/>
          <w:color w:val="000000" w:themeColor="text1"/>
          <w:sz w:val="20"/>
          <w:szCs w:val="20"/>
        </w:rPr>
        <w:t xml:space="preserve"> 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toán ghi m</w:t>
      </w:r>
      <w:r w:rsidRPr="00E95183">
        <w:rPr>
          <w:rFonts w:ascii="Arial" w:hAnsi="Arial" w:cs="Arial"/>
          <w:color w:val="000000" w:themeColor="text1"/>
          <w:sz w:val="20"/>
          <w:szCs w:val="20"/>
        </w:rPr>
        <w:t>ộ</w:t>
      </w:r>
      <w:r w:rsidRPr="00E95183">
        <w:rPr>
          <w:rFonts w:ascii="Arial" w:hAnsi="Arial" w:cs="Arial"/>
          <w:color w:val="000000" w:themeColor="text1"/>
          <w:sz w:val="20"/>
          <w:szCs w:val="20"/>
        </w:rPr>
        <w:t>t dòng t</w:t>
      </w:r>
      <w:r w:rsidRPr="00E95183">
        <w:rPr>
          <w:rFonts w:ascii="Arial" w:hAnsi="Arial" w:cs="Arial"/>
          <w:color w:val="000000" w:themeColor="text1"/>
          <w:sz w:val="20"/>
          <w:szCs w:val="20"/>
        </w:rPr>
        <w:t>ổ</w:t>
      </w:r>
      <w:r w:rsidRPr="00E95183">
        <w:rPr>
          <w:rFonts w:ascii="Arial" w:hAnsi="Arial" w:cs="Arial"/>
          <w:color w:val="000000" w:themeColor="text1"/>
          <w:sz w:val="20"/>
          <w:szCs w:val="20"/>
        </w:rPr>
        <w:t>ng cho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trích chuy</w:t>
      </w:r>
      <w:r w:rsidRPr="00E95183">
        <w:rPr>
          <w:rFonts w:ascii="Arial" w:hAnsi="Arial" w:cs="Arial"/>
          <w:color w:val="000000" w:themeColor="text1"/>
          <w:sz w:val="20"/>
          <w:szCs w:val="20"/>
        </w:rPr>
        <w:t>ể</w:t>
      </w:r>
      <w:r w:rsidRPr="00E95183">
        <w:rPr>
          <w:rFonts w:ascii="Arial" w:hAnsi="Arial" w:cs="Arial"/>
          <w:color w:val="000000" w:themeColor="text1"/>
          <w:sz w:val="20"/>
          <w:szCs w:val="20"/>
        </w:rPr>
        <w:t>n 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đ</w:t>
      </w:r>
      <w:r w:rsidRPr="00E95183">
        <w:rPr>
          <w:rFonts w:ascii="Arial" w:hAnsi="Arial" w:cs="Arial"/>
          <w:color w:val="000000" w:themeColor="text1"/>
          <w:sz w:val="20"/>
          <w:szCs w:val="20"/>
        </w:rPr>
        <w:t>ầ</w:t>
      </w:r>
      <w:r w:rsidRPr="00E95183">
        <w:rPr>
          <w:rFonts w:ascii="Arial" w:hAnsi="Arial" w:cs="Arial"/>
          <w:color w:val="000000" w:themeColor="text1"/>
          <w:sz w:val="20"/>
          <w:szCs w:val="20"/>
        </w:rPr>
        <w:t>u tư.</w:t>
      </w:r>
    </w:p>
    <w:p w14:paraId="034AC87C" w14:textId="77777777" w:rsidR="004A228B" w:rsidRPr="00E95183" w:rsidRDefault="0079788A" w:rsidP="006E228A">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khen 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 (STT 5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I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2.2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2 ):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n theo pháp lu</w:t>
      </w:r>
      <w:r w:rsidRPr="00E95183">
        <w:rPr>
          <w:rFonts w:ascii="Arial" w:hAnsi="Arial" w:cs="Arial"/>
          <w:color w:val="000000" w:themeColor="text1"/>
          <w:sz w:val="20"/>
          <w:szCs w:val="20"/>
        </w:rPr>
        <w:t>ậ</w:t>
      </w:r>
      <w:r w:rsidRPr="00E95183">
        <w:rPr>
          <w:rFonts w:ascii="Arial" w:hAnsi="Arial" w:cs="Arial"/>
          <w:color w:val="000000" w:themeColor="text1"/>
          <w:sz w:val="20"/>
          <w:szCs w:val="20"/>
        </w:rPr>
        <w:t>t 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thi đua khen 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w:t>
      </w:r>
    </w:p>
    <w:p w14:paraId="66F9F1F2" w14:textId="77777777" w:rsidR="004A228B" w:rsidRPr="00E95183" w:rsidRDefault="0079788A" w:rsidP="006E228A">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th</w:t>
      </w:r>
      <w:r w:rsidRPr="00E95183">
        <w:rPr>
          <w:rFonts w:ascii="Arial" w:hAnsi="Arial" w:cs="Arial"/>
          <w:color w:val="000000" w:themeColor="text1"/>
          <w:sz w:val="20"/>
          <w:szCs w:val="20"/>
        </w:rPr>
        <w:t>ể</w:t>
      </w:r>
      <w:r w:rsidRPr="00E95183">
        <w:rPr>
          <w:rFonts w:ascii="Arial" w:hAnsi="Arial" w:cs="Arial"/>
          <w:color w:val="000000" w:themeColor="text1"/>
          <w:sz w:val="20"/>
          <w:szCs w:val="20"/>
        </w:rPr>
        <w:t xml:space="preserve"> (STT 6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I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2.2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2):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n theo pháp lu</w:t>
      </w:r>
      <w:r w:rsidRPr="00E95183">
        <w:rPr>
          <w:rFonts w:ascii="Arial" w:hAnsi="Arial" w:cs="Arial"/>
          <w:color w:val="000000" w:themeColor="text1"/>
          <w:sz w:val="20"/>
          <w:szCs w:val="20"/>
        </w:rPr>
        <w:t>ậ</w:t>
      </w:r>
      <w:r w:rsidRPr="00E95183">
        <w:rPr>
          <w:rFonts w:ascii="Arial" w:hAnsi="Arial" w:cs="Arial"/>
          <w:color w:val="000000" w:themeColor="text1"/>
          <w:sz w:val="20"/>
          <w:szCs w:val="20"/>
        </w:rPr>
        <w:t>t 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th</w:t>
      </w:r>
      <w:r w:rsidRPr="00E95183">
        <w:rPr>
          <w:rFonts w:ascii="Arial" w:hAnsi="Arial" w:cs="Arial"/>
          <w:color w:val="000000" w:themeColor="text1"/>
          <w:sz w:val="20"/>
          <w:szCs w:val="20"/>
        </w:rPr>
        <w:t>ể</w:t>
      </w:r>
      <w:r w:rsidRPr="00E95183">
        <w:rPr>
          <w:rFonts w:ascii="Arial" w:hAnsi="Arial" w:cs="Arial"/>
          <w:color w:val="000000" w:themeColor="text1"/>
          <w:sz w:val="20"/>
          <w:szCs w:val="20"/>
        </w:rPr>
        <w:t>.</w:t>
      </w:r>
    </w:p>
    <w:p w14:paraId="1DC3B3E6" w14:textId="77777777" w:rsidR="004A228B" w:rsidRDefault="0079788A" w:rsidP="006E228A">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mua s</w:t>
      </w:r>
      <w:r w:rsidRPr="00E95183">
        <w:rPr>
          <w:rFonts w:ascii="Arial" w:hAnsi="Arial" w:cs="Arial"/>
          <w:color w:val="000000" w:themeColor="text1"/>
          <w:sz w:val="20"/>
          <w:szCs w:val="20"/>
        </w:rPr>
        <w:t>ắ</w:t>
      </w:r>
      <w:r w:rsidRPr="00E95183">
        <w:rPr>
          <w:rFonts w:ascii="Arial" w:hAnsi="Arial" w:cs="Arial"/>
          <w:color w:val="000000" w:themeColor="text1"/>
          <w:sz w:val="20"/>
          <w:szCs w:val="20"/>
        </w:rPr>
        <w:t>m tài s</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ph</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v</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(STT 16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I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 ch</w:t>
      </w:r>
      <w:r w:rsidRPr="00E95183">
        <w:rPr>
          <w:rFonts w:ascii="Arial" w:hAnsi="Arial" w:cs="Arial"/>
          <w:color w:val="000000" w:themeColor="text1"/>
          <w:sz w:val="20"/>
          <w:szCs w:val="20"/>
        </w:rPr>
        <w:t>ỉ</w:t>
      </w:r>
      <w:r w:rsidRPr="00E95183">
        <w:rPr>
          <w:rFonts w:ascii="Arial" w:hAnsi="Arial" w:cs="Arial"/>
          <w:color w:val="000000" w:themeColor="text1"/>
          <w:sz w:val="20"/>
          <w:szCs w:val="20"/>
        </w:rPr>
        <w:t xml:space="preserve"> có </w:t>
      </w:r>
      <w:r w:rsidRPr="00E95183">
        <w:rPr>
          <w:rFonts w:ascii="Arial" w:hAnsi="Arial" w:cs="Arial"/>
          <w:color w:val="000000" w:themeColor="text1"/>
          <w:sz w:val="20"/>
          <w:szCs w:val="20"/>
        </w:rPr>
        <w:t>ở</w:t>
      </w:r>
      <w:r w:rsidRPr="00E95183">
        <w:rPr>
          <w:rFonts w:ascii="Arial" w:hAnsi="Arial" w:cs="Arial"/>
          <w:color w:val="000000" w:themeColor="text1"/>
          <w:sz w:val="20"/>
          <w:szCs w:val="20"/>
        </w:rPr>
        <w:t xml:space="preserve"> BQLDA nhóm I và BQLDA nhóm II chưa có Qu</w:t>
      </w:r>
      <w:r w:rsidRPr="00E95183">
        <w:rPr>
          <w:rFonts w:ascii="Arial" w:hAnsi="Arial" w:cs="Arial"/>
          <w:color w:val="000000" w:themeColor="text1"/>
          <w:sz w:val="20"/>
          <w:szCs w:val="20"/>
        </w:rPr>
        <w:t>ỹ</w:t>
      </w:r>
      <w:r w:rsidRPr="00E95183">
        <w:rPr>
          <w:rFonts w:ascii="Arial" w:hAnsi="Arial" w:cs="Arial"/>
          <w:color w:val="000000" w:themeColor="text1"/>
          <w:sz w:val="20"/>
          <w:szCs w:val="20"/>
        </w:rPr>
        <w:t xml:space="preserve"> phát tri</w:t>
      </w:r>
      <w:r w:rsidRPr="00E95183">
        <w:rPr>
          <w:rFonts w:ascii="Arial" w:hAnsi="Arial" w:cs="Arial"/>
          <w:color w:val="000000" w:themeColor="text1"/>
          <w:sz w:val="20"/>
          <w:szCs w:val="20"/>
        </w:rPr>
        <w:t>ể</w:t>
      </w:r>
      <w:r w:rsidRPr="00E95183">
        <w:rPr>
          <w:rFonts w:ascii="Arial" w:hAnsi="Arial" w:cs="Arial"/>
          <w:color w:val="000000" w:themeColor="text1"/>
          <w:sz w:val="20"/>
          <w:szCs w:val="20"/>
        </w:rPr>
        <w:t>n ho</w:t>
      </w:r>
      <w:r w:rsidRPr="00E95183">
        <w:rPr>
          <w:rFonts w:ascii="Arial" w:hAnsi="Arial" w:cs="Arial"/>
          <w:color w:val="000000" w:themeColor="text1"/>
          <w:sz w:val="20"/>
          <w:szCs w:val="20"/>
        </w:rPr>
        <w:t>ạ</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ộ</w:t>
      </w:r>
      <w:r w:rsidRPr="00E95183">
        <w:rPr>
          <w:rFonts w:ascii="Arial" w:hAnsi="Arial" w:cs="Arial"/>
          <w:color w:val="000000" w:themeColor="text1"/>
          <w:sz w:val="20"/>
          <w:szCs w:val="20"/>
        </w:rPr>
        <w:t>ng s</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nghi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p.</w:t>
      </w:r>
    </w:p>
    <w:p w14:paraId="6655D986" w14:textId="77777777" w:rsidR="006E228A" w:rsidRPr="00E95183" w:rsidRDefault="006E228A" w:rsidP="006E228A">
      <w:pPr>
        <w:adjustRightInd w:val="0"/>
        <w:snapToGrid w:val="0"/>
        <w:spacing w:after="120" w:line="240" w:lineRule="auto"/>
        <w:ind w:firstLine="720"/>
        <w:jc w:val="both"/>
        <w:rPr>
          <w:rFonts w:ascii="Arial" w:hAnsi="Arial" w:cs="Arial"/>
          <w:color w:val="000000" w:themeColor="text1"/>
          <w:sz w:val="20"/>
          <w:szCs w:val="20"/>
        </w:rPr>
      </w:pPr>
    </w:p>
    <w:p w14:paraId="0686DD00" w14:textId="77777777" w:rsidR="006E228A" w:rsidRDefault="006E228A" w:rsidP="00E95183">
      <w:pPr>
        <w:spacing w:before="240" w:after="120" w:line="240" w:lineRule="auto"/>
        <w:jc w:val="right"/>
        <w:rPr>
          <w:rFonts w:ascii="Arial" w:hAnsi="Arial" w:cs="Arial"/>
          <w:b/>
          <w:color w:val="000000" w:themeColor="text1"/>
          <w:sz w:val="20"/>
          <w:szCs w:val="20"/>
        </w:rPr>
        <w:sectPr w:rsidR="006E228A" w:rsidSect="0044476F">
          <w:pgSz w:w="11906" w:h="16838" w:code="9"/>
          <w:pgMar w:top="1440" w:right="1440" w:bottom="1440" w:left="1440" w:header="0" w:footer="0" w:gutter="0"/>
          <w:cols w:space="720"/>
          <w:docGrid w:linePitch="326"/>
        </w:sectPr>
      </w:pPr>
    </w:p>
    <w:p w14:paraId="77D94702" w14:textId="77777777" w:rsidR="004A228B" w:rsidRPr="00E95183" w:rsidRDefault="0079788A" w:rsidP="00F31800">
      <w:pPr>
        <w:adjustRightInd w:val="0"/>
        <w:snapToGrid w:val="0"/>
        <w:spacing w:after="120" w:line="240" w:lineRule="auto"/>
        <w:ind w:firstLine="720"/>
        <w:jc w:val="right"/>
        <w:rPr>
          <w:rFonts w:ascii="Arial" w:hAnsi="Arial" w:cs="Arial"/>
          <w:color w:val="000000" w:themeColor="text1"/>
          <w:sz w:val="20"/>
          <w:szCs w:val="20"/>
        </w:rPr>
      </w:pPr>
      <w:r w:rsidRPr="00E95183">
        <w:rPr>
          <w:rFonts w:ascii="Arial" w:hAnsi="Arial" w:cs="Arial"/>
          <w:b/>
          <w:color w:val="000000" w:themeColor="text1"/>
          <w:sz w:val="20"/>
          <w:szCs w:val="20"/>
        </w:rPr>
        <w:lastRenderedPageBreak/>
        <w:t>M</w:t>
      </w:r>
      <w:r w:rsidRPr="00E95183">
        <w:rPr>
          <w:rFonts w:ascii="Arial" w:hAnsi="Arial" w:cs="Arial"/>
          <w:b/>
          <w:color w:val="000000" w:themeColor="text1"/>
          <w:sz w:val="20"/>
          <w:szCs w:val="20"/>
        </w:rPr>
        <w:t>ẫ</w:t>
      </w:r>
      <w:r w:rsidRPr="00E95183">
        <w:rPr>
          <w:rFonts w:ascii="Arial" w:hAnsi="Arial" w:cs="Arial"/>
          <w:b/>
          <w:color w:val="000000" w:themeColor="text1"/>
          <w:sz w:val="20"/>
          <w:szCs w:val="20"/>
        </w:rPr>
        <w:t>u 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02/QT-QLDA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B65772" w14:paraId="69BFC74E" w14:textId="77777777" w:rsidTr="00493F7C">
        <w:tc>
          <w:tcPr>
            <w:tcW w:w="2359" w:type="pct"/>
          </w:tcPr>
          <w:p w14:paraId="5CE1881E" w14:textId="1B1FFF4F" w:rsidR="00B65772" w:rsidRPr="00493F7C" w:rsidRDefault="00493F7C" w:rsidP="00493F7C">
            <w:pPr>
              <w:adjustRightInd w:val="0"/>
              <w:snapToGrid w:val="0"/>
              <w:jc w:val="center"/>
              <w:rPr>
                <w:rFonts w:ascii="Arial" w:hAnsi="Arial" w:cs="Arial"/>
                <w:bCs/>
                <w:color w:val="000000" w:themeColor="text1"/>
                <w:sz w:val="20"/>
                <w:szCs w:val="20"/>
              </w:rPr>
            </w:pPr>
            <w:r w:rsidRPr="00493F7C">
              <w:rPr>
                <w:rFonts w:ascii="Arial" w:hAnsi="Arial" w:cs="Arial"/>
                <w:b/>
                <w:color w:val="000000" w:themeColor="text1"/>
                <w:sz w:val="20"/>
                <w:szCs w:val="20"/>
              </w:rPr>
              <w:t>BQLDA NHÓM II</w:t>
            </w:r>
            <w:r>
              <w:rPr>
                <w:rFonts w:ascii="Arial" w:hAnsi="Arial" w:cs="Arial"/>
                <w:bCs/>
                <w:color w:val="000000" w:themeColor="text1"/>
                <w:sz w:val="20"/>
                <w:szCs w:val="20"/>
              </w:rPr>
              <w:br/>
            </w:r>
            <w:r w:rsidRPr="00493F7C">
              <w:rPr>
                <w:rFonts w:ascii="Arial" w:hAnsi="Arial" w:cs="Arial"/>
                <w:bCs/>
                <w:color w:val="000000" w:themeColor="text1"/>
                <w:sz w:val="20"/>
                <w:szCs w:val="20"/>
                <w:vertAlign w:val="superscript"/>
              </w:rPr>
              <w:t>_______</w:t>
            </w:r>
            <w:r>
              <w:rPr>
                <w:rFonts w:ascii="Arial" w:hAnsi="Arial" w:cs="Arial"/>
                <w:bCs/>
                <w:color w:val="000000" w:themeColor="text1"/>
                <w:sz w:val="20"/>
                <w:szCs w:val="20"/>
              </w:rPr>
              <w:br/>
            </w:r>
            <w:r>
              <w:rPr>
                <w:rFonts w:ascii="Arial" w:hAnsi="Arial" w:cs="Arial"/>
                <w:bCs/>
                <w:color w:val="000000" w:themeColor="text1"/>
                <w:sz w:val="20"/>
                <w:szCs w:val="20"/>
              </w:rPr>
              <w:br/>
              <w:t>Số:       /QĐ</w:t>
            </w:r>
          </w:p>
        </w:tc>
        <w:tc>
          <w:tcPr>
            <w:tcW w:w="2641" w:type="pct"/>
          </w:tcPr>
          <w:p w14:paraId="532FBF03" w14:textId="2175275C" w:rsidR="00B65772" w:rsidRPr="00493F7C" w:rsidRDefault="00493F7C" w:rsidP="00493F7C">
            <w:pPr>
              <w:adjustRightInd w:val="0"/>
              <w:snapToGrid w:val="0"/>
              <w:jc w:val="center"/>
              <w:rPr>
                <w:rFonts w:ascii="Arial" w:hAnsi="Arial" w:cs="Arial"/>
                <w:bCs/>
                <w:color w:val="000000" w:themeColor="text1"/>
                <w:sz w:val="20"/>
                <w:szCs w:val="20"/>
              </w:rPr>
            </w:pPr>
            <w:r w:rsidRPr="00E95183">
              <w:rPr>
                <w:rFonts w:ascii="Arial" w:hAnsi="Arial" w:cs="Arial"/>
                <w:b/>
                <w:color w:val="000000" w:themeColor="text1"/>
                <w:sz w:val="20"/>
                <w:szCs w:val="20"/>
              </w:rPr>
              <w:t>CỘNG HOÀ XÃ HỘI CHỦ NGHĨA VIỆT NAM</w:t>
            </w:r>
            <w:r>
              <w:rPr>
                <w:rFonts w:ascii="Arial" w:hAnsi="Arial" w:cs="Arial"/>
                <w:b/>
                <w:color w:val="000000" w:themeColor="text1"/>
                <w:sz w:val="20"/>
                <w:szCs w:val="20"/>
              </w:rPr>
              <w:br/>
            </w:r>
            <w:r w:rsidRPr="00E95183">
              <w:rPr>
                <w:rFonts w:ascii="Arial" w:hAnsi="Arial" w:cs="Arial"/>
                <w:b/>
                <w:color w:val="000000" w:themeColor="text1"/>
                <w:sz w:val="20"/>
                <w:szCs w:val="20"/>
              </w:rPr>
              <w:t>Độc lập - Tự do- Hạnh phúc</w:t>
            </w:r>
            <w:r>
              <w:rPr>
                <w:rFonts w:ascii="Arial" w:hAnsi="Arial" w:cs="Arial"/>
                <w:b/>
                <w:color w:val="000000" w:themeColor="text1"/>
                <w:sz w:val="20"/>
                <w:szCs w:val="20"/>
              </w:rPr>
              <w:br/>
            </w:r>
            <w:r w:rsidRPr="00493F7C">
              <w:rPr>
                <w:rFonts w:ascii="Arial" w:hAnsi="Arial" w:cs="Arial"/>
                <w:bCs/>
                <w:color w:val="000000" w:themeColor="text1"/>
                <w:sz w:val="20"/>
                <w:szCs w:val="20"/>
                <w:vertAlign w:val="superscript"/>
              </w:rPr>
              <w:t>_______________________</w:t>
            </w:r>
            <w:r>
              <w:rPr>
                <w:rFonts w:ascii="Arial" w:hAnsi="Arial" w:cs="Arial"/>
                <w:bCs/>
                <w:color w:val="000000" w:themeColor="text1"/>
                <w:sz w:val="20"/>
                <w:szCs w:val="20"/>
              </w:rPr>
              <w:br/>
            </w:r>
            <w:r w:rsidRPr="00493F7C">
              <w:rPr>
                <w:rFonts w:ascii="Arial" w:hAnsi="Arial" w:cs="Arial"/>
                <w:bCs/>
                <w:i/>
                <w:iCs/>
                <w:color w:val="000000" w:themeColor="text1"/>
                <w:sz w:val="20"/>
                <w:szCs w:val="20"/>
              </w:rPr>
              <w:t>............, ngày      tháng      năm</w:t>
            </w:r>
          </w:p>
        </w:tc>
      </w:tr>
    </w:tbl>
    <w:p w14:paraId="62488EB0" w14:textId="4F2169B1" w:rsidR="004A228B" w:rsidRPr="00E95183" w:rsidRDefault="004A228B" w:rsidP="00493F7C">
      <w:pPr>
        <w:adjustRightInd w:val="0"/>
        <w:snapToGrid w:val="0"/>
        <w:spacing w:after="0" w:line="240" w:lineRule="auto"/>
        <w:jc w:val="center"/>
        <w:rPr>
          <w:rFonts w:ascii="Arial" w:hAnsi="Arial" w:cs="Arial"/>
          <w:color w:val="000000" w:themeColor="text1"/>
          <w:sz w:val="20"/>
          <w:szCs w:val="20"/>
        </w:rPr>
      </w:pPr>
    </w:p>
    <w:p w14:paraId="1496EE46" w14:textId="77777777" w:rsidR="004A228B" w:rsidRPr="00E95183" w:rsidRDefault="0079788A" w:rsidP="00493F7C">
      <w:pPr>
        <w:adjustRightInd w:val="0"/>
        <w:snapToGrid w:val="0"/>
        <w:spacing w:after="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BÁO CÁO</w:t>
      </w:r>
    </w:p>
    <w:p w14:paraId="7D3FC253" w14:textId="048596A3" w:rsidR="004A228B" w:rsidRDefault="0079788A" w:rsidP="00493F7C">
      <w:pPr>
        <w:adjustRightInd w:val="0"/>
        <w:snapToGrid w:val="0"/>
        <w:spacing w:after="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toán thu, chi năm</w:t>
      </w:r>
      <w:r w:rsidR="00493F7C">
        <w:rPr>
          <w:rFonts w:ascii="Arial" w:hAnsi="Arial" w:cs="Arial"/>
          <w:b/>
          <w:color w:val="000000" w:themeColor="text1"/>
          <w:sz w:val="20"/>
          <w:szCs w:val="20"/>
        </w:rPr>
        <w:t xml:space="preserve"> ...........</w:t>
      </w:r>
    </w:p>
    <w:p w14:paraId="3FCE9F47" w14:textId="6103E9D7" w:rsidR="00493F7C" w:rsidRPr="00493F7C" w:rsidRDefault="00493F7C" w:rsidP="00493F7C">
      <w:pPr>
        <w:adjustRightInd w:val="0"/>
        <w:snapToGrid w:val="0"/>
        <w:spacing w:after="0" w:line="240" w:lineRule="auto"/>
        <w:jc w:val="center"/>
        <w:rPr>
          <w:rFonts w:ascii="Arial" w:hAnsi="Arial" w:cs="Arial"/>
          <w:bCs/>
          <w:color w:val="000000" w:themeColor="text1"/>
          <w:sz w:val="20"/>
          <w:szCs w:val="20"/>
          <w:vertAlign w:val="superscript"/>
        </w:rPr>
      </w:pPr>
      <w:r w:rsidRPr="00493F7C">
        <w:rPr>
          <w:rFonts w:ascii="Arial" w:hAnsi="Arial" w:cs="Arial"/>
          <w:bCs/>
          <w:color w:val="000000" w:themeColor="text1"/>
          <w:sz w:val="20"/>
          <w:szCs w:val="20"/>
          <w:vertAlign w:val="superscript"/>
        </w:rPr>
        <w:t>_________________</w:t>
      </w:r>
    </w:p>
    <w:p w14:paraId="3277F3F1" w14:textId="77777777" w:rsidR="00493F7C" w:rsidRPr="00E95183" w:rsidRDefault="00493F7C" w:rsidP="00493F7C">
      <w:pPr>
        <w:adjustRightInd w:val="0"/>
        <w:snapToGrid w:val="0"/>
        <w:spacing w:after="0" w:line="240" w:lineRule="auto"/>
        <w:jc w:val="center"/>
        <w:rPr>
          <w:rFonts w:ascii="Arial" w:hAnsi="Arial" w:cs="Arial"/>
          <w:color w:val="000000" w:themeColor="text1"/>
          <w:sz w:val="20"/>
          <w:szCs w:val="20"/>
        </w:rPr>
      </w:pPr>
    </w:p>
    <w:p w14:paraId="62CB4503" w14:textId="442E84A7" w:rsidR="004A228B" w:rsidRPr="00E95183" w:rsidRDefault="0079788A" w:rsidP="00C65494">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Căn c</w:t>
      </w:r>
      <w:r w:rsidRPr="00E95183">
        <w:rPr>
          <w:rFonts w:ascii="Arial" w:hAnsi="Arial" w:cs="Arial"/>
          <w:color w:val="000000" w:themeColor="text1"/>
          <w:sz w:val="20"/>
          <w:szCs w:val="20"/>
        </w:rPr>
        <w:t>ứ</w:t>
      </w:r>
      <w:r w:rsidRPr="00E95183">
        <w:rPr>
          <w:rFonts w:ascii="Arial" w:hAnsi="Arial" w:cs="Arial"/>
          <w:color w:val="000000" w:themeColor="text1"/>
          <w:sz w:val="20"/>
          <w:szCs w:val="20"/>
        </w:rPr>
        <w:t xml:space="preserve"> 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ị</w:t>
      </w:r>
      <w:r w:rsidRPr="00E95183">
        <w:rPr>
          <w:rFonts w:ascii="Arial" w:hAnsi="Arial" w:cs="Arial"/>
          <w:color w:val="000000" w:themeColor="text1"/>
          <w:sz w:val="20"/>
          <w:szCs w:val="20"/>
        </w:rPr>
        <w:t>nh s</w:t>
      </w:r>
      <w:r w:rsidRPr="00E95183">
        <w:rPr>
          <w:rFonts w:ascii="Arial" w:hAnsi="Arial" w:cs="Arial"/>
          <w:color w:val="000000" w:themeColor="text1"/>
          <w:sz w:val="20"/>
          <w:szCs w:val="20"/>
        </w:rPr>
        <w:t>ố</w:t>
      </w:r>
      <w:r w:rsidR="00C65494">
        <w:rPr>
          <w:rFonts w:ascii="Arial" w:hAnsi="Arial" w:cs="Arial"/>
          <w:color w:val="000000" w:themeColor="text1"/>
          <w:sz w:val="20"/>
          <w:szCs w:val="20"/>
        </w:rPr>
        <w:t>......</w:t>
      </w:r>
      <w:r w:rsidRPr="00E95183">
        <w:rPr>
          <w:rFonts w:ascii="Arial" w:hAnsi="Arial" w:cs="Arial"/>
          <w:color w:val="000000" w:themeColor="text1"/>
          <w:sz w:val="20"/>
          <w:szCs w:val="20"/>
        </w:rPr>
        <w:t>ngày....tháng....năm....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w:t>
      </w:r>
      <w:r w:rsidR="00C65494">
        <w:rPr>
          <w:rFonts w:ascii="Arial" w:hAnsi="Arial" w:cs="Arial"/>
          <w:color w:val="000000" w:themeColor="text1"/>
          <w:sz w:val="20"/>
          <w:szCs w:val="20"/>
        </w:rPr>
        <w:t>.........</w:t>
      </w:r>
      <w:r w:rsidRPr="00E95183">
        <w:rPr>
          <w:rFonts w:ascii="Arial" w:hAnsi="Arial" w:cs="Arial"/>
          <w:color w:val="000000" w:themeColor="text1"/>
          <w:sz w:val="20"/>
          <w:szCs w:val="20"/>
        </w:rPr>
        <w:t xml:space="preserve"> 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vi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c phê duy</w:t>
      </w:r>
      <w:r w:rsidRPr="00E95183">
        <w:rPr>
          <w:rFonts w:ascii="Arial" w:hAnsi="Arial" w:cs="Arial"/>
          <w:color w:val="000000" w:themeColor="text1"/>
          <w:sz w:val="20"/>
          <w:szCs w:val="20"/>
        </w:rPr>
        <w:t>ệ</w:t>
      </w:r>
      <w:r w:rsidRPr="00E95183">
        <w:rPr>
          <w:rFonts w:ascii="Arial" w:hAnsi="Arial" w:cs="Arial"/>
          <w:color w:val="000000" w:themeColor="text1"/>
          <w:sz w:val="20"/>
          <w:szCs w:val="20"/>
        </w:rPr>
        <w:t>t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toán thu, chi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năm .... và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t</w:t>
      </w:r>
      <w:r w:rsidRPr="00E95183">
        <w:rPr>
          <w:rFonts w:ascii="Arial" w:hAnsi="Arial" w:cs="Arial"/>
          <w:color w:val="000000" w:themeColor="text1"/>
          <w:sz w:val="20"/>
          <w:szCs w:val="20"/>
        </w:rPr>
        <w:t>ế</w:t>
      </w:r>
      <w:r w:rsidRPr="00E95183">
        <w:rPr>
          <w:rFonts w:ascii="Arial" w:hAnsi="Arial" w:cs="Arial"/>
          <w:color w:val="000000" w:themeColor="text1"/>
          <w:sz w:val="20"/>
          <w:szCs w:val="20"/>
        </w:rPr>
        <w:t xml:space="preserve"> thu, chi năm</w:t>
      </w:r>
      <w:r w:rsidR="00C65494">
        <w:rPr>
          <w:rFonts w:ascii="Arial" w:hAnsi="Arial" w:cs="Arial"/>
          <w:color w:val="000000" w:themeColor="text1"/>
          <w:sz w:val="20"/>
          <w:szCs w:val="20"/>
        </w:rPr>
        <w:t>....</w:t>
      </w:r>
      <w:r w:rsidRPr="00E95183">
        <w:rPr>
          <w:rFonts w:ascii="Arial" w:hAnsi="Arial" w:cs="Arial"/>
          <w:color w:val="000000" w:themeColor="text1"/>
          <w:sz w:val="20"/>
          <w:szCs w:val="20"/>
        </w:rPr>
        <w:t>, BQLDA.... l</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báo cáo</w:t>
      </w:r>
      <w:r w:rsidR="00C65494">
        <w:rPr>
          <w:rFonts w:ascii="Arial" w:hAnsi="Arial" w:cs="Arial"/>
          <w:color w:val="000000" w:themeColor="text1"/>
          <w:sz w:val="20"/>
          <w:szCs w:val="20"/>
        </w:rPr>
        <w:t xml:space="preserve"> </w:t>
      </w:r>
      <w:r w:rsidRPr="00E95183">
        <w:rPr>
          <w:rFonts w:ascii="Arial" w:hAnsi="Arial" w:cs="Arial"/>
          <w:color w:val="000000" w:themeColor="text1"/>
          <w:sz w:val="20"/>
          <w:szCs w:val="20"/>
        </w:rPr>
        <w:t>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toán thu, chi năm.... như sau:</w:t>
      </w:r>
    </w:p>
    <w:p w14:paraId="2B236858" w14:textId="77777777" w:rsidR="004A228B" w:rsidRPr="00E95183" w:rsidRDefault="0079788A" w:rsidP="00D14C52">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rPr>
        <w:t>A. 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toán thu</w:t>
      </w:r>
    </w:p>
    <w:p w14:paraId="6BBF818A" w14:textId="7F3947EE" w:rsidR="004A228B" w:rsidRPr="00E95183" w:rsidRDefault="0079788A" w:rsidP="00D14C52">
      <w:pPr>
        <w:adjustRightInd w:val="0"/>
        <w:snapToGrid w:val="0"/>
        <w:spacing w:after="120" w:line="240" w:lineRule="auto"/>
        <w:ind w:firstLine="720"/>
        <w:jc w:val="right"/>
        <w:rPr>
          <w:rFonts w:ascii="Arial" w:hAnsi="Arial" w:cs="Arial"/>
          <w:color w:val="000000" w:themeColor="text1"/>
          <w:sz w:val="20"/>
          <w:szCs w:val="20"/>
        </w:rPr>
      </w:pPr>
      <w:r w:rsidRPr="00E95183">
        <w:rPr>
          <w:rFonts w:ascii="Arial" w:hAnsi="Arial" w:cs="Arial"/>
          <w:i/>
          <w:color w:val="000000" w:themeColor="text1"/>
          <w:sz w:val="20"/>
          <w:szCs w:val="20"/>
        </w:rPr>
        <w:t>Đơn v</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tính: đ</w:t>
      </w:r>
      <w:r w:rsidRPr="00E95183">
        <w:rPr>
          <w:rFonts w:ascii="Arial" w:hAnsi="Arial" w:cs="Arial"/>
          <w:i/>
          <w:color w:val="000000" w:themeColor="text1"/>
          <w:sz w:val="20"/>
          <w:szCs w:val="20"/>
        </w:rPr>
        <w:t>ồ</w:t>
      </w:r>
      <w:r w:rsidRPr="00E95183">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3"/>
        <w:gridCol w:w="1580"/>
        <w:gridCol w:w="514"/>
        <w:gridCol w:w="754"/>
        <w:gridCol w:w="959"/>
        <w:gridCol w:w="609"/>
        <w:gridCol w:w="754"/>
        <w:gridCol w:w="869"/>
        <w:gridCol w:w="797"/>
        <w:gridCol w:w="788"/>
        <w:gridCol w:w="959"/>
      </w:tblGrid>
      <w:tr w:rsidR="004A228B" w:rsidRPr="00E95183" w14:paraId="21594460" w14:textId="77777777" w:rsidTr="004B4289">
        <w:trPr>
          <w:trHeight w:val="20"/>
        </w:trPr>
        <w:tc>
          <w:tcPr>
            <w:tcW w:w="240" w:type="pct"/>
            <w:vMerge w:val="restart"/>
            <w:vAlign w:val="center"/>
          </w:tcPr>
          <w:p w14:paraId="2CD98D6F" w14:textId="77777777" w:rsidR="004A228B" w:rsidRPr="00E95183" w:rsidRDefault="0079788A" w:rsidP="00D14C52">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TT</w:t>
            </w:r>
          </w:p>
        </w:tc>
        <w:tc>
          <w:tcPr>
            <w:tcW w:w="876" w:type="pct"/>
            <w:vMerge w:val="restart"/>
            <w:vAlign w:val="center"/>
          </w:tcPr>
          <w:p w14:paraId="3113B05E" w14:textId="77777777" w:rsidR="004A228B" w:rsidRPr="004B4289" w:rsidRDefault="0079788A" w:rsidP="00D14C52">
            <w:pPr>
              <w:spacing w:before="40" w:after="40" w:line="240" w:lineRule="auto"/>
              <w:jc w:val="center"/>
              <w:rPr>
                <w:rFonts w:ascii="Arial" w:hAnsi="Arial" w:cs="Arial"/>
                <w:b/>
                <w:bCs/>
                <w:color w:val="000000" w:themeColor="text1"/>
                <w:sz w:val="20"/>
                <w:szCs w:val="20"/>
              </w:rPr>
            </w:pPr>
            <w:r w:rsidRPr="004B4289">
              <w:rPr>
                <w:rFonts w:ascii="Arial" w:hAnsi="Arial" w:cs="Arial"/>
                <w:b/>
                <w:bCs/>
                <w:color w:val="000000" w:themeColor="text1"/>
                <w:sz w:val="20"/>
                <w:szCs w:val="20"/>
              </w:rPr>
              <w:t>N</w:t>
            </w:r>
            <w:r w:rsidRPr="004B4289">
              <w:rPr>
                <w:rFonts w:ascii="Arial" w:hAnsi="Arial" w:cs="Arial"/>
                <w:b/>
                <w:bCs/>
                <w:color w:val="000000" w:themeColor="text1"/>
                <w:sz w:val="20"/>
                <w:szCs w:val="20"/>
              </w:rPr>
              <w:t>ộ</w:t>
            </w:r>
            <w:r w:rsidRPr="004B4289">
              <w:rPr>
                <w:rFonts w:ascii="Arial" w:hAnsi="Arial" w:cs="Arial"/>
                <w:b/>
                <w:bCs/>
                <w:color w:val="000000" w:themeColor="text1"/>
                <w:sz w:val="20"/>
                <w:szCs w:val="20"/>
              </w:rPr>
              <w:t>i dung</w:t>
            </w:r>
          </w:p>
        </w:tc>
        <w:tc>
          <w:tcPr>
            <w:tcW w:w="1235" w:type="pct"/>
            <w:gridSpan w:val="3"/>
            <w:vAlign w:val="center"/>
          </w:tcPr>
          <w:p w14:paraId="5B61E635" w14:textId="77777777" w:rsidR="004A228B" w:rsidRPr="004B4289" w:rsidRDefault="0079788A" w:rsidP="00D14C52">
            <w:pPr>
              <w:spacing w:before="40" w:after="40" w:line="240" w:lineRule="auto"/>
              <w:jc w:val="center"/>
              <w:rPr>
                <w:rFonts w:ascii="Arial" w:hAnsi="Arial" w:cs="Arial"/>
                <w:b/>
                <w:bCs/>
                <w:color w:val="000000" w:themeColor="text1"/>
                <w:sz w:val="20"/>
                <w:szCs w:val="20"/>
              </w:rPr>
            </w:pPr>
            <w:r w:rsidRPr="004B4289">
              <w:rPr>
                <w:rFonts w:ascii="Arial" w:hAnsi="Arial" w:cs="Arial"/>
                <w:b/>
                <w:bCs/>
                <w:color w:val="000000" w:themeColor="text1"/>
                <w:sz w:val="20"/>
                <w:szCs w:val="20"/>
              </w:rPr>
              <w:t>D</w:t>
            </w:r>
            <w:r w:rsidRPr="004B4289">
              <w:rPr>
                <w:rFonts w:ascii="Arial" w:hAnsi="Arial" w:cs="Arial"/>
                <w:b/>
                <w:bCs/>
                <w:color w:val="000000" w:themeColor="text1"/>
                <w:sz w:val="20"/>
                <w:szCs w:val="20"/>
              </w:rPr>
              <w:t>ự</w:t>
            </w:r>
            <w:r w:rsidRPr="004B4289">
              <w:rPr>
                <w:rFonts w:ascii="Arial" w:hAnsi="Arial" w:cs="Arial"/>
                <w:b/>
                <w:bCs/>
                <w:color w:val="000000" w:themeColor="text1"/>
                <w:sz w:val="20"/>
                <w:szCs w:val="20"/>
              </w:rPr>
              <w:t xml:space="preserve"> toán đi</w:t>
            </w:r>
            <w:r w:rsidRPr="004B4289">
              <w:rPr>
                <w:rFonts w:ascii="Arial" w:hAnsi="Arial" w:cs="Arial"/>
                <w:b/>
                <w:bCs/>
                <w:color w:val="000000" w:themeColor="text1"/>
                <w:sz w:val="20"/>
                <w:szCs w:val="20"/>
              </w:rPr>
              <w:t>ề</w:t>
            </w:r>
            <w:r w:rsidRPr="004B4289">
              <w:rPr>
                <w:rFonts w:ascii="Arial" w:hAnsi="Arial" w:cs="Arial"/>
                <w:b/>
                <w:bCs/>
                <w:color w:val="000000" w:themeColor="text1"/>
                <w:sz w:val="20"/>
                <w:szCs w:val="20"/>
              </w:rPr>
              <w:t>u ch</w:t>
            </w:r>
            <w:r w:rsidRPr="004B4289">
              <w:rPr>
                <w:rFonts w:ascii="Arial" w:hAnsi="Arial" w:cs="Arial"/>
                <w:b/>
                <w:bCs/>
                <w:color w:val="000000" w:themeColor="text1"/>
                <w:sz w:val="20"/>
                <w:szCs w:val="20"/>
              </w:rPr>
              <w:t>ỉ</w:t>
            </w:r>
            <w:r w:rsidRPr="004B4289">
              <w:rPr>
                <w:rFonts w:ascii="Arial" w:hAnsi="Arial" w:cs="Arial"/>
                <w:b/>
                <w:bCs/>
                <w:color w:val="000000" w:themeColor="text1"/>
                <w:sz w:val="20"/>
                <w:szCs w:val="20"/>
              </w:rPr>
              <w:t>nh l</w:t>
            </w:r>
            <w:r w:rsidRPr="004B4289">
              <w:rPr>
                <w:rFonts w:ascii="Arial" w:hAnsi="Arial" w:cs="Arial"/>
                <w:b/>
                <w:bCs/>
                <w:color w:val="000000" w:themeColor="text1"/>
                <w:sz w:val="20"/>
                <w:szCs w:val="20"/>
              </w:rPr>
              <w:t>ầ</w:t>
            </w:r>
            <w:r w:rsidRPr="004B4289">
              <w:rPr>
                <w:rFonts w:ascii="Arial" w:hAnsi="Arial" w:cs="Arial"/>
                <w:b/>
                <w:bCs/>
                <w:color w:val="000000" w:themeColor="text1"/>
                <w:sz w:val="20"/>
                <w:szCs w:val="20"/>
              </w:rPr>
              <w:t>n cu</w:t>
            </w:r>
            <w:r w:rsidRPr="004B4289">
              <w:rPr>
                <w:rFonts w:ascii="Arial" w:hAnsi="Arial" w:cs="Arial"/>
                <w:b/>
                <w:bCs/>
                <w:color w:val="000000" w:themeColor="text1"/>
                <w:sz w:val="20"/>
                <w:szCs w:val="20"/>
              </w:rPr>
              <w:t>ố</w:t>
            </w:r>
            <w:r w:rsidRPr="004B4289">
              <w:rPr>
                <w:rFonts w:ascii="Arial" w:hAnsi="Arial" w:cs="Arial"/>
                <w:b/>
                <w:bCs/>
                <w:color w:val="000000" w:themeColor="text1"/>
                <w:sz w:val="20"/>
                <w:szCs w:val="20"/>
              </w:rPr>
              <w:t>i</w:t>
            </w:r>
          </w:p>
        </w:tc>
        <w:tc>
          <w:tcPr>
            <w:tcW w:w="1238" w:type="pct"/>
            <w:gridSpan w:val="3"/>
            <w:vAlign w:val="center"/>
          </w:tcPr>
          <w:p w14:paraId="55C953D9" w14:textId="77777777" w:rsidR="004A228B" w:rsidRPr="004B4289" w:rsidRDefault="0079788A" w:rsidP="00D14C52">
            <w:pPr>
              <w:spacing w:before="40" w:after="40" w:line="240" w:lineRule="auto"/>
              <w:jc w:val="center"/>
              <w:rPr>
                <w:rFonts w:ascii="Arial" w:hAnsi="Arial" w:cs="Arial"/>
                <w:b/>
                <w:bCs/>
                <w:color w:val="000000" w:themeColor="text1"/>
                <w:sz w:val="20"/>
                <w:szCs w:val="20"/>
              </w:rPr>
            </w:pPr>
            <w:r w:rsidRPr="004B4289">
              <w:rPr>
                <w:rFonts w:ascii="Arial" w:hAnsi="Arial" w:cs="Arial"/>
                <w:b/>
                <w:bCs/>
                <w:color w:val="000000" w:themeColor="text1"/>
                <w:sz w:val="20"/>
                <w:szCs w:val="20"/>
              </w:rPr>
              <w:t>Chuy</w:t>
            </w:r>
            <w:r w:rsidRPr="004B4289">
              <w:rPr>
                <w:rFonts w:ascii="Arial" w:hAnsi="Arial" w:cs="Arial"/>
                <w:b/>
                <w:bCs/>
                <w:color w:val="000000" w:themeColor="text1"/>
                <w:sz w:val="20"/>
                <w:szCs w:val="20"/>
              </w:rPr>
              <w:t>ể</w:t>
            </w:r>
            <w:r w:rsidRPr="004B4289">
              <w:rPr>
                <w:rFonts w:ascii="Arial" w:hAnsi="Arial" w:cs="Arial"/>
                <w:b/>
                <w:bCs/>
                <w:color w:val="000000" w:themeColor="text1"/>
                <w:sz w:val="20"/>
                <w:szCs w:val="20"/>
              </w:rPr>
              <w:t xml:space="preserve">n sang năm sau </w:t>
            </w:r>
            <w:r w:rsidRPr="004B4289">
              <w:rPr>
                <w:rFonts w:ascii="Arial" w:hAnsi="Arial" w:cs="Arial"/>
                <w:b/>
                <w:bCs/>
                <w:color w:val="000000" w:themeColor="text1"/>
                <w:sz w:val="20"/>
                <w:szCs w:val="20"/>
              </w:rPr>
              <w:t>ti</w:t>
            </w:r>
            <w:r w:rsidRPr="004B4289">
              <w:rPr>
                <w:rFonts w:ascii="Arial" w:hAnsi="Arial" w:cs="Arial"/>
                <w:b/>
                <w:bCs/>
                <w:color w:val="000000" w:themeColor="text1"/>
                <w:sz w:val="20"/>
                <w:szCs w:val="20"/>
              </w:rPr>
              <w:t>ế</w:t>
            </w:r>
            <w:r w:rsidRPr="004B4289">
              <w:rPr>
                <w:rFonts w:ascii="Arial" w:hAnsi="Arial" w:cs="Arial"/>
                <w:b/>
                <w:bCs/>
                <w:color w:val="000000" w:themeColor="text1"/>
                <w:sz w:val="20"/>
                <w:szCs w:val="20"/>
              </w:rPr>
              <w:t>p t</w:t>
            </w:r>
            <w:r w:rsidRPr="004B4289">
              <w:rPr>
                <w:rFonts w:ascii="Arial" w:hAnsi="Arial" w:cs="Arial"/>
                <w:b/>
                <w:bCs/>
                <w:color w:val="000000" w:themeColor="text1"/>
                <w:sz w:val="20"/>
                <w:szCs w:val="20"/>
              </w:rPr>
              <w:t>ụ</w:t>
            </w:r>
            <w:r w:rsidRPr="004B4289">
              <w:rPr>
                <w:rFonts w:ascii="Arial" w:hAnsi="Arial" w:cs="Arial"/>
                <w:b/>
                <w:bCs/>
                <w:color w:val="000000" w:themeColor="text1"/>
                <w:sz w:val="20"/>
                <w:szCs w:val="20"/>
              </w:rPr>
              <w:t>c s</w:t>
            </w:r>
            <w:r w:rsidRPr="004B4289">
              <w:rPr>
                <w:rFonts w:ascii="Arial" w:hAnsi="Arial" w:cs="Arial"/>
                <w:b/>
                <w:bCs/>
                <w:color w:val="000000" w:themeColor="text1"/>
                <w:sz w:val="20"/>
                <w:szCs w:val="20"/>
              </w:rPr>
              <w:t>ử</w:t>
            </w:r>
            <w:r w:rsidRPr="004B4289">
              <w:rPr>
                <w:rFonts w:ascii="Arial" w:hAnsi="Arial" w:cs="Arial"/>
                <w:b/>
                <w:bCs/>
                <w:color w:val="000000" w:themeColor="text1"/>
                <w:sz w:val="20"/>
                <w:szCs w:val="20"/>
              </w:rPr>
              <w:t xml:space="preserve"> d</w:t>
            </w:r>
            <w:r w:rsidRPr="004B4289">
              <w:rPr>
                <w:rFonts w:ascii="Arial" w:hAnsi="Arial" w:cs="Arial"/>
                <w:b/>
                <w:bCs/>
                <w:color w:val="000000" w:themeColor="text1"/>
                <w:sz w:val="20"/>
                <w:szCs w:val="20"/>
              </w:rPr>
              <w:t>ụ</w:t>
            </w:r>
            <w:r w:rsidRPr="004B4289">
              <w:rPr>
                <w:rFonts w:ascii="Arial" w:hAnsi="Arial" w:cs="Arial"/>
                <w:b/>
                <w:bCs/>
                <w:color w:val="000000" w:themeColor="text1"/>
                <w:sz w:val="20"/>
                <w:szCs w:val="20"/>
              </w:rPr>
              <w:t>ng</w:t>
            </w:r>
          </w:p>
        </w:tc>
        <w:tc>
          <w:tcPr>
            <w:tcW w:w="1411" w:type="pct"/>
            <w:gridSpan w:val="3"/>
            <w:vAlign w:val="center"/>
          </w:tcPr>
          <w:p w14:paraId="27A28872" w14:textId="77777777" w:rsidR="004A228B" w:rsidRPr="004B4289" w:rsidRDefault="0079788A" w:rsidP="00D14C52">
            <w:pPr>
              <w:spacing w:before="40" w:after="40" w:line="240" w:lineRule="auto"/>
              <w:jc w:val="center"/>
              <w:rPr>
                <w:rFonts w:ascii="Arial" w:hAnsi="Arial" w:cs="Arial"/>
                <w:b/>
                <w:bCs/>
                <w:color w:val="000000" w:themeColor="text1"/>
                <w:sz w:val="20"/>
                <w:szCs w:val="20"/>
              </w:rPr>
            </w:pPr>
            <w:r w:rsidRPr="004B4289">
              <w:rPr>
                <w:rFonts w:ascii="Arial" w:hAnsi="Arial" w:cs="Arial"/>
                <w:b/>
                <w:bCs/>
                <w:color w:val="000000" w:themeColor="text1"/>
                <w:sz w:val="20"/>
                <w:szCs w:val="20"/>
              </w:rPr>
              <w:t>Đ</w:t>
            </w:r>
            <w:r w:rsidRPr="004B4289">
              <w:rPr>
                <w:rFonts w:ascii="Arial" w:hAnsi="Arial" w:cs="Arial"/>
                <w:b/>
                <w:bCs/>
                <w:color w:val="000000" w:themeColor="text1"/>
                <w:sz w:val="20"/>
                <w:szCs w:val="20"/>
              </w:rPr>
              <w:t>ề</w:t>
            </w:r>
            <w:r w:rsidRPr="004B4289">
              <w:rPr>
                <w:rFonts w:ascii="Arial" w:hAnsi="Arial" w:cs="Arial"/>
                <w:b/>
                <w:bCs/>
                <w:color w:val="000000" w:themeColor="text1"/>
                <w:sz w:val="20"/>
                <w:szCs w:val="20"/>
              </w:rPr>
              <w:t xml:space="preserve"> ngh</w:t>
            </w:r>
            <w:r w:rsidRPr="004B4289">
              <w:rPr>
                <w:rFonts w:ascii="Arial" w:hAnsi="Arial" w:cs="Arial"/>
                <w:b/>
                <w:bCs/>
                <w:color w:val="000000" w:themeColor="text1"/>
                <w:sz w:val="20"/>
                <w:szCs w:val="20"/>
              </w:rPr>
              <w:t>ị</w:t>
            </w:r>
            <w:r w:rsidRPr="004B4289">
              <w:rPr>
                <w:rFonts w:ascii="Arial" w:hAnsi="Arial" w:cs="Arial"/>
                <w:b/>
                <w:bCs/>
                <w:color w:val="000000" w:themeColor="text1"/>
                <w:sz w:val="20"/>
                <w:szCs w:val="20"/>
              </w:rPr>
              <w:t xml:space="preserve"> quy</w:t>
            </w:r>
            <w:r w:rsidRPr="004B4289">
              <w:rPr>
                <w:rFonts w:ascii="Arial" w:hAnsi="Arial" w:cs="Arial"/>
                <w:b/>
                <w:bCs/>
                <w:color w:val="000000" w:themeColor="text1"/>
                <w:sz w:val="20"/>
                <w:szCs w:val="20"/>
              </w:rPr>
              <w:t>ế</w:t>
            </w:r>
            <w:r w:rsidRPr="004B4289">
              <w:rPr>
                <w:rFonts w:ascii="Arial" w:hAnsi="Arial" w:cs="Arial"/>
                <w:b/>
                <w:bCs/>
                <w:color w:val="000000" w:themeColor="text1"/>
                <w:sz w:val="20"/>
                <w:szCs w:val="20"/>
              </w:rPr>
              <w:t>t toán</w:t>
            </w:r>
          </w:p>
        </w:tc>
      </w:tr>
      <w:tr w:rsidR="004A228B" w:rsidRPr="00E95183" w14:paraId="5D5EF837" w14:textId="77777777" w:rsidTr="004B4289">
        <w:trPr>
          <w:trHeight w:val="20"/>
        </w:trPr>
        <w:tc>
          <w:tcPr>
            <w:tcW w:w="240" w:type="pct"/>
            <w:vMerge/>
            <w:vAlign w:val="center"/>
          </w:tcPr>
          <w:p w14:paraId="78A0CADF"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876" w:type="pct"/>
            <w:vMerge/>
            <w:vAlign w:val="center"/>
          </w:tcPr>
          <w:p w14:paraId="4B93CF76" w14:textId="77777777" w:rsidR="004A228B" w:rsidRPr="004B4289" w:rsidRDefault="004A228B" w:rsidP="00D14C52">
            <w:pPr>
              <w:spacing w:before="40" w:after="40" w:line="240" w:lineRule="auto"/>
              <w:rPr>
                <w:rFonts w:ascii="Arial" w:hAnsi="Arial" w:cs="Arial"/>
                <w:b/>
                <w:bCs/>
                <w:color w:val="000000" w:themeColor="text1"/>
                <w:sz w:val="20"/>
                <w:szCs w:val="20"/>
              </w:rPr>
            </w:pPr>
          </w:p>
        </w:tc>
        <w:tc>
          <w:tcPr>
            <w:tcW w:w="285" w:type="pct"/>
            <w:vAlign w:val="center"/>
          </w:tcPr>
          <w:p w14:paraId="008AC4DA" w14:textId="77777777" w:rsidR="004A228B" w:rsidRPr="004B4289" w:rsidRDefault="0079788A" w:rsidP="00D14C52">
            <w:pPr>
              <w:spacing w:before="40" w:after="40" w:line="240" w:lineRule="auto"/>
              <w:jc w:val="center"/>
              <w:rPr>
                <w:rFonts w:ascii="Arial" w:hAnsi="Arial" w:cs="Arial"/>
                <w:b/>
                <w:bCs/>
                <w:color w:val="000000" w:themeColor="text1"/>
                <w:sz w:val="20"/>
                <w:szCs w:val="20"/>
              </w:rPr>
            </w:pPr>
            <w:r w:rsidRPr="004B4289">
              <w:rPr>
                <w:rFonts w:ascii="Arial" w:hAnsi="Arial" w:cs="Arial"/>
                <w:b/>
                <w:bCs/>
                <w:color w:val="000000" w:themeColor="text1"/>
                <w:sz w:val="20"/>
                <w:szCs w:val="20"/>
              </w:rPr>
              <w:t>T</w:t>
            </w:r>
            <w:r w:rsidRPr="004B4289">
              <w:rPr>
                <w:rFonts w:ascii="Arial" w:hAnsi="Arial" w:cs="Arial"/>
                <w:b/>
                <w:bCs/>
                <w:color w:val="000000" w:themeColor="text1"/>
                <w:sz w:val="20"/>
                <w:szCs w:val="20"/>
              </w:rPr>
              <w:t>ổ</w:t>
            </w:r>
            <w:r w:rsidRPr="004B4289">
              <w:rPr>
                <w:rFonts w:ascii="Arial" w:hAnsi="Arial" w:cs="Arial"/>
                <w:b/>
                <w:bCs/>
                <w:color w:val="000000" w:themeColor="text1"/>
                <w:sz w:val="20"/>
                <w:szCs w:val="20"/>
              </w:rPr>
              <w:t>ng s</w:t>
            </w:r>
            <w:r w:rsidRPr="004B4289">
              <w:rPr>
                <w:rFonts w:ascii="Arial" w:hAnsi="Arial" w:cs="Arial"/>
                <w:b/>
                <w:bCs/>
                <w:color w:val="000000" w:themeColor="text1"/>
                <w:sz w:val="20"/>
                <w:szCs w:val="20"/>
              </w:rPr>
              <w:t>ố</w:t>
            </w:r>
          </w:p>
        </w:tc>
        <w:tc>
          <w:tcPr>
            <w:tcW w:w="418" w:type="pct"/>
            <w:vAlign w:val="center"/>
          </w:tcPr>
          <w:p w14:paraId="66AE90A5" w14:textId="77777777" w:rsidR="004A228B" w:rsidRPr="004B4289" w:rsidRDefault="0079788A" w:rsidP="00D14C52">
            <w:pPr>
              <w:spacing w:before="40" w:after="40" w:line="240" w:lineRule="auto"/>
              <w:jc w:val="center"/>
              <w:rPr>
                <w:rFonts w:ascii="Arial" w:hAnsi="Arial" w:cs="Arial"/>
                <w:b/>
                <w:bCs/>
                <w:color w:val="000000" w:themeColor="text1"/>
                <w:sz w:val="20"/>
                <w:szCs w:val="20"/>
              </w:rPr>
            </w:pPr>
            <w:r w:rsidRPr="004B4289">
              <w:rPr>
                <w:rFonts w:ascii="Arial" w:hAnsi="Arial" w:cs="Arial"/>
                <w:b/>
                <w:bCs/>
                <w:color w:val="000000" w:themeColor="text1"/>
                <w:sz w:val="20"/>
                <w:szCs w:val="20"/>
              </w:rPr>
              <w:t>D</w:t>
            </w:r>
            <w:r w:rsidRPr="004B4289">
              <w:rPr>
                <w:rFonts w:ascii="Arial" w:hAnsi="Arial" w:cs="Arial"/>
                <w:b/>
                <w:bCs/>
                <w:color w:val="000000" w:themeColor="text1"/>
                <w:sz w:val="20"/>
                <w:szCs w:val="20"/>
              </w:rPr>
              <w:t>ự</w:t>
            </w:r>
            <w:r w:rsidRPr="004B4289">
              <w:rPr>
                <w:rFonts w:ascii="Arial" w:hAnsi="Arial" w:cs="Arial"/>
                <w:b/>
                <w:bCs/>
                <w:color w:val="000000" w:themeColor="text1"/>
                <w:sz w:val="20"/>
                <w:szCs w:val="20"/>
              </w:rPr>
              <w:t xml:space="preserve"> án đư</w:t>
            </w:r>
            <w:r w:rsidRPr="004B4289">
              <w:rPr>
                <w:rFonts w:ascii="Arial" w:hAnsi="Arial" w:cs="Arial"/>
                <w:b/>
                <w:bCs/>
                <w:color w:val="000000" w:themeColor="text1"/>
                <w:sz w:val="20"/>
                <w:szCs w:val="20"/>
              </w:rPr>
              <w:t>ợ</w:t>
            </w:r>
            <w:r w:rsidRPr="004B4289">
              <w:rPr>
                <w:rFonts w:ascii="Arial" w:hAnsi="Arial" w:cs="Arial"/>
                <w:b/>
                <w:bCs/>
                <w:color w:val="000000" w:themeColor="text1"/>
                <w:sz w:val="20"/>
                <w:szCs w:val="20"/>
              </w:rPr>
              <w:t>c giao qu</w:t>
            </w:r>
            <w:r w:rsidRPr="004B4289">
              <w:rPr>
                <w:rFonts w:ascii="Arial" w:hAnsi="Arial" w:cs="Arial"/>
                <w:b/>
                <w:bCs/>
                <w:color w:val="000000" w:themeColor="text1"/>
                <w:sz w:val="20"/>
                <w:szCs w:val="20"/>
              </w:rPr>
              <w:t>ả</w:t>
            </w:r>
            <w:r w:rsidRPr="004B4289">
              <w:rPr>
                <w:rFonts w:ascii="Arial" w:hAnsi="Arial" w:cs="Arial"/>
                <w:b/>
                <w:bCs/>
                <w:color w:val="000000" w:themeColor="text1"/>
                <w:sz w:val="20"/>
                <w:szCs w:val="20"/>
              </w:rPr>
              <w:t>n lý</w:t>
            </w:r>
          </w:p>
        </w:tc>
        <w:tc>
          <w:tcPr>
            <w:tcW w:w="532" w:type="pct"/>
            <w:vAlign w:val="center"/>
          </w:tcPr>
          <w:p w14:paraId="51F005A6" w14:textId="77777777" w:rsidR="004A228B" w:rsidRPr="004B4289" w:rsidRDefault="0079788A" w:rsidP="00D14C52">
            <w:pPr>
              <w:spacing w:before="40" w:after="40" w:line="240" w:lineRule="auto"/>
              <w:jc w:val="center"/>
              <w:rPr>
                <w:rFonts w:ascii="Arial" w:hAnsi="Arial" w:cs="Arial"/>
                <w:b/>
                <w:bCs/>
                <w:color w:val="000000" w:themeColor="text1"/>
                <w:sz w:val="20"/>
                <w:szCs w:val="20"/>
              </w:rPr>
            </w:pPr>
            <w:r w:rsidRPr="004B4289">
              <w:rPr>
                <w:rFonts w:ascii="Arial" w:hAnsi="Arial" w:cs="Arial"/>
                <w:b/>
                <w:bCs/>
                <w:color w:val="000000" w:themeColor="text1"/>
                <w:sz w:val="20"/>
                <w:szCs w:val="20"/>
              </w:rPr>
              <w:t>Ngu</w:t>
            </w:r>
            <w:r w:rsidRPr="004B4289">
              <w:rPr>
                <w:rFonts w:ascii="Arial" w:hAnsi="Arial" w:cs="Arial"/>
                <w:b/>
                <w:bCs/>
                <w:color w:val="000000" w:themeColor="text1"/>
                <w:sz w:val="20"/>
                <w:szCs w:val="20"/>
              </w:rPr>
              <w:t>ồ</w:t>
            </w:r>
            <w:r w:rsidRPr="004B4289">
              <w:rPr>
                <w:rFonts w:ascii="Arial" w:hAnsi="Arial" w:cs="Arial"/>
                <w:b/>
                <w:bCs/>
                <w:color w:val="000000" w:themeColor="text1"/>
                <w:sz w:val="20"/>
                <w:szCs w:val="20"/>
              </w:rPr>
              <w:t>n h</w:t>
            </w:r>
            <w:r w:rsidRPr="004B4289">
              <w:rPr>
                <w:rFonts w:ascii="Arial" w:hAnsi="Arial" w:cs="Arial"/>
                <w:b/>
                <w:bCs/>
                <w:color w:val="000000" w:themeColor="text1"/>
                <w:sz w:val="20"/>
                <w:szCs w:val="20"/>
              </w:rPr>
              <w:t>ợ</w:t>
            </w:r>
            <w:r w:rsidRPr="004B4289">
              <w:rPr>
                <w:rFonts w:ascii="Arial" w:hAnsi="Arial" w:cs="Arial"/>
                <w:b/>
                <w:bCs/>
                <w:color w:val="000000" w:themeColor="text1"/>
                <w:sz w:val="20"/>
                <w:szCs w:val="20"/>
              </w:rPr>
              <w:t>p pháp khác c</w:t>
            </w:r>
            <w:r w:rsidRPr="004B4289">
              <w:rPr>
                <w:rFonts w:ascii="Arial" w:hAnsi="Arial" w:cs="Arial"/>
                <w:b/>
                <w:bCs/>
                <w:color w:val="000000" w:themeColor="text1"/>
                <w:sz w:val="20"/>
                <w:szCs w:val="20"/>
              </w:rPr>
              <w:t>ủ</w:t>
            </w:r>
            <w:r w:rsidRPr="004B4289">
              <w:rPr>
                <w:rFonts w:ascii="Arial" w:hAnsi="Arial" w:cs="Arial"/>
                <w:b/>
                <w:bCs/>
                <w:color w:val="000000" w:themeColor="text1"/>
                <w:sz w:val="20"/>
                <w:szCs w:val="20"/>
              </w:rPr>
              <w:t>a đơn v</w:t>
            </w:r>
            <w:r w:rsidRPr="004B4289">
              <w:rPr>
                <w:rFonts w:ascii="Arial" w:hAnsi="Arial" w:cs="Arial"/>
                <w:b/>
                <w:bCs/>
                <w:color w:val="000000" w:themeColor="text1"/>
                <w:sz w:val="20"/>
                <w:szCs w:val="20"/>
              </w:rPr>
              <w:t>ị</w:t>
            </w:r>
          </w:p>
        </w:tc>
        <w:tc>
          <w:tcPr>
            <w:tcW w:w="338" w:type="pct"/>
            <w:vAlign w:val="center"/>
          </w:tcPr>
          <w:p w14:paraId="00159257" w14:textId="77777777" w:rsidR="004A228B" w:rsidRPr="004B4289" w:rsidRDefault="0079788A" w:rsidP="00D14C52">
            <w:pPr>
              <w:spacing w:before="40" w:after="40" w:line="240" w:lineRule="auto"/>
              <w:jc w:val="center"/>
              <w:rPr>
                <w:rFonts w:ascii="Arial" w:hAnsi="Arial" w:cs="Arial"/>
                <w:b/>
                <w:bCs/>
                <w:color w:val="000000" w:themeColor="text1"/>
                <w:sz w:val="20"/>
                <w:szCs w:val="20"/>
              </w:rPr>
            </w:pPr>
            <w:r w:rsidRPr="004B4289">
              <w:rPr>
                <w:rFonts w:ascii="Arial" w:hAnsi="Arial" w:cs="Arial"/>
                <w:b/>
                <w:bCs/>
                <w:color w:val="000000" w:themeColor="text1"/>
                <w:sz w:val="20"/>
                <w:szCs w:val="20"/>
              </w:rPr>
              <w:t>T</w:t>
            </w:r>
            <w:r w:rsidRPr="004B4289">
              <w:rPr>
                <w:rFonts w:ascii="Arial" w:hAnsi="Arial" w:cs="Arial"/>
                <w:b/>
                <w:bCs/>
                <w:color w:val="000000" w:themeColor="text1"/>
                <w:sz w:val="20"/>
                <w:szCs w:val="20"/>
              </w:rPr>
              <w:t>ổ</w:t>
            </w:r>
            <w:r w:rsidRPr="004B4289">
              <w:rPr>
                <w:rFonts w:ascii="Arial" w:hAnsi="Arial" w:cs="Arial"/>
                <w:b/>
                <w:bCs/>
                <w:color w:val="000000" w:themeColor="text1"/>
                <w:sz w:val="20"/>
                <w:szCs w:val="20"/>
              </w:rPr>
              <w:t>ng s</w:t>
            </w:r>
            <w:r w:rsidRPr="004B4289">
              <w:rPr>
                <w:rFonts w:ascii="Arial" w:hAnsi="Arial" w:cs="Arial"/>
                <w:b/>
                <w:bCs/>
                <w:color w:val="000000" w:themeColor="text1"/>
                <w:sz w:val="20"/>
                <w:szCs w:val="20"/>
              </w:rPr>
              <w:t>ố</w:t>
            </w:r>
          </w:p>
        </w:tc>
        <w:tc>
          <w:tcPr>
            <w:tcW w:w="418" w:type="pct"/>
            <w:vAlign w:val="center"/>
          </w:tcPr>
          <w:p w14:paraId="569BCFB2" w14:textId="77777777" w:rsidR="004A228B" w:rsidRPr="004B4289" w:rsidRDefault="0079788A" w:rsidP="00D14C52">
            <w:pPr>
              <w:spacing w:before="40" w:after="40" w:line="240" w:lineRule="auto"/>
              <w:jc w:val="center"/>
              <w:rPr>
                <w:rFonts w:ascii="Arial" w:hAnsi="Arial" w:cs="Arial"/>
                <w:b/>
                <w:bCs/>
                <w:color w:val="000000" w:themeColor="text1"/>
                <w:sz w:val="20"/>
                <w:szCs w:val="20"/>
              </w:rPr>
            </w:pPr>
            <w:r w:rsidRPr="004B4289">
              <w:rPr>
                <w:rFonts w:ascii="Arial" w:hAnsi="Arial" w:cs="Arial"/>
                <w:b/>
                <w:bCs/>
                <w:color w:val="000000" w:themeColor="text1"/>
                <w:sz w:val="20"/>
                <w:szCs w:val="20"/>
              </w:rPr>
              <w:t>D</w:t>
            </w:r>
            <w:r w:rsidRPr="004B4289">
              <w:rPr>
                <w:rFonts w:ascii="Arial" w:hAnsi="Arial" w:cs="Arial"/>
                <w:b/>
                <w:bCs/>
                <w:color w:val="000000" w:themeColor="text1"/>
                <w:sz w:val="20"/>
                <w:szCs w:val="20"/>
              </w:rPr>
              <w:t>ự</w:t>
            </w:r>
            <w:r w:rsidRPr="004B4289">
              <w:rPr>
                <w:rFonts w:ascii="Arial" w:hAnsi="Arial" w:cs="Arial"/>
                <w:b/>
                <w:bCs/>
                <w:color w:val="000000" w:themeColor="text1"/>
                <w:sz w:val="20"/>
                <w:szCs w:val="20"/>
              </w:rPr>
              <w:t xml:space="preserve"> án đư</w:t>
            </w:r>
            <w:r w:rsidRPr="004B4289">
              <w:rPr>
                <w:rFonts w:ascii="Arial" w:hAnsi="Arial" w:cs="Arial"/>
                <w:b/>
                <w:bCs/>
                <w:color w:val="000000" w:themeColor="text1"/>
                <w:sz w:val="20"/>
                <w:szCs w:val="20"/>
              </w:rPr>
              <w:t>ợ</w:t>
            </w:r>
            <w:r w:rsidRPr="004B4289">
              <w:rPr>
                <w:rFonts w:ascii="Arial" w:hAnsi="Arial" w:cs="Arial"/>
                <w:b/>
                <w:bCs/>
                <w:color w:val="000000" w:themeColor="text1"/>
                <w:sz w:val="20"/>
                <w:szCs w:val="20"/>
              </w:rPr>
              <w:t>c giao qu</w:t>
            </w:r>
            <w:r w:rsidRPr="004B4289">
              <w:rPr>
                <w:rFonts w:ascii="Arial" w:hAnsi="Arial" w:cs="Arial"/>
                <w:b/>
                <w:bCs/>
                <w:color w:val="000000" w:themeColor="text1"/>
                <w:sz w:val="20"/>
                <w:szCs w:val="20"/>
              </w:rPr>
              <w:t>ả</w:t>
            </w:r>
            <w:r w:rsidRPr="004B4289">
              <w:rPr>
                <w:rFonts w:ascii="Arial" w:hAnsi="Arial" w:cs="Arial"/>
                <w:b/>
                <w:bCs/>
                <w:color w:val="000000" w:themeColor="text1"/>
                <w:sz w:val="20"/>
                <w:szCs w:val="20"/>
              </w:rPr>
              <w:t>n lý</w:t>
            </w:r>
          </w:p>
        </w:tc>
        <w:tc>
          <w:tcPr>
            <w:tcW w:w="482" w:type="pct"/>
            <w:vAlign w:val="center"/>
          </w:tcPr>
          <w:p w14:paraId="536AFC6D" w14:textId="490A4C3D" w:rsidR="004A228B" w:rsidRPr="004B4289" w:rsidRDefault="0079788A" w:rsidP="00D14C52">
            <w:pPr>
              <w:spacing w:before="40" w:after="40" w:line="240" w:lineRule="auto"/>
              <w:jc w:val="center"/>
              <w:rPr>
                <w:rFonts w:ascii="Arial" w:hAnsi="Arial" w:cs="Arial"/>
                <w:b/>
                <w:bCs/>
                <w:color w:val="000000" w:themeColor="text1"/>
                <w:sz w:val="20"/>
                <w:szCs w:val="20"/>
              </w:rPr>
            </w:pPr>
            <w:r w:rsidRPr="004B4289">
              <w:rPr>
                <w:rFonts w:ascii="Arial" w:hAnsi="Arial" w:cs="Arial"/>
                <w:b/>
                <w:bCs/>
                <w:color w:val="000000" w:themeColor="text1"/>
                <w:sz w:val="20"/>
                <w:szCs w:val="20"/>
              </w:rPr>
              <w:t>Ngu</w:t>
            </w:r>
            <w:r w:rsidRPr="004B4289">
              <w:rPr>
                <w:rFonts w:ascii="Arial" w:hAnsi="Arial" w:cs="Arial"/>
                <w:b/>
                <w:bCs/>
                <w:color w:val="000000" w:themeColor="text1"/>
                <w:sz w:val="20"/>
                <w:szCs w:val="20"/>
              </w:rPr>
              <w:t>ồ</w:t>
            </w:r>
            <w:r w:rsidRPr="004B4289">
              <w:rPr>
                <w:rFonts w:ascii="Arial" w:hAnsi="Arial" w:cs="Arial"/>
                <w:b/>
                <w:bCs/>
                <w:color w:val="000000" w:themeColor="text1"/>
                <w:sz w:val="20"/>
                <w:szCs w:val="20"/>
              </w:rPr>
              <w:t>n h</w:t>
            </w:r>
            <w:r w:rsidRPr="004B4289">
              <w:rPr>
                <w:rFonts w:ascii="Arial" w:hAnsi="Arial" w:cs="Arial"/>
                <w:b/>
                <w:bCs/>
                <w:color w:val="000000" w:themeColor="text1"/>
                <w:sz w:val="20"/>
                <w:szCs w:val="20"/>
              </w:rPr>
              <w:t>ợ</w:t>
            </w:r>
            <w:r w:rsidRPr="004B4289">
              <w:rPr>
                <w:rFonts w:ascii="Arial" w:hAnsi="Arial" w:cs="Arial"/>
                <w:b/>
                <w:bCs/>
                <w:color w:val="000000" w:themeColor="text1"/>
                <w:sz w:val="20"/>
                <w:szCs w:val="20"/>
              </w:rPr>
              <w:t>p pháp khác c</w:t>
            </w:r>
            <w:r w:rsidRPr="004B4289">
              <w:rPr>
                <w:rFonts w:ascii="Arial" w:hAnsi="Arial" w:cs="Arial"/>
                <w:b/>
                <w:bCs/>
                <w:color w:val="000000" w:themeColor="text1"/>
                <w:sz w:val="20"/>
                <w:szCs w:val="20"/>
              </w:rPr>
              <w:t>ủ</w:t>
            </w:r>
            <w:r w:rsidRPr="004B4289">
              <w:rPr>
                <w:rFonts w:ascii="Arial" w:hAnsi="Arial" w:cs="Arial"/>
                <w:b/>
                <w:bCs/>
                <w:color w:val="000000" w:themeColor="text1"/>
                <w:sz w:val="20"/>
                <w:szCs w:val="20"/>
              </w:rPr>
              <w:t>a</w:t>
            </w:r>
            <w:r w:rsidR="004B4289">
              <w:rPr>
                <w:rFonts w:ascii="Arial" w:hAnsi="Arial" w:cs="Arial"/>
                <w:b/>
                <w:bCs/>
                <w:color w:val="000000" w:themeColor="text1"/>
                <w:sz w:val="20"/>
                <w:szCs w:val="20"/>
              </w:rPr>
              <w:t xml:space="preserve"> </w:t>
            </w:r>
            <w:r w:rsidRPr="004B4289">
              <w:rPr>
                <w:rFonts w:ascii="Arial" w:hAnsi="Arial" w:cs="Arial"/>
                <w:b/>
                <w:bCs/>
                <w:color w:val="000000" w:themeColor="text1"/>
                <w:sz w:val="20"/>
                <w:szCs w:val="20"/>
              </w:rPr>
              <w:t>đơn v</w:t>
            </w:r>
            <w:r w:rsidRPr="004B4289">
              <w:rPr>
                <w:rFonts w:ascii="Arial" w:hAnsi="Arial" w:cs="Arial"/>
                <w:b/>
                <w:bCs/>
                <w:color w:val="000000" w:themeColor="text1"/>
                <w:sz w:val="20"/>
                <w:szCs w:val="20"/>
              </w:rPr>
              <w:t>ị</w:t>
            </w:r>
          </w:p>
        </w:tc>
        <w:tc>
          <w:tcPr>
            <w:tcW w:w="442" w:type="pct"/>
            <w:vAlign w:val="center"/>
          </w:tcPr>
          <w:p w14:paraId="4A62B6CA" w14:textId="77777777" w:rsidR="004A228B" w:rsidRPr="004B4289" w:rsidRDefault="0079788A" w:rsidP="00D14C52">
            <w:pPr>
              <w:spacing w:before="40" w:after="40" w:line="240" w:lineRule="auto"/>
              <w:jc w:val="center"/>
              <w:rPr>
                <w:rFonts w:ascii="Arial" w:hAnsi="Arial" w:cs="Arial"/>
                <w:b/>
                <w:bCs/>
                <w:color w:val="000000" w:themeColor="text1"/>
                <w:sz w:val="20"/>
                <w:szCs w:val="20"/>
              </w:rPr>
            </w:pPr>
            <w:r w:rsidRPr="004B4289">
              <w:rPr>
                <w:rFonts w:ascii="Arial" w:hAnsi="Arial" w:cs="Arial"/>
                <w:b/>
                <w:bCs/>
                <w:color w:val="000000" w:themeColor="text1"/>
                <w:sz w:val="20"/>
                <w:szCs w:val="20"/>
              </w:rPr>
              <w:t>T</w:t>
            </w:r>
            <w:r w:rsidRPr="004B4289">
              <w:rPr>
                <w:rFonts w:ascii="Arial" w:hAnsi="Arial" w:cs="Arial"/>
                <w:b/>
                <w:bCs/>
                <w:color w:val="000000" w:themeColor="text1"/>
                <w:sz w:val="20"/>
                <w:szCs w:val="20"/>
              </w:rPr>
              <w:t>ổ</w:t>
            </w:r>
            <w:r w:rsidRPr="004B4289">
              <w:rPr>
                <w:rFonts w:ascii="Arial" w:hAnsi="Arial" w:cs="Arial"/>
                <w:b/>
                <w:bCs/>
                <w:color w:val="000000" w:themeColor="text1"/>
                <w:sz w:val="20"/>
                <w:szCs w:val="20"/>
              </w:rPr>
              <w:t>ng s</w:t>
            </w:r>
            <w:r w:rsidRPr="004B4289">
              <w:rPr>
                <w:rFonts w:ascii="Arial" w:hAnsi="Arial" w:cs="Arial"/>
                <w:b/>
                <w:bCs/>
                <w:color w:val="000000" w:themeColor="text1"/>
                <w:sz w:val="20"/>
                <w:szCs w:val="20"/>
              </w:rPr>
              <w:t>ố</w:t>
            </w:r>
          </w:p>
        </w:tc>
        <w:tc>
          <w:tcPr>
            <w:tcW w:w="437" w:type="pct"/>
            <w:vAlign w:val="center"/>
          </w:tcPr>
          <w:p w14:paraId="480B5161" w14:textId="77777777" w:rsidR="004A228B" w:rsidRPr="004B4289" w:rsidRDefault="0079788A" w:rsidP="00D14C52">
            <w:pPr>
              <w:spacing w:before="40" w:after="40" w:line="240" w:lineRule="auto"/>
              <w:jc w:val="center"/>
              <w:rPr>
                <w:rFonts w:ascii="Arial" w:hAnsi="Arial" w:cs="Arial"/>
                <w:b/>
                <w:bCs/>
                <w:color w:val="000000" w:themeColor="text1"/>
                <w:sz w:val="20"/>
                <w:szCs w:val="20"/>
              </w:rPr>
            </w:pPr>
            <w:r w:rsidRPr="004B4289">
              <w:rPr>
                <w:rFonts w:ascii="Arial" w:hAnsi="Arial" w:cs="Arial"/>
                <w:b/>
                <w:bCs/>
                <w:color w:val="000000" w:themeColor="text1"/>
                <w:sz w:val="20"/>
                <w:szCs w:val="20"/>
              </w:rPr>
              <w:t>D</w:t>
            </w:r>
            <w:r w:rsidRPr="004B4289">
              <w:rPr>
                <w:rFonts w:ascii="Arial" w:hAnsi="Arial" w:cs="Arial"/>
                <w:b/>
                <w:bCs/>
                <w:color w:val="000000" w:themeColor="text1"/>
                <w:sz w:val="20"/>
                <w:szCs w:val="20"/>
              </w:rPr>
              <w:t>ự</w:t>
            </w:r>
            <w:r w:rsidRPr="004B4289">
              <w:rPr>
                <w:rFonts w:ascii="Arial" w:hAnsi="Arial" w:cs="Arial"/>
                <w:b/>
                <w:bCs/>
                <w:color w:val="000000" w:themeColor="text1"/>
                <w:sz w:val="20"/>
                <w:szCs w:val="20"/>
              </w:rPr>
              <w:t xml:space="preserve"> án đư</w:t>
            </w:r>
            <w:r w:rsidRPr="004B4289">
              <w:rPr>
                <w:rFonts w:ascii="Arial" w:hAnsi="Arial" w:cs="Arial"/>
                <w:b/>
                <w:bCs/>
                <w:color w:val="000000" w:themeColor="text1"/>
                <w:sz w:val="20"/>
                <w:szCs w:val="20"/>
              </w:rPr>
              <w:t>ợ</w:t>
            </w:r>
            <w:r w:rsidRPr="004B4289">
              <w:rPr>
                <w:rFonts w:ascii="Arial" w:hAnsi="Arial" w:cs="Arial"/>
                <w:b/>
                <w:bCs/>
                <w:color w:val="000000" w:themeColor="text1"/>
                <w:sz w:val="20"/>
                <w:szCs w:val="20"/>
              </w:rPr>
              <w:t>c giao qu</w:t>
            </w:r>
            <w:r w:rsidRPr="004B4289">
              <w:rPr>
                <w:rFonts w:ascii="Arial" w:hAnsi="Arial" w:cs="Arial"/>
                <w:b/>
                <w:bCs/>
                <w:color w:val="000000" w:themeColor="text1"/>
                <w:sz w:val="20"/>
                <w:szCs w:val="20"/>
              </w:rPr>
              <w:t>ả</w:t>
            </w:r>
            <w:r w:rsidRPr="004B4289">
              <w:rPr>
                <w:rFonts w:ascii="Arial" w:hAnsi="Arial" w:cs="Arial"/>
                <w:b/>
                <w:bCs/>
                <w:color w:val="000000" w:themeColor="text1"/>
                <w:sz w:val="20"/>
                <w:szCs w:val="20"/>
              </w:rPr>
              <w:t>n lý</w:t>
            </w:r>
          </w:p>
        </w:tc>
        <w:tc>
          <w:tcPr>
            <w:tcW w:w="532" w:type="pct"/>
            <w:vAlign w:val="center"/>
          </w:tcPr>
          <w:p w14:paraId="753DC296" w14:textId="77777777" w:rsidR="004A228B" w:rsidRPr="004B4289" w:rsidRDefault="0079788A" w:rsidP="00D14C52">
            <w:pPr>
              <w:spacing w:before="40" w:after="40" w:line="240" w:lineRule="auto"/>
              <w:jc w:val="center"/>
              <w:rPr>
                <w:rFonts w:ascii="Arial" w:hAnsi="Arial" w:cs="Arial"/>
                <w:b/>
                <w:bCs/>
                <w:color w:val="000000" w:themeColor="text1"/>
                <w:sz w:val="20"/>
                <w:szCs w:val="20"/>
              </w:rPr>
            </w:pPr>
            <w:r w:rsidRPr="004B4289">
              <w:rPr>
                <w:rFonts w:ascii="Arial" w:hAnsi="Arial" w:cs="Arial"/>
                <w:b/>
                <w:bCs/>
                <w:color w:val="000000" w:themeColor="text1"/>
                <w:sz w:val="20"/>
                <w:szCs w:val="20"/>
              </w:rPr>
              <w:t>Ngu</w:t>
            </w:r>
            <w:r w:rsidRPr="004B4289">
              <w:rPr>
                <w:rFonts w:ascii="Arial" w:hAnsi="Arial" w:cs="Arial"/>
                <w:b/>
                <w:bCs/>
                <w:color w:val="000000" w:themeColor="text1"/>
                <w:sz w:val="20"/>
                <w:szCs w:val="20"/>
              </w:rPr>
              <w:t>ồ</w:t>
            </w:r>
            <w:r w:rsidRPr="004B4289">
              <w:rPr>
                <w:rFonts w:ascii="Arial" w:hAnsi="Arial" w:cs="Arial"/>
                <w:b/>
                <w:bCs/>
                <w:color w:val="000000" w:themeColor="text1"/>
                <w:sz w:val="20"/>
                <w:szCs w:val="20"/>
              </w:rPr>
              <w:t>n h</w:t>
            </w:r>
            <w:r w:rsidRPr="004B4289">
              <w:rPr>
                <w:rFonts w:ascii="Arial" w:hAnsi="Arial" w:cs="Arial"/>
                <w:b/>
                <w:bCs/>
                <w:color w:val="000000" w:themeColor="text1"/>
                <w:sz w:val="20"/>
                <w:szCs w:val="20"/>
              </w:rPr>
              <w:t>ợ</w:t>
            </w:r>
            <w:r w:rsidRPr="004B4289">
              <w:rPr>
                <w:rFonts w:ascii="Arial" w:hAnsi="Arial" w:cs="Arial"/>
                <w:b/>
                <w:bCs/>
                <w:color w:val="000000" w:themeColor="text1"/>
                <w:sz w:val="20"/>
                <w:szCs w:val="20"/>
              </w:rPr>
              <w:t>p pháp khác c</w:t>
            </w:r>
            <w:r w:rsidRPr="004B4289">
              <w:rPr>
                <w:rFonts w:ascii="Arial" w:hAnsi="Arial" w:cs="Arial"/>
                <w:b/>
                <w:bCs/>
                <w:color w:val="000000" w:themeColor="text1"/>
                <w:sz w:val="20"/>
                <w:szCs w:val="20"/>
              </w:rPr>
              <w:t>ủ</w:t>
            </w:r>
            <w:r w:rsidRPr="004B4289">
              <w:rPr>
                <w:rFonts w:ascii="Arial" w:hAnsi="Arial" w:cs="Arial"/>
                <w:b/>
                <w:bCs/>
                <w:color w:val="000000" w:themeColor="text1"/>
                <w:sz w:val="20"/>
                <w:szCs w:val="20"/>
              </w:rPr>
              <w:t>a đơn v</w:t>
            </w:r>
            <w:r w:rsidRPr="004B4289">
              <w:rPr>
                <w:rFonts w:ascii="Arial" w:hAnsi="Arial" w:cs="Arial"/>
                <w:b/>
                <w:bCs/>
                <w:color w:val="000000" w:themeColor="text1"/>
                <w:sz w:val="20"/>
                <w:szCs w:val="20"/>
              </w:rPr>
              <w:t>ị</w:t>
            </w:r>
          </w:p>
        </w:tc>
      </w:tr>
      <w:tr w:rsidR="004A228B" w:rsidRPr="004B4289" w14:paraId="112A5029" w14:textId="77777777" w:rsidTr="004B4289">
        <w:trPr>
          <w:trHeight w:val="20"/>
        </w:trPr>
        <w:tc>
          <w:tcPr>
            <w:tcW w:w="240" w:type="pct"/>
            <w:vAlign w:val="center"/>
          </w:tcPr>
          <w:p w14:paraId="1F653C69" w14:textId="77777777" w:rsidR="004A228B" w:rsidRPr="004B4289" w:rsidRDefault="0079788A" w:rsidP="00D14C52">
            <w:pPr>
              <w:spacing w:before="40" w:after="40" w:line="240" w:lineRule="auto"/>
              <w:jc w:val="center"/>
              <w:rPr>
                <w:rFonts w:ascii="Arial" w:hAnsi="Arial" w:cs="Arial"/>
                <w:bCs/>
                <w:color w:val="000000" w:themeColor="text1"/>
                <w:sz w:val="20"/>
                <w:szCs w:val="20"/>
              </w:rPr>
            </w:pPr>
            <w:r w:rsidRPr="004B4289">
              <w:rPr>
                <w:rFonts w:ascii="Arial" w:hAnsi="Arial" w:cs="Arial"/>
                <w:bCs/>
                <w:color w:val="000000" w:themeColor="text1"/>
                <w:sz w:val="20"/>
                <w:szCs w:val="20"/>
              </w:rPr>
              <w:t>1</w:t>
            </w:r>
          </w:p>
        </w:tc>
        <w:tc>
          <w:tcPr>
            <w:tcW w:w="876" w:type="pct"/>
            <w:vAlign w:val="center"/>
          </w:tcPr>
          <w:p w14:paraId="09CB473D" w14:textId="77777777" w:rsidR="004A228B" w:rsidRPr="004B4289" w:rsidRDefault="0079788A" w:rsidP="00D14C52">
            <w:pPr>
              <w:spacing w:before="40" w:after="40" w:line="240" w:lineRule="auto"/>
              <w:jc w:val="center"/>
              <w:rPr>
                <w:rFonts w:ascii="Arial" w:hAnsi="Arial" w:cs="Arial"/>
                <w:bCs/>
                <w:color w:val="000000" w:themeColor="text1"/>
                <w:sz w:val="20"/>
                <w:szCs w:val="20"/>
              </w:rPr>
            </w:pPr>
            <w:r w:rsidRPr="004B4289">
              <w:rPr>
                <w:rFonts w:ascii="Arial" w:hAnsi="Arial" w:cs="Arial"/>
                <w:bCs/>
                <w:color w:val="000000" w:themeColor="text1"/>
                <w:sz w:val="20"/>
                <w:szCs w:val="20"/>
              </w:rPr>
              <w:t>2</w:t>
            </w:r>
          </w:p>
        </w:tc>
        <w:tc>
          <w:tcPr>
            <w:tcW w:w="285" w:type="pct"/>
            <w:vAlign w:val="center"/>
          </w:tcPr>
          <w:p w14:paraId="5678A063" w14:textId="77777777" w:rsidR="004A228B" w:rsidRPr="004B4289" w:rsidRDefault="0079788A" w:rsidP="00D14C52">
            <w:pPr>
              <w:spacing w:before="40" w:after="40" w:line="240" w:lineRule="auto"/>
              <w:jc w:val="center"/>
              <w:rPr>
                <w:rFonts w:ascii="Arial" w:hAnsi="Arial" w:cs="Arial"/>
                <w:bCs/>
                <w:color w:val="000000" w:themeColor="text1"/>
                <w:sz w:val="20"/>
                <w:szCs w:val="20"/>
              </w:rPr>
            </w:pPr>
            <w:r w:rsidRPr="004B4289">
              <w:rPr>
                <w:rFonts w:ascii="Arial" w:hAnsi="Arial" w:cs="Arial"/>
                <w:bCs/>
                <w:color w:val="000000" w:themeColor="text1"/>
                <w:sz w:val="20"/>
                <w:szCs w:val="20"/>
              </w:rPr>
              <w:t>3= 4+5</w:t>
            </w:r>
          </w:p>
        </w:tc>
        <w:tc>
          <w:tcPr>
            <w:tcW w:w="418" w:type="pct"/>
            <w:vAlign w:val="center"/>
          </w:tcPr>
          <w:p w14:paraId="6CADDCC4" w14:textId="77777777" w:rsidR="004A228B" w:rsidRPr="004B4289" w:rsidRDefault="0079788A" w:rsidP="00D14C52">
            <w:pPr>
              <w:spacing w:before="40" w:after="40" w:line="240" w:lineRule="auto"/>
              <w:jc w:val="center"/>
              <w:rPr>
                <w:rFonts w:ascii="Arial" w:hAnsi="Arial" w:cs="Arial"/>
                <w:bCs/>
                <w:color w:val="000000" w:themeColor="text1"/>
                <w:sz w:val="20"/>
                <w:szCs w:val="20"/>
              </w:rPr>
            </w:pPr>
            <w:r w:rsidRPr="004B4289">
              <w:rPr>
                <w:rFonts w:ascii="Arial" w:hAnsi="Arial" w:cs="Arial"/>
                <w:bCs/>
                <w:color w:val="000000" w:themeColor="text1"/>
                <w:sz w:val="20"/>
                <w:szCs w:val="20"/>
              </w:rPr>
              <w:t>4</w:t>
            </w:r>
          </w:p>
        </w:tc>
        <w:tc>
          <w:tcPr>
            <w:tcW w:w="532" w:type="pct"/>
            <w:vAlign w:val="center"/>
          </w:tcPr>
          <w:p w14:paraId="64FB2D22" w14:textId="77777777" w:rsidR="004A228B" w:rsidRPr="004B4289" w:rsidRDefault="0079788A" w:rsidP="00D14C52">
            <w:pPr>
              <w:spacing w:before="40" w:after="40" w:line="240" w:lineRule="auto"/>
              <w:jc w:val="center"/>
              <w:rPr>
                <w:rFonts w:ascii="Arial" w:hAnsi="Arial" w:cs="Arial"/>
                <w:bCs/>
                <w:color w:val="000000" w:themeColor="text1"/>
                <w:sz w:val="20"/>
                <w:szCs w:val="20"/>
              </w:rPr>
            </w:pPr>
            <w:r w:rsidRPr="004B4289">
              <w:rPr>
                <w:rFonts w:ascii="Arial" w:hAnsi="Arial" w:cs="Arial"/>
                <w:bCs/>
                <w:color w:val="000000" w:themeColor="text1"/>
                <w:sz w:val="20"/>
                <w:szCs w:val="20"/>
              </w:rPr>
              <w:t>5</w:t>
            </w:r>
          </w:p>
        </w:tc>
        <w:tc>
          <w:tcPr>
            <w:tcW w:w="338" w:type="pct"/>
            <w:vAlign w:val="center"/>
          </w:tcPr>
          <w:p w14:paraId="12FF5AC7" w14:textId="77777777" w:rsidR="004A228B" w:rsidRPr="004B4289" w:rsidRDefault="0079788A" w:rsidP="00D14C52">
            <w:pPr>
              <w:spacing w:before="40" w:after="40" w:line="240" w:lineRule="auto"/>
              <w:jc w:val="center"/>
              <w:rPr>
                <w:rFonts w:ascii="Arial" w:hAnsi="Arial" w:cs="Arial"/>
                <w:bCs/>
                <w:color w:val="000000" w:themeColor="text1"/>
                <w:sz w:val="20"/>
                <w:szCs w:val="20"/>
              </w:rPr>
            </w:pPr>
            <w:r w:rsidRPr="004B4289">
              <w:rPr>
                <w:rFonts w:ascii="Arial" w:hAnsi="Arial" w:cs="Arial"/>
                <w:bCs/>
                <w:color w:val="000000" w:themeColor="text1"/>
                <w:sz w:val="20"/>
                <w:szCs w:val="20"/>
              </w:rPr>
              <w:t>6=7+8</w:t>
            </w:r>
          </w:p>
        </w:tc>
        <w:tc>
          <w:tcPr>
            <w:tcW w:w="418" w:type="pct"/>
            <w:vAlign w:val="center"/>
          </w:tcPr>
          <w:p w14:paraId="694A4D92" w14:textId="77777777" w:rsidR="004A228B" w:rsidRPr="004B4289" w:rsidRDefault="0079788A" w:rsidP="00D14C52">
            <w:pPr>
              <w:spacing w:before="40" w:after="40" w:line="240" w:lineRule="auto"/>
              <w:jc w:val="center"/>
              <w:rPr>
                <w:rFonts w:ascii="Arial" w:hAnsi="Arial" w:cs="Arial"/>
                <w:bCs/>
                <w:color w:val="000000" w:themeColor="text1"/>
                <w:sz w:val="20"/>
                <w:szCs w:val="20"/>
              </w:rPr>
            </w:pPr>
            <w:r w:rsidRPr="004B4289">
              <w:rPr>
                <w:rFonts w:ascii="Arial" w:hAnsi="Arial" w:cs="Arial"/>
                <w:bCs/>
                <w:color w:val="000000" w:themeColor="text1"/>
                <w:sz w:val="20"/>
                <w:szCs w:val="20"/>
              </w:rPr>
              <w:t>7</w:t>
            </w:r>
          </w:p>
        </w:tc>
        <w:tc>
          <w:tcPr>
            <w:tcW w:w="482" w:type="pct"/>
            <w:vAlign w:val="center"/>
          </w:tcPr>
          <w:p w14:paraId="628ECC9A" w14:textId="77777777" w:rsidR="004A228B" w:rsidRPr="004B4289" w:rsidRDefault="0079788A" w:rsidP="00D14C52">
            <w:pPr>
              <w:spacing w:before="40" w:after="40" w:line="240" w:lineRule="auto"/>
              <w:jc w:val="center"/>
              <w:rPr>
                <w:rFonts w:ascii="Arial" w:hAnsi="Arial" w:cs="Arial"/>
                <w:bCs/>
                <w:color w:val="000000" w:themeColor="text1"/>
                <w:sz w:val="20"/>
                <w:szCs w:val="20"/>
              </w:rPr>
            </w:pPr>
            <w:r w:rsidRPr="004B4289">
              <w:rPr>
                <w:rFonts w:ascii="Arial" w:hAnsi="Arial" w:cs="Arial"/>
                <w:bCs/>
                <w:color w:val="000000" w:themeColor="text1"/>
                <w:sz w:val="20"/>
                <w:szCs w:val="20"/>
              </w:rPr>
              <w:t>8</w:t>
            </w:r>
          </w:p>
        </w:tc>
        <w:tc>
          <w:tcPr>
            <w:tcW w:w="442" w:type="pct"/>
            <w:vAlign w:val="center"/>
          </w:tcPr>
          <w:p w14:paraId="1B4C25BC" w14:textId="77777777" w:rsidR="004A228B" w:rsidRPr="004B4289" w:rsidRDefault="0079788A" w:rsidP="00D14C52">
            <w:pPr>
              <w:spacing w:before="40" w:after="40" w:line="240" w:lineRule="auto"/>
              <w:jc w:val="center"/>
              <w:rPr>
                <w:rFonts w:ascii="Arial" w:hAnsi="Arial" w:cs="Arial"/>
                <w:bCs/>
                <w:color w:val="000000" w:themeColor="text1"/>
                <w:sz w:val="20"/>
                <w:szCs w:val="20"/>
              </w:rPr>
            </w:pPr>
            <w:r w:rsidRPr="004B4289">
              <w:rPr>
                <w:rFonts w:ascii="Arial" w:hAnsi="Arial" w:cs="Arial"/>
                <w:bCs/>
                <w:color w:val="000000" w:themeColor="text1"/>
                <w:sz w:val="20"/>
                <w:szCs w:val="20"/>
              </w:rPr>
              <w:t>9=10+11</w:t>
            </w:r>
          </w:p>
        </w:tc>
        <w:tc>
          <w:tcPr>
            <w:tcW w:w="437" w:type="pct"/>
            <w:vAlign w:val="center"/>
          </w:tcPr>
          <w:p w14:paraId="53506574" w14:textId="77777777" w:rsidR="004A228B" w:rsidRPr="004B4289" w:rsidRDefault="0079788A" w:rsidP="00D14C52">
            <w:pPr>
              <w:spacing w:before="40" w:after="40" w:line="240" w:lineRule="auto"/>
              <w:jc w:val="center"/>
              <w:rPr>
                <w:rFonts w:ascii="Arial" w:hAnsi="Arial" w:cs="Arial"/>
                <w:bCs/>
                <w:color w:val="000000" w:themeColor="text1"/>
                <w:sz w:val="20"/>
                <w:szCs w:val="20"/>
              </w:rPr>
            </w:pPr>
            <w:r w:rsidRPr="004B4289">
              <w:rPr>
                <w:rFonts w:ascii="Arial" w:hAnsi="Arial" w:cs="Arial"/>
                <w:bCs/>
                <w:color w:val="000000" w:themeColor="text1"/>
                <w:sz w:val="20"/>
                <w:szCs w:val="20"/>
              </w:rPr>
              <w:t>10=4-7</w:t>
            </w:r>
          </w:p>
        </w:tc>
        <w:tc>
          <w:tcPr>
            <w:tcW w:w="532" w:type="pct"/>
            <w:vAlign w:val="center"/>
          </w:tcPr>
          <w:p w14:paraId="4E50E9E8" w14:textId="77777777" w:rsidR="004A228B" w:rsidRPr="004B4289" w:rsidRDefault="0079788A" w:rsidP="00D14C52">
            <w:pPr>
              <w:spacing w:before="40" w:after="40" w:line="240" w:lineRule="auto"/>
              <w:jc w:val="center"/>
              <w:rPr>
                <w:rFonts w:ascii="Arial" w:hAnsi="Arial" w:cs="Arial"/>
                <w:bCs/>
                <w:color w:val="000000" w:themeColor="text1"/>
                <w:sz w:val="20"/>
                <w:szCs w:val="20"/>
              </w:rPr>
            </w:pPr>
            <w:r w:rsidRPr="004B4289">
              <w:rPr>
                <w:rFonts w:ascii="Arial" w:hAnsi="Arial" w:cs="Arial"/>
                <w:bCs/>
                <w:color w:val="000000" w:themeColor="text1"/>
                <w:sz w:val="20"/>
                <w:szCs w:val="20"/>
              </w:rPr>
              <w:t>11=5-8</w:t>
            </w:r>
          </w:p>
        </w:tc>
      </w:tr>
      <w:tr w:rsidR="004A228B" w:rsidRPr="00E95183" w14:paraId="27FFE118" w14:textId="77777777" w:rsidTr="004B4289">
        <w:trPr>
          <w:trHeight w:val="20"/>
        </w:trPr>
        <w:tc>
          <w:tcPr>
            <w:tcW w:w="240" w:type="pct"/>
            <w:vAlign w:val="center"/>
          </w:tcPr>
          <w:p w14:paraId="1F51F76F" w14:textId="77777777" w:rsidR="004A228B" w:rsidRPr="00E95183" w:rsidRDefault="0079788A" w:rsidP="00D14C52">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w:t>
            </w:r>
          </w:p>
        </w:tc>
        <w:tc>
          <w:tcPr>
            <w:tcW w:w="876" w:type="pct"/>
            <w:vAlign w:val="center"/>
          </w:tcPr>
          <w:p w14:paraId="268E1C31" w14:textId="2B1BA5B1" w:rsidR="004A228B" w:rsidRPr="00E95183" w:rsidRDefault="0079788A" w:rsidP="00D14C52">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 c</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 xml:space="preserve">ng </w:t>
            </w:r>
            <w:r w:rsidR="004B4289">
              <w:rPr>
                <w:rFonts w:ascii="Arial" w:hAnsi="Arial" w:cs="Arial"/>
                <w:b/>
                <w:color w:val="000000" w:themeColor="text1"/>
                <w:sz w:val="20"/>
                <w:szCs w:val="20"/>
              </w:rPr>
              <w:br/>
            </w:r>
            <w:r w:rsidRPr="00E95183">
              <w:rPr>
                <w:rFonts w:ascii="Arial" w:hAnsi="Arial" w:cs="Arial"/>
                <w:b/>
                <w:color w:val="000000" w:themeColor="text1"/>
                <w:sz w:val="20"/>
                <w:szCs w:val="20"/>
              </w:rPr>
              <w:t>(</w:t>
            </w:r>
            <w:r w:rsidR="004B4289">
              <w:rPr>
                <w:rFonts w:ascii="Arial" w:hAnsi="Arial" w:cs="Arial"/>
                <w:b/>
                <w:color w:val="000000" w:themeColor="text1"/>
                <w:sz w:val="20"/>
                <w:szCs w:val="20"/>
              </w:rPr>
              <w:t>I</w:t>
            </w:r>
            <w:r w:rsidRPr="00E95183">
              <w:rPr>
                <w:rFonts w:ascii="Arial" w:hAnsi="Arial" w:cs="Arial"/>
                <w:b/>
                <w:color w:val="000000" w:themeColor="text1"/>
                <w:sz w:val="20"/>
                <w:szCs w:val="20"/>
              </w:rPr>
              <w:t>= 1</w:t>
            </w:r>
            <w:r w:rsidR="004B4289">
              <w:rPr>
                <w:rFonts w:ascii="Arial" w:hAnsi="Arial" w:cs="Arial"/>
                <w:b/>
                <w:color w:val="000000" w:themeColor="text1"/>
                <w:sz w:val="20"/>
                <w:szCs w:val="20"/>
              </w:rPr>
              <w:t>+</w:t>
            </w:r>
            <w:r w:rsidRPr="00E95183">
              <w:rPr>
                <w:rFonts w:ascii="Arial" w:hAnsi="Arial" w:cs="Arial"/>
                <w:b/>
                <w:color w:val="000000" w:themeColor="text1"/>
                <w:sz w:val="20"/>
                <w:szCs w:val="20"/>
              </w:rPr>
              <w:t>2+3+4+5)</w:t>
            </w:r>
          </w:p>
        </w:tc>
        <w:tc>
          <w:tcPr>
            <w:tcW w:w="285" w:type="pct"/>
            <w:vAlign w:val="center"/>
          </w:tcPr>
          <w:p w14:paraId="34DC467D"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0188F637"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7E5A566C"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338" w:type="pct"/>
            <w:vAlign w:val="center"/>
          </w:tcPr>
          <w:p w14:paraId="6AB26126"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5845D42E"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82" w:type="pct"/>
            <w:vAlign w:val="center"/>
          </w:tcPr>
          <w:p w14:paraId="09E9DFB3"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42" w:type="pct"/>
            <w:vAlign w:val="center"/>
          </w:tcPr>
          <w:p w14:paraId="6C379A96"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37" w:type="pct"/>
            <w:vAlign w:val="center"/>
          </w:tcPr>
          <w:p w14:paraId="2C324E0D"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20E90F62"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r>
      <w:tr w:rsidR="004A228B" w:rsidRPr="00E95183" w14:paraId="2DCB474D" w14:textId="77777777" w:rsidTr="004B4289">
        <w:trPr>
          <w:trHeight w:val="20"/>
        </w:trPr>
        <w:tc>
          <w:tcPr>
            <w:tcW w:w="240" w:type="pct"/>
            <w:vAlign w:val="center"/>
          </w:tcPr>
          <w:p w14:paraId="1E6B1BEE" w14:textId="77777777" w:rsidR="004A228B" w:rsidRPr="00E95183" w:rsidRDefault="0079788A" w:rsidP="00D14C52">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876" w:type="pct"/>
            <w:vAlign w:val="center"/>
          </w:tcPr>
          <w:p w14:paraId="0E1B3482" w14:textId="77777777" w:rsidR="004A228B" w:rsidRPr="00E95183" w:rsidRDefault="0079788A" w:rsidP="00D14C52">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thu năm trư</w:t>
            </w:r>
            <w:r w:rsidRPr="00E95183">
              <w:rPr>
                <w:rFonts w:ascii="Arial" w:hAnsi="Arial" w:cs="Arial"/>
                <w:color w:val="000000" w:themeColor="text1"/>
                <w:sz w:val="20"/>
                <w:szCs w:val="20"/>
              </w:rPr>
              <w:t>ớ</w:t>
            </w:r>
            <w:r w:rsidRPr="00E95183">
              <w:rPr>
                <w:rFonts w:ascii="Arial" w:hAnsi="Arial" w:cs="Arial"/>
                <w:color w:val="000000" w:themeColor="text1"/>
                <w:sz w:val="20"/>
                <w:szCs w:val="20"/>
              </w:rPr>
              <w:t>c chuy</w:t>
            </w:r>
            <w:r w:rsidRPr="00E95183">
              <w:rPr>
                <w:rFonts w:ascii="Arial" w:hAnsi="Arial" w:cs="Arial"/>
                <w:color w:val="000000" w:themeColor="text1"/>
                <w:sz w:val="20"/>
                <w:szCs w:val="20"/>
              </w:rPr>
              <w:t>ể</w:t>
            </w:r>
            <w:r w:rsidRPr="00E95183">
              <w:rPr>
                <w:rFonts w:ascii="Arial" w:hAnsi="Arial" w:cs="Arial"/>
                <w:color w:val="000000" w:themeColor="text1"/>
                <w:sz w:val="20"/>
                <w:szCs w:val="20"/>
              </w:rPr>
              <w:t>n sang</w:t>
            </w:r>
          </w:p>
        </w:tc>
        <w:tc>
          <w:tcPr>
            <w:tcW w:w="285" w:type="pct"/>
            <w:vAlign w:val="center"/>
          </w:tcPr>
          <w:p w14:paraId="44BA17CC"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322FCC45"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6EBC40C4"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338" w:type="pct"/>
            <w:vAlign w:val="center"/>
          </w:tcPr>
          <w:p w14:paraId="470D86E7"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6CFD34BD"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82" w:type="pct"/>
            <w:vAlign w:val="center"/>
          </w:tcPr>
          <w:p w14:paraId="48DD3B48"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42" w:type="pct"/>
            <w:vAlign w:val="center"/>
          </w:tcPr>
          <w:p w14:paraId="6A382679"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37" w:type="pct"/>
            <w:vAlign w:val="center"/>
          </w:tcPr>
          <w:p w14:paraId="0728F0B0"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48A645A9"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r>
      <w:tr w:rsidR="004A228B" w:rsidRPr="00E95183" w14:paraId="34ADA9A5" w14:textId="77777777" w:rsidTr="004B4289">
        <w:trPr>
          <w:trHeight w:val="20"/>
        </w:trPr>
        <w:tc>
          <w:tcPr>
            <w:tcW w:w="240" w:type="pct"/>
            <w:vAlign w:val="center"/>
          </w:tcPr>
          <w:p w14:paraId="6A7B25D1" w14:textId="77777777" w:rsidR="004A228B" w:rsidRPr="00E95183" w:rsidRDefault="0079788A" w:rsidP="00D14C52">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876" w:type="pct"/>
            <w:vAlign w:val="center"/>
          </w:tcPr>
          <w:p w14:paraId="1166C2C2" w14:textId="77777777" w:rsidR="004A228B" w:rsidRPr="00E95183" w:rsidRDefault="0079788A" w:rsidP="00D14C52">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thu t</w:t>
            </w:r>
            <w:r w:rsidRPr="00E95183">
              <w:rPr>
                <w:rFonts w:ascii="Arial" w:hAnsi="Arial" w:cs="Arial"/>
                <w:color w:val="000000" w:themeColor="text1"/>
                <w:sz w:val="20"/>
                <w:szCs w:val="20"/>
              </w:rPr>
              <w:t>ừ</w:t>
            </w:r>
            <w:r w:rsidRPr="00E95183">
              <w:rPr>
                <w:rFonts w:ascii="Arial" w:hAnsi="Arial" w:cs="Arial"/>
                <w:color w:val="000000" w:themeColor="text1"/>
                <w:sz w:val="20"/>
                <w:szCs w:val="20"/>
              </w:rPr>
              <w:t xml:space="preserve"> chi phí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 giao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w:t>
            </w:r>
          </w:p>
        </w:tc>
        <w:tc>
          <w:tcPr>
            <w:tcW w:w="285" w:type="pct"/>
            <w:vAlign w:val="center"/>
          </w:tcPr>
          <w:p w14:paraId="2E4A3B4F"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70D20D54"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4556423B"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338" w:type="pct"/>
            <w:vAlign w:val="center"/>
          </w:tcPr>
          <w:p w14:paraId="1937AEDF"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083C67E6"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82" w:type="pct"/>
            <w:vAlign w:val="center"/>
          </w:tcPr>
          <w:p w14:paraId="106A8F97"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42" w:type="pct"/>
            <w:vAlign w:val="center"/>
          </w:tcPr>
          <w:p w14:paraId="63134DB3"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37" w:type="pct"/>
            <w:vAlign w:val="center"/>
          </w:tcPr>
          <w:p w14:paraId="7698AE8E"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5A6D7851"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r>
      <w:tr w:rsidR="004A228B" w:rsidRPr="00E95183" w14:paraId="4EFD52AA" w14:textId="77777777" w:rsidTr="004B4289">
        <w:trPr>
          <w:trHeight w:val="20"/>
        </w:trPr>
        <w:tc>
          <w:tcPr>
            <w:tcW w:w="240" w:type="pct"/>
            <w:vAlign w:val="center"/>
          </w:tcPr>
          <w:p w14:paraId="05520034" w14:textId="77777777" w:rsidR="004A228B" w:rsidRPr="00E95183" w:rsidRDefault="0079788A" w:rsidP="00D14C52">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876" w:type="pct"/>
            <w:vAlign w:val="center"/>
          </w:tcPr>
          <w:p w14:paraId="35DE7587" w14:textId="77777777" w:rsidR="004A228B" w:rsidRPr="00E95183" w:rsidRDefault="0079788A" w:rsidP="00D14C52">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đi</w:t>
            </w:r>
            <w:r w:rsidRPr="00E95183">
              <w:rPr>
                <w:rFonts w:ascii="Arial" w:hAnsi="Arial" w:cs="Arial"/>
                <w:color w:val="000000" w:themeColor="text1"/>
                <w:sz w:val="20"/>
                <w:szCs w:val="20"/>
              </w:rPr>
              <w:t>ề</w:t>
            </w:r>
            <w:r w:rsidRPr="00E95183">
              <w:rPr>
                <w:rFonts w:ascii="Arial" w:hAnsi="Arial" w:cs="Arial"/>
                <w:color w:val="000000" w:themeColor="text1"/>
                <w:sz w:val="20"/>
                <w:szCs w:val="20"/>
              </w:rPr>
              <w:t>u ch</w:t>
            </w:r>
            <w:r w:rsidRPr="00E95183">
              <w:rPr>
                <w:rFonts w:ascii="Arial" w:hAnsi="Arial" w:cs="Arial"/>
                <w:color w:val="000000" w:themeColor="text1"/>
                <w:sz w:val="20"/>
                <w:szCs w:val="20"/>
              </w:rPr>
              <w:t>ỉ</w:t>
            </w:r>
            <w:r w:rsidRPr="00E95183">
              <w:rPr>
                <w:rFonts w:ascii="Arial" w:hAnsi="Arial" w:cs="Arial"/>
                <w:color w:val="000000" w:themeColor="text1"/>
                <w:sz w:val="20"/>
                <w:szCs w:val="20"/>
              </w:rPr>
              <w:t>nh, b</w:t>
            </w:r>
            <w:r w:rsidRPr="00E95183">
              <w:rPr>
                <w:rFonts w:ascii="Arial" w:hAnsi="Arial" w:cs="Arial"/>
                <w:color w:val="000000" w:themeColor="text1"/>
                <w:sz w:val="20"/>
                <w:szCs w:val="20"/>
              </w:rPr>
              <w:t>ổ</w:t>
            </w:r>
            <w:r w:rsidRPr="00E95183">
              <w:rPr>
                <w:rFonts w:ascii="Arial" w:hAnsi="Arial" w:cs="Arial"/>
                <w:color w:val="000000" w:themeColor="text1"/>
                <w:sz w:val="20"/>
                <w:szCs w:val="20"/>
              </w:rPr>
              <w:t xml:space="preserve"> sung trong năm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285" w:type="pct"/>
            <w:vAlign w:val="center"/>
          </w:tcPr>
          <w:p w14:paraId="324F7D15"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2E7E5B95"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408C2B83"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338" w:type="pct"/>
            <w:vAlign w:val="center"/>
          </w:tcPr>
          <w:p w14:paraId="5C6E05E6"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03E52312"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82" w:type="pct"/>
            <w:vAlign w:val="center"/>
          </w:tcPr>
          <w:p w14:paraId="087F2D34"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42" w:type="pct"/>
            <w:vAlign w:val="center"/>
          </w:tcPr>
          <w:p w14:paraId="11F5D832"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37" w:type="pct"/>
            <w:vAlign w:val="center"/>
          </w:tcPr>
          <w:p w14:paraId="1F73A166"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3203987A"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r>
      <w:tr w:rsidR="004A228B" w:rsidRPr="00E95183" w14:paraId="05953C95" w14:textId="77777777" w:rsidTr="004B4289">
        <w:trPr>
          <w:trHeight w:val="20"/>
        </w:trPr>
        <w:tc>
          <w:tcPr>
            <w:tcW w:w="240" w:type="pct"/>
            <w:vAlign w:val="center"/>
          </w:tcPr>
          <w:p w14:paraId="6759357F" w14:textId="77777777" w:rsidR="004A228B" w:rsidRPr="00E95183" w:rsidRDefault="0079788A" w:rsidP="00D14C52">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4</w:t>
            </w:r>
          </w:p>
        </w:tc>
        <w:tc>
          <w:tcPr>
            <w:tcW w:w="876" w:type="pct"/>
            <w:vAlign w:val="center"/>
          </w:tcPr>
          <w:p w14:paraId="64663EFF" w14:textId="77777777" w:rsidR="004A228B" w:rsidRPr="00E95183" w:rsidRDefault="0079788A" w:rsidP="00D14C52">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thu h</w:t>
            </w:r>
            <w:r w:rsidRPr="00E95183">
              <w:rPr>
                <w:rFonts w:ascii="Arial" w:hAnsi="Arial" w:cs="Arial"/>
                <w:color w:val="000000" w:themeColor="text1"/>
                <w:sz w:val="20"/>
                <w:szCs w:val="20"/>
              </w:rPr>
              <w:t>ợ</w:t>
            </w:r>
            <w:r w:rsidRPr="00E95183">
              <w:rPr>
                <w:rFonts w:ascii="Arial" w:hAnsi="Arial" w:cs="Arial"/>
                <w:color w:val="000000" w:themeColor="text1"/>
                <w:sz w:val="20"/>
                <w:szCs w:val="20"/>
              </w:rPr>
              <w:t>p pháp khác</w:t>
            </w:r>
          </w:p>
        </w:tc>
        <w:tc>
          <w:tcPr>
            <w:tcW w:w="285" w:type="pct"/>
            <w:vAlign w:val="center"/>
          </w:tcPr>
          <w:p w14:paraId="418BB220"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273D4846"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750A6651"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338" w:type="pct"/>
            <w:vAlign w:val="center"/>
          </w:tcPr>
          <w:p w14:paraId="2B0416CE"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56EBAD88"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82" w:type="pct"/>
            <w:vAlign w:val="center"/>
          </w:tcPr>
          <w:p w14:paraId="2A6D2C4D"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42" w:type="pct"/>
            <w:vAlign w:val="center"/>
          </w:tcPr>
          <w:p w14:paraId="39493D0C"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37" w:type="pct"/>
            <w:vAlign w:val="center"/>
          </w:tcPr>
          <w:p w14:paraId="49B7BC3E"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28BD69EC"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r>
      <w:tr w:rsidR="004A228B" w:rsidRPr="00E95183" w14:paraId="7943A717" w14:textId="77777777" w:rsidTr="004B4289">
        <w:trPr>
          <w:trHeight w:val="20"/>
        </w:trPr>
        <w:tc>
          <w:tcPr>
            <w:tcW w:w="240" w:type="pct"/>
            <w:vAlign w:val="center"/>
          </w:tcPr>
          <w:p w14:paraId="4941DC4C" w14:textId="77777777" w:rsidR="004A228B" w:rsidRPr="00E95183" w:rsidRDefault="0079788A" w:rsidP="00D14C52">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5</w:t>
            </w:r>
          </w:p>
        </w:tc>
        <w:tc>
          <w:tcPr>
            <w:tcW w:w="876" w:type="pct"/>
            <w:vAlign w:val="center"/>
          </w:tcPr>
          <w:p w14:paraId="7EAD23FA" w14:textId="77777777" w:rsidR="004A228B" w:rsidRPr="00E95183" w:rsidRDefault="0079788A" w:rsidP="00D14C52">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NSNN c</w:t>
            </w:r>
            <w:r w:rsidRPr="00E95183">
              <w:rPr>
                <w:rFonts w:ascii="Arial" w:hAnsi="Arial" w:cs="Arial"/>
                <w:color w:val="000000" w:themeColor="text1"/>
                <w:sz w:val="20"/>
                <w:szCs w:val="20"/>
              </w:rPr>
              <w:t>ấ</w:t>
            </w:r>
            <w:r w:rsidRPr="00E95183">
              <w:rPr>
                <w:rFonts w:ascii="Arial" w:hAnsi="Arial" w:cs="Arial"/>
                <w:color w:val="000000" w:themeColor="text1"/>
                <w:sz w:val="20"/>
                <w:szCs w:val="20"/>
              </w:rPr>
              <w:t>p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285" w:type="pct"/>
            <w:vAlign w:val="center"/>
          </w:tcPr>
          <w:p w14:paraId="534A1BE4"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5D1CCD39"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34F9E3EA"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338" w:type="pct"/>
            <w:vAlign w:val="center"/>
          </w:tcPr>
          <w:p w14:paraId="71A96A89"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0B690481"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82" w:type="pct"/>
            <w:vAlign w:val="center"/>
          </w:tcPr>
          <w:p w14:paraId="56DE90B8"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42" w:type="pct"/>
            <w:vAlign w:val="center"/>
          </w:tcPr>
          <w:p w14:paraId="3362C41A"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37" w:type="pct"/>
            <w:vAlign w:val="center"/>
          </w:tcPr>
          <w:p w14:paraId="6F09EA71"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6A73D873"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r>
      <w:tr w:rsidR="004A228B" w:rsidRPr="00E95183" w14:paraId="5A91826F" w14:textId="77777777" w:rsidTr="004B4289">
        <w:trPr>
          <w:trHeight w:val="20"/>
        </w:trPr>
        <w:tc>
          <w:tcPr>
            <w:tcW w:w="240" w:type="pct"/>
            <w:vAlign w:val="center"/>
          </w:tcPr>
          <w:p w14:paraId="336E0C1A" w14:textId="77777777" w:rsidR="004A228B" w:rsidRPr="00E95183" w:rsidRDefault="0079788A" w:rsidP="00D14C52">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II</w:t>
            </w:r>
          </w:p>
        </w:tc>
        <w:tc>
          <w:tcPr>
            <w:tcW w:w="876" w:type="pct"/>
            <w:vAlign w:val="center"/>
          </w:tcPr>
          <w:p w14:paraId="1FD306E8" w14:textId="514A2A57" w:rsidR="004A228B" w:rsidRPr="00E95183" w:rsidRDefault="0079788A" w:rsidP="00D14C52">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S</w:t>
            </w:r>
            <w:r w:rsidR="004B4289">
              <w:rPr>
                <w:rFonts w:ascii="Arial" w:hAnsi="Arial" w:cs="Arial"/>
                <w:b/>
                <w:color w:val="000000" w:themeColor="text1"/>
                <w:sz w:val="20"/>
                <w:szCs w:val="20"/>
              </w:rPr>
              <w:t>ố</w:t>
            </w:r>
            <w:r w:rsidRPr="00E95183">
              <w:rPr>
                <w:rFonts w:ascii="Arial" w:hAnsi="Arial" w:cs="Arial"/>
                <w:b/>
                <w:color w:val="000000" w:themeColor="text1"/>
                <w:sz w:val="20"/>
                <w:szCs w:val="20"/>
              </w:rPr>
              <w:t xml:space="preserve"> chuy</w:t>
            </w:r>
            <w:r w:rsidRPr="00E95183">
              <w:rPr>
                <w:rFonts w:ascii="Arial" w:hAnsi="Arial" w:cs="Arial"/>
                <w:b/>
                <w:color w:val="000000" w:themeColor="text1"/>
                <w:sz w:val="20"/>
                <w:szCs w:val="20"/>
              </w:rPr>
              <w:t>ể</w:t>
            </w:r>
            <w:r w:rsidRPr="00E95183">
              <w:rPr>
                <w:rFonts w:ascii="Arial" w:hAnsi="Arial" w:cs="Arial"/>
                <w:b/>
                <w:color w:val="000000" w:themeColor="text1"/>
                <w:sz w:val="20"/>
                <w:szCs w:val="20"/>
              </w:rPr>
              <w:t>n sang năm sau ti</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p t</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c s</w:t>
            </w:r>
            <w:r w:rsidRPr="00E95183">
              <w:rPr>
                <w:rFonts w:ascii="Arial" w:hAnsi="Arial" w:cs="Arial"/>
                <w:b/>
                <w:color w:val="000000" w:themeColor="text1"/>
                <w:sz w:val="20"/>
                <w:szCs w:val="20"/>
              </w:rPr>
              <w:t>ử</w:t>
            </w:r>
            <w:r w:rsidRPr="00E95183">
              <w:rPr>
                <w:rFonts w:ascii="Arial" w:hAnsi="Arial" w:cs="Arial"/>
                <w:b/>
                <w:color w:val="000000" w:themeColor="text1"/>
                <w:sz w:val="20"/>
                <w:szCs w:val="20"/>
              </w:rPr>
              <w:t xml:space="preserve"> d</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ng</w:t>
            </w:r>
          </w:p>
        </w:tc>
        <w:tc>
          <w:tcPr>
            <w:tcW w:w="285" w:type="pct"/>
            <w:vAlign w:val="center"/>
          </w:tcPr>
          <w:p w14:paraId="7DBCB45D"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4B605BEE"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4AB394F3"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338" w:type="pct"/>
            <w:vAlign w:val="center"/>
          </w:tcPr>
          <w:p w14:paraId="6665FFCC"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721326EC"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82" w:type="pct"/>
            <w:vAlign w:val="center"/>
          </w:tcPr>
          <w:p w14:paraId="63C92890"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42" w:type="pct"/>
            <w:vAlign w:val="center"/>
          </w:tcPr>
          <w:p w14:paraId="37260DD4"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37" w:type="pct"/>
            <w:vAlign w:val="center"/>
          </w:tcPr>
          <w:p w14:paraId="49ED5EF9"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326151F2"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r>
      <w:tr w:rsidR="004A228B" w:rsidRPr="00E95183" w14:paraId="3BDA4AF3" w14:textId="77777777" w:rsidTr="004B4289">
        <w:trPr>
          <w:trHeight w:val="20"/>
        </w:trPr>
        <w:tc>
          <w:tcPr>
            <w:tcW w:w="240" w:type="pct"/>
            <w:vAlign w:val="center"/>
          </w:tcPr>
          <w:p w14:paraId="1B45CE25" w14:textId="77777777" w:rsidR="004A228B" w:rsidRPr="00E95183" w:rsidRDefault="0079788A" w:rsidP="00D14C52">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III</w:t>
            </w:r>
          </w:p>
        </w:tc>
        <w:tc>
          <w:tcPr>
            <w:tcW w:w="876" w:type="pct"/>
            <w:vAlign w:val="center"/>
          </w:tcPr>
          <w:p w14:paraId="6002118B" w14:textId="1E041CAB" w:rsidR="004A228B" w:rsidRPr="00E95183" w:rsidRDefault="0079788A" w:rsidP="00D14C52">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Ngu</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 thu</w:t>
            </w:r>
            <w:r w:rsidR="00D14C52">
              <w:rPr>
                <w:rFonts w:ascii="Arial" w:hAnsi="Arial" w:cs="Arial"/>
                <w:b/>
                <w:color w:val="000000" w:themeColor="text1"/>
                <w:sz w:val="20"/>
                <w:szCs w:val="20"/>
              </w:rPr>
              <w:t xml:space="preserve"> </w:t>
            </w:r>
            <w:r w:rsidRPr="00E95183">
              <w:rPr>
                <w:rFonts w:ascii="Arial" w:hAnsi="Arial" w:cs="Arial"/>
                <w:b/>
                <w:color w:val="000000" w:themeColor="text1"/>
                <w:sz w:val="20"/>
                <w:szCs w:val="20"/>
              </w:rPr>
              <w:t>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 s</w:t>
            </w:r>
            <w:r w:rsidRPr="00E95183">
              <w:rPr>
                <w:rFonts w:ascii="Arial" w:hAnsi="Arial" w:cs="Arial"/>
                <w:b/>
                <w:color w:val="000000" w:themeColor="text1"/>
                <w:sz w:val="20"/>
                <w:szCs w:val="20"/>
              </w:rPr>
              <w:t>ử</w:t>
            </w:r>
            <w:r w:rsidRPr="00E95183">
              <w:rPr>
                <w:rFonts w:ascii="Arial" w:hAnsi="Arial" w:cs="Arial"/>
                <w:b/>
                <w:color w:val="000000" w:themeColor="text1"/>
                <w:sz w:val="20"/>
                <w:szCs w:val="20"/>
              </w:rPr>
              <w:t xml:space="preserve"> d</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ng trong năm (III)= (I) - (II)</w:t>
            </w:r>
          </w:p>
        </w:tc>
        <w:tc>
          <w:tcPr>
            <w:tcW w:w="285" w:type="pct"/>
            <w:vAlign w:val="center"/>
          </w:tcPr>
          <w:p w14:paraId="4A67F2DD"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10DCDB4F"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03D62312"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338" w:type="pct"/>
            <w:vAlign w:val="center"/>
          </w:tcPr>
          <w:p w14:paraId="490C13F3"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6F6623C5"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82" w:type="pct"/>
            <w:vAlign w:val="center"/>
          </w:tcPr>
          <w:p w14:paraId="3C773C3F"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42" w:type="pct"/>
            <w:vAlign w:val="center"/>
          </w:tcPr>
          <w:p w14:paraId="454F0425"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37" w:type="pct"/>
            <w:vAlign w:val="center"/>
          </w:tcPr>
          <w:p w14:paraId="035ECF52"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67442207"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r>
      <w:tr w:rsidR="004A228B" w:rsidRPr="00E95183" w14:paraId="79DDDA0A" w14:textId="77777777" w:rsidTr="004B4289">
        <w:trPr>
          <w:trHeight w:val="20"/>
        </w:trPr>
        <w:tc>
          <w:tcPr>
            <w:tcW w:w="240" w:type="pct"/>
            <w:vAlign w:val="center"/>
          </w:tcPr>
          <w:p w14:paraId="407A0F0A" w14:textId="77777777" w:rsidR="004A228B" w:rsidRPr="00E95183" w:rsidRDefault="0079788A" w:rsidP="00D14C52">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876" w:type="pct"/>
            <w:vAlign w:val="center"/>
          </w:tcPr>
          <w:p w14:paraId="259FC668" w14:textId="77777777" w:rsidR="004A228B" w:rsidRPr="00E95183" w:rsidRDefault="0079788A" w:rsidP="00D14C52">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kinh phí NSNN c</w:t>
            </w:r>
            <w:r w:rsidRPr="00E95183">
              <w:rPr>
                <w:rFonts w:ascii="Arial" w:hAnsi="Arial" w:cs="Arial"/>
                <w:color w:val="000000" w:themeColor="text1"/>
                <w:sz w:val="20"/>
                <w:szCs w:val="20"/>
              </w:rPr>
              <w:t>ấ</w:t>
            </w:r>
            <w:r w:rsidRPr="00E95183">
              <w:rPr>
                <w:rFonts w:ascii="Arial" w:hAnsi="Arial" w:cs="Arial"/>
                <w:color w:val="000000" w:themeColor="text1"/>
                <w:sz w:val="20"/>
                <w:szCs w:val="20"/>
              </w:rPr>
              <w:t>p chi thư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 xml:space="preserve">ng xuyên </w:t>
            </w:r>
            <w:r w:rsidRPr="00E95183">
              <w:rPr>
                <w:rFonts w:ascii="Arial" w:hAnsi="Arial" w:cs="Arial"/>
                <w:color w:val="000000" w:themeColor="text1"/>
                <w:sz w:val="20"/>
                <w:szCs w:val="20"/>
              </w:rPr>
              <w:lastRenderedPageBreak/>
              <w:t>không giao t</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285" w:type="pct"/>
            <w:vAlign w:val="center"/>
          </w:tcPr>
          <w:p w14:paraId="7D8B3A1A"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6140EBBB"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12A0618B"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338" w:type="pct"/>
            <w:vAlign w:val="center"/>
          </w:tcPr>
          <w:p w14:paraId="2DCAC799"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5757F19A"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82" w:type="pct"/>
            <w:vAlign w:val="center"/>
          </w:tcPr>
          <w:p w14:paraId="63DC838D"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42" w:type="pct"/>
            <w:vAlign w:val="center"/>
          </w:tcPr>
          <w:p w14:paraId="1DAF9390"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37" w:type="pct"/>
            <w:vAlign w:val="center"/>
          </w:tcPr>
          <w:p w14:paraId="73BCBEE5"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2AF45140"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r>
      <w:tr w:rsidR="004A228B" w:rsidRPr="00E95183" w14:paraId="265F37DF" w14:textId="77777777" w:rsidTr="004B4289">
        <w:trPr>
          <w:trHeight w:val="20"/>
        </w:trPr>
        <w:tc>
          <w:tcPr>
            <w:tcW w:w="240" w:type="pct"/>
            <w:vAlign w:val="center"/>
          </w:tcPr>
          <w:p w14:paraId="4F02B103" w14:textId="77777777" w:rsidR="004A228B" w:rsidRPr="00E95183" w:rsidRDefault="0079788A" w:rsidP="00D14C52">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lastRenderedPageBreak/>
              <w:t>2</w:t>
            </w:r>
          </w:p>
        </w:tc>
        <w:tc>
          <w:tcPr>
            <w:tcW w:w="876" w:type="pct"/>
            <w:vAlign w:val="center"/>
          </w:tcPr>
          <w:p w14:paraId="354D91D6" w14:textId="77777777" w:rsidR="004A228B" w:rsidRPr="00E95183" w:rsidRDefault="0079788A" w:rsidP="00D14C52">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thu 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 s</w:t>
            </w:r>
            <w:r w:rsidRPr="00E95183">
              <w:rPr>
                <w:rFonts w:ascii="Arial" w:hAnsi="Arial" w:cs="Arial"/>
                <w:color w:val="000000" w:themeColor="text1"/>
                <w:sz w:val="20"/>
                <w:szCs w:val="20"/>
              </w:rPr>
              <w:t>ử</w:t>
            </w:r>
            <w:r w:rsidRPr="00E95183">
              <w:rPr>
                <w:rFonts w:ascii="Arial" w:hAnsi="Arial" w:cs="Arial"/>
                <w:color w:val="000000" w:themeColor="text1"/>
                <w:sz w:val="20"/>
                <w:szCs w:val="20"/>
              </w:rPr>
              <w:t xml:space="preserve"> d</w:t>
            </w:r>
            <w:r w:rsidRPr="00E95183">
              <w:rPr>
                <w:rFonts w:ascii="Arial" w:hAnsi="Arial" w:cs="Arial"/>
                <w:color w:val="000000" w:themeColor="text1"/>
                <w:sz w:val="20"/>
                <w:szCs w:val="20"/>
              </w:rPr>
              <w:t>ụ</w:t>
            </w:r>
            <w:r w:rsidRPr="00E95183">
              <w:rPr>
                <w:rFonts w:ascii="Arial" w:hAnsi="Arial" w:cs="Arial"/>
                <w:color w:val="000000" w:themeColor="text1"/>
                <w:sz w:val="20"/>
                <w:szCs w:val="20"/>
              </w:rPr>
              <w:t>ng trong năm dành cho chi thư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ng xuyên</w:t>
            </w:r>
          </w:p>
        </w:tc>
        <w:tc>
          <w:tcPr>
            <w:tcW w:w="285" w:type="pct"/>
            <w:vAlign w:val="center"/>
          </w:tcPr>
          <w:p w14:paraId="7BE09F19"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7344728C"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23EB576D"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338" w:type="pct"/>
            <w:vAlign w:val="center"/>
          </w:tcPr>
          <w:p w14:paraId="1685C019"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24274E35"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82" w:type="pct"/>
            <w:vAlign w:val="center"/>
          </w:tcPr>
          <w:p w14:paraId="12F019E7"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42" w:type="pct"/>
            <w:vAlign w:val="center"/>
          </w:tcPr>
          <w:p w14:paraId="201E73CF"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37" w:type="pct"/>
            <w:vAlign w:val="center"/>
          </w:tcPr>
          <w:p w14:paraId="4B4D8B37"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78E28D9A"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r>
      <w:tr w:rsidR="004A228B" w:rsidRPr="00E95183" w14:paraId="37E6B9A7" w14:textId="77777777" w:rsidTr="004B4289">
        <w:trPr>
          <w:trHeight w:val="20"/>
        </w:trPr>
        <w:tc>
          <w:tcPr>
            <w:tcW w:w="240" w:type="pct"/>
            <w:vAlign w:val="center"/>
          </w:tcPr>
          <w:p w14:paraId="2DEF2148" w14:textId="77777777" w:rsidR="004A228B" w:rsidRPr="00E95183" w:rsidRDefault="0079788A" w:rsidP="00D14C52">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876" w:type="pct"/>
            <w:vAlign w:val="center"/>
          </w:tcPr>
          <w:p w14:paraId="49DC94A2" w14:textId="77777777" w:rsidR="004A228B" w:rsidRPr="00E95183" w:rsidRDefault="0079788A" w:rsidP="00D14C52">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kinh phí NSNN h</w:t>
            </w:r>
            <w:r w:rsidRPr="00E95183">
              <w:rPr>
                <w:rFonts w:ascii="Arial" w:hAnsi="Arial" w:cs="Arial"/>
                <w:color w:val="000000" w:themeColor="text1"/>
                <w:sz w:val="20"/>
                <w:szCs w:val="20"/>
              </w:rPr>
              <w:t>ỗ</w:t>
            </w:r>
            <w:r w:rsidRPr="00E95183">
              <w:rPr>
                <w:rFonts w:ascii="Arial" w:hAnsi="Arial" w:cs="Arial"/>
                <w:color w:val="000000" w:themeColor="text1"/>
                <w:sz w:val="20"/>
                <w:szCs w:val="20"/>
              </w:rPr>
              <w:t xml:space="preserve"> tr</w:t>
            </w:r>
            <w:r w:rsidRPr="00E95183">
              <w:rPr>
                <w:rFonts w:ascii="Arial" w:hAnsi="Arial" w:cs="Arial"/>
                <w:color w:val="000000" w:themeColor="text1"/>
                <w:sz w:val="20"/>
                <w:szCs w:val="20"/>
              </w:rPr>
              <w:t>ợ</w:t>
            </w:r>
            <w:r w:rsidRPr="00E95183">
              <w:rPr>
                <w:rFonts w:ascii="Arial" w:hAnsi="Arial" w:cs="Arial"/>
                <w:color w:val="000000" w:themeColor="text1"/>
                <w:sz w:val="20"/>
                <w:szCs w:val="20"/>
              </w:rPr>
              <w:t xml:space="preserve"> chi không thư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ng xuyên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285" w:type="pct"/>
            <w:vAlign w:val="center"/>
          </w:tcPr>
          <w:p w14:paraId="2E3EDDA6"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3CC9F821"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2B40E720"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338" w:type="pct"/>
            <w:vAlign w:val="center"/>
          </w:tcPr>
          <w:p w14:paraId="73EF87FF"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18" w:type="pct"/>
            <w:vAlign w:val="center"/>
          </w:tcPr>
          <w:p w14:paraId="47412584"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82" w:type="pct"/>
            <w:vAlign w:val="center"/>
          </w:tcPr>
          <w:p w14:paraId="294917BD"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42" w:type="pct"/>
            <w:vAlign w:val="center"/>
          </w:tcPr>
          <w:p w14:paraId="74207EE1"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437" w:type="pct"/>
            <w:vAlign w:val="center"/>
          </w:tcPr>
          <w:p w14:paraId="1DB07A0C"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c>
          <w:tcPr>
            <w:tcW w:w="532" w:type="pct"/>
            <w:vAlign w:val="center"/>
          </w:tcPr>
          <w:p w14:paraId="1646DF06" w14:textId="77777777" w:rsidR="004A228B" w:rsidRPr="00E95183" w:rsidRDefault="004A228B" w:rsidP="00D14C52">
            <w:pPr>
              <w:spacing w:before="40" w:after="40" w:line="240" w:lineRule="auto"/>
              <w:jc w:val="center"/>
              <w:rPr>
                <w:rFonts w:ascii="Arial" w:hAnsi="Arial" w:cs="Arial"/>
                <w:color w:val="000000" w:themeColor="text1"/>
                <w:sz w:val="20"/>
                <w:szCs w:val="20"/>
              </w:rPr>
            </w:pPr>
          </w:p>
        </w:tc>
      </w:tr>
    </w:tbl>
    <w:p w14:paraId="53311DBA" w14:textId="77777777" w:rsidR="004B4289" w:rsidRDefault="004B4289" w:rsidP="004B4289">
      <w:pPr>
        <w:adjustRightInd w:val="0"/>
        <w:snapToGrid w:val="0"/>
        <w:spacing w:after="0" w:line="240" w:lineRule="auto"/>
        <w:jc w:val="center"/>
        <w:rPr>
          <w:rFonts w:ascii="Arial" w:hAnsi="Arial" w:cs="Arial"/>
          <w:b/>
          <w:color w:val="000000" w:themeColor="text1"/>
          <w:sz w:val="20"/>
          <w:szCs w:val="20"/>
        </w:rPr>
      </w:pPr>
    </w:p>
    <w:p w14:paraId="5957A877" w14:textId="1E4E4E07" w:rsidR="004A228B" w:rsidRPr="00E95183" w:rsidRDefault="0079788A" w:rsidP="004B4289">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rPr>
        <w:t>B. 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toán chi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9"/>
        <w:gridCol w:w="2224"/>
        <w:gridCol w:w="600"/>
        <w:gridCol w:w="669"/>
        <w:gridCol w:w="878"/>
        <w:gridCol w:w="600"/>
        <w:gridCol w:w="669"/>
        <w:gridCol w:w="878"/>
        <w:gridCol w:w="611"/>
        <w:gridCol w:w="705"/>
        <w:gridCol w:w="873"/>
      </w:tblGrid>
      <w:tr w:rsidR="004A228B" w:rsidRPr="00E95183" w14:paraId="4D186DD7" w14:textId="77777777" w:rsidTr="00D14C52">
        <w:trPr>
          <w:trHeight w:val="20"/>
        </w:trPr>
        <w:tc>
          <w:tcPr>
            <w:tcW w:w="171" w:type="pct"/>
            <w:vMerge w:val="restart"/>
            <w:vAlign w:val="center"/>
          </w:tcPr>
          <w:p w14:paraId="12E6C95B"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TT</w:t>
            </w:r>
          </w:p>
        </w:tc>
        <w:tc>
          <w:tcPr>
            <w:tcW w:w="1233" w:type="pct"/>
            <w:vMerge w:val="restart"/>
            <w:vAlign w:val="center"/>
          </w:tcPr>
          <w:p w14:paraId="3AC75FA8" w14:textId="77777777" w:rsidR="004A228B" w:rsidRPr="00D14C52" w:rsidRDefault="0079788A" w:rsidP="008C5ECA">
            <w:pPr>
              <w:spacing w:before="40" w:after="40" w:line="240" w:lineRule="auto"/>
              <w:jc w:val="center"/>
              <w:rPr>
                <w:rFonts w:ascii="Arial" w:hAnsi="Arial" w:cs="Arial"/>
                <w:b/>
                <w:bCs/>
                <w:color w:val="000000" w:themeColor="text1"/>
                <w:sz w:val="20"/>
                <w:szCs w:val="20"/>
              </w:rPr>
            </w:pPr>
            <w:r w:rsidRPr="00D14C52">
              <w:rPr>
                <w:rFonts w:ascii="Arial" w:hAnsi="Arial" w:cs="Arial"/>
                <w:b/>
                <w:bCs/>
                <w:color w:val="000000" w:themeColor="text1"/>
                <w:sz w:val="20"/>
                <w:szCs w:val="20"/>
              </w:rPr>
              <w:t>N</w:t>
            </w:r>
            <w:r w:rsidRPr="00D14C52">
              <w:rPr>
                <w:rFonts w:ascii="Arial" w:hAnsi="Arial" w:cs="Arial"/>
                <w:b/>
                <w:bCs/>
                <w:color w:val="000000" w:themeColor="text1"/>
                <w:sz w:val="20"/>
                <w:szCs w:val="20"/>
              </w:rPr>
              <w:t>ộ</w:t>
            </w:r>
            <w:r w:rsidRPr="00D14C52">
              <w:rPr>
                <w:rFonts w:ascii="Arial" w:hAnsi="Arial" w:cs="Arial"/>
                <w:b/>
                <w:bCs/>
                <w:color w:val="000000" w:themeColor="text1"/>
                <w:sz w:val="20"/>
                <w:szCs w:val="20"/>
              </w:rPr>
              <w:t>i dung</w:t>
            </w:r>
          </w:p>
        </w:tc>
        <w:tc>
          <w:tcPr>
            <w:tcW w:w="1191" w:type="pct"/>
            <w:gridSpan w:val="3"/>
            <w:vAlign w:val="center"/>
          </w:tcPr>
          <w:p w14:paraId="0DAD8155" w14:textId="77777777" w:rsidR="004A228B" w:rsidRPr="00D14C52" w:rsidRDefault="0079788A" w:rsidP="008C5ECA">
            <w:pPr>
              <w:spacing w:before="40" w:after="40" w:line="240" w:lineRule="auto"/>
              <w:jc w:val="center"/>
              <w:rPr>
                <w:rFonts w:ascii="Arial" w:hAnsi="Arial" w:cs="Arial"/>
                <w:b/>
                <w:bCs/>
                <w:color w:val="000000" w:themeColor="text1"/>
                <w:sz w:val="20"/>
                <w:szCs w:val="20"/>
              </w:rPr>
            </w:pPr>
            <w:r w:rsidRPr="00D14C52">
              <w:rPr>
                <w:rFonts w:ascii="Arial" w:hAnsi="Arial" w:cs="Arial"/>
                <w:b/>
                <w:bCs/>
                <w:color w:val="000000" w:themeColor="text1"/>
                <w:sz w:val="20"/>
                <w:szCs w:val="20"/>
              </w:rPr>
              <w:t>D</w:t>
            </w:r>
            <w:r w:rsidRPr="00D14C52">
              <w:rPr>
                <w:rFonts w:ascii="Arial" w:hAnsi="Arial" w:cs="Arial"/>
                <w:b/>
                <w:bCs/>
                <w:color w:val="000000" w:themeColor="text1"/>
                <w:sz w:val="20"/>
                <w:szCs w:val="20"/>
              </w:rPr>
              <w:t>ự</w:t>
            </w:r>
            <w:r w:rsidRPr="00D14C52">
              <w:rPr>
                <w:rFonts w:ascii="Arial" w:hAnsi="Arial" w:cs="Arial"/>
                <w:b/>
                <w:bCs/>
                <w:color w:val="000000" w:themeColor="text1"/>
                <w:sz w:val="20"/>
                <w:szCs w:val="20"/>
              </w:rPr>
              <w:t xml:space="preserve"> toán đi</w:t>
            </w:r>
            <w:r w:rsidRPr="00D14C52">
              <w:rPr>
                <w:rFonts w:ascii="Arial" w:hAnsi="Arial" w:cs="Arial"/>
                <w:b/>
                <w:bCs/>
                <w:color w:val="000000" w:themeColor="text1"/>
                <w:sz w:val="20"/>
                <w:szCs w:val="20"/>
              </w:rPr>
              <w:t>ề</w:t>
            </w:r>
            <w:r w:rsidRPr="00D14C52">
              <w:rPr>
                <w:rFonts w:ascii="Arial" w:hAnsi="Arial" w:cs="Arial"/>
                <w:b/>
                <w:bCs/>
                <w:color w:val="000000" w:themeColor="text1"/>
                <w:sz w:val="20"/>
                <w:szCs w:val="20"/>
              </w:rPr>
              <w:t>u ch</w:t>
            </w:r>
            <w:r w:rsidRPr="00D14C52">
              <w:rPr>
                <w:rFonts w:ascii="Arial" w:hAnsi="Arial" w:cs="Arial"/>
                <w:b/>
                <w:bCs/>
                <w:color w:val="000000" w:themeColor="text1"/>
                <w:sz w:val="20"/>
                <w:szCs w:val="20"/>
              </w:rPr>
              <w:t>ỉ</w:t>
            </w:r>
            <w:r w:rsidRPr="00D14C52">
              <w:rPr>
                <w:rFonts w:ascii="Arial" w:hAnsi="Arial" w:cs="Arial"/>
                <w:b/>
                <w:bCs/>
                <w:color w:val="000000" w:themeColor="text1"/>
                <w:sz w:val="20"/>
                <w:szCs w:val="20"/>
              </w:rPr>
              <w:t>nh l</w:t>
            </w:r>
            <w:r w:rsidRPr="00D14C52">
              <w:rPr>
                <w:rFonts w:ascii="Arial" w:hAnsi="Arial" w:cs="Arial"/>
                <w:b/>
                <w:bCs/>
                <w:color w:val="000000" w:themeColor="text1"/>
                <w:sz w:val="20"/>
                <w:szCs w:val="20"/>
              </w:rPr>
              <w:t>ầ</w:t>
            </w:r>
            <w:r w:rsidRPr="00D14C52">
              <w:rPr>
                <w:rFonts w:ascii="Arial" w:hAnsi="Arial" w:cs="Arial"/>
                <w:b/>
                <w:bCs/>
                <w:color w:val="000000" w:themeColor="text1"/>
                <w:sz w:val="20"/>
                <w:szCs w:val="20"/>
              </w:rPr>
              <w:t>n cu</w:t>
            </w:r>
            <w:r w:rsidRPr="00D14C52">
              <w:rPr>
                <w:rFonts w:ascii="Arial" w:hAnsi="Arial" w:cs="Arial"/>
                <w:b/>
                <w:bCs/>
                <w:color w:val="000000" w:themeColor="text1"/>
                <w:sz w:val="20"/>
                <w:szCs w:val="20"/>
              </w:rPr>
              <w:t>ố</w:t>
            </w:r>
            <w:r w:rsidRPr="00D14C52">
              <w:rPr>
                <w:rFonts w:ascii="Arial" w:hAnsi="Arial" w:cs="Arial"/>
                <w:b/>
                <w:bCs/>
                <w:color w:val="000000" w:themeColor="text1"/>
                <w:sz w:val="20"/>
                <w:szCs w:val="20"/>
              </w:rPr>
              <w:t>i</w:t>
            </w:r>
          </w:p>
        </w:tc>
        <w:tc>
          <w:tcPr>
            <w:tcW w:w="1191" w:type="pct"/>
            <w:gridSpan w:val="3"/>
            <w:vAlign w:val="center"/>
          </w:tcPr>
          <w:p w14:paraId="5447506D" w14:textId="292190B4" w:rsidR="004A228B" w:rsidRPr="00D14C52" w:rsidRDefault="0079788A" w:rsidP="008C5ECA">
            <w:pPr>
              <w:spacing w:before="40" w:after="40" w:line="240" w:lineRule="auto"/>
              <w:jc w:val="center"/>
              <w:rPr>
                <w:rFonts w:ascii="Arial" w:hAnsi="Arial" w:cs="Arial"/>
                <w:b/>
                <w:bCs/>
                <w:color w:val="000000" w:themeColor="text1"/>
                <w:sz w:val="20"/>
                <w:szCs w:val="20"/>
              </w:rPr>
            </w:pPr>
            <w:r w:rsidRPr="00D14C52">
              <w:rPr>
                <w:rFonts w:ascii="Arial" w:hAnsi="Arial" w:cs="Arial"/>
                <w:b/>
                <w:bCs/>
                <w:color w:val="000000" w:themeColor="text1"/>
                <w:sz w:val="20"/>
                <w:szCs w:val="20"/>
              </w:rPr>
              <w:t>Chuy</w:t>
            </w:r>
            <w:r w:rsidRPr="00D14C52">
              <w:rPr>
                <w:rFonts w:ascii="Arial" w:hAnsi="Arial" w:cs="Arial"/>
                <w:b/>
                <w:bCs/>
                <w:color w:val="000000" w:themeColor="text1"/>
                <w:sz w:val="20"/>
                <w:szCs w:val="20"/>
              </w:rPr>
              <w:t>ể</w:t>
            </w:r>
            <w:r w:rsidRPr="00D14C52">
              <w:rPr>
                <w:rFonts w:ascii="Arial" w:hAnsi="Arial" w:cs="Arial"/>
                <w:b/>
                <w:bCs/>
                <w:color w:val="000000" w:themeColor="text1"/>
                <w:sz w:val="20"/>
                <w:szCs w:val="20"/>
              </w:rPr>
              <w:t>n sang năm sau</w:t>
            </w:r>
            <w:r w:rsidR="00D14C52">
              <w:rPr>
                <w:rFonts w:ascii="Arial" w:hAnsi="Arial" w:cs="Arial"/>
                <w:b/>
                <w:bCs/>
                <w:color w:val="000000" w:themeColor="text1"/>
                <w:sz w:val="20"/>
                <w:szCs w:val="20"/>
              </w:rPr>
              <w:t xml:space="preserve"> </w:t>
            </w:r>
            <w:r w:rsidRPr="00D14C52">
              <w:rPr>
                <w:rFonts w:ascii="Arial" w:hAnsi="Arial" w:cs="Arial"/>
                <w:b/>
                <w:bCs/>
                <w:color w:val="000000" w:themeColor="text1"/>
                <w:sz w:val="20"/>
                <w:szCs w:val="20"/>
              </w:rPr>
              <w:t>ti</w:t>
            </w:r>
            <w:r w:rsidRPr="00D14C52">
              <w:rPr>
                <w:rFonts w:ascii="Arial" w:hAnsi="Arial" w:cs="Arial"/>
                <w:b/>
                <w:bCs/>
                <w:color w:val="000000" w:themeColor="text1"/>
                <w:sz w:val="20"/>
                <w:szCs w:val="20"/>
              </w:rPr>
              <w:t>ế</w:t>
            </w:r>
            <w:r w:rsidRPr="00D14C52">
              <w:rPr>
                <w:rFonts w:ascii="Arial" w:hAnsi="Arial" w:cs="Arial"/>
                <w:b/>
                <w:bCs/>
                <w:color w:val="000000" w:themeColor="text1"/>
                <w:sz w:val="20"/>
                <w:szCs w:val="20"/>
              </w:rPr>
              <w:t>p t</w:t>
            </w:r>
            <w:r w:rsidRPr="00D14C52">
              <w:rPr>
                <w:rFonts w:ascii="Arial" w:hAnsi="Arial" w:cs="Arial"/>
                <w:b/>
                <w:bCs/>
                <w:color w:val="000000" w:themeColor="text1"/>
                <w:sz w:val="20"/>
                <w:szCs w:val="20"/>
              </w:rPr>
              <w:t>ụ</w:t>
            </w:r>
            <w:r w:rsidRPr="00D14C52">
              <w:rPr>
                <w:rFonts w:ascii="Arial" w:hAnsi="Arial" w:cs="Arial"/>
                <w:b/>
                <w:bCs/>
                <w:color w:val="000000" w:themeColor="text1"/>
                <w:sz w:val="20"/>
                <w:szCs w:val="20"/>
              </w:rPr>
              <w:t>c s</w:t>
            </w:r>
            <w:r w:rsidRPr="00D14C52">
              <w:rPr>
                <w:rFonts w:ascii="Arial" w:hAnsi="Arial" w:cs="Arial"/>
                <w:b/>
                <w:bCs/>
                <w:color w:val="000000" w:themeColor="text1"/>
                <w:sz w:val="20"/>
                <w:szCs w:val="20"/>
              </w:rPr>
              <w:t>ử</w:t>
            </w:r>
            <w:r w:rsidRPr="00D14C52">
              <w:rPr>
                <w:rFonts w:ascii="Arial" w:hAnsi="Arial" w:cs="Arial"/>
                <w:b/>
                <w:bCs/>
                <w:color w:val="000000" w:themeColor="text1"/>
                <w:sz w:val="20"/>
                <w:szCs w:val="20"/>
              </w:rPr>
              <w:t xml:space="preserve"> d</w:t>
            </w:r>
            <w:r w:rsidRPr="00D14C52">
              <w:rPr>
                <w:rFonts w:ascii="Arial" w:hAnsi="Arial" w:cs="Arial"/>
                <w:b/>
                <w:bCs/>
                <w:color w:val="000000" w:themeColor="text1"/>
                <w:sz w:val="20"/>
                <w:szCs w:val="20"/>
              </w:rPr>
              <w:t>ụ</w:t>
            </w:r>
            <w:r w:rsidRPr="00D14C52">
              <w:rPr>
                <w:rFonts w:ascii="Arial" w:hAnsi="Arial" w:cs="Arial"/>
                <w:b/>
                <w:bCs/>
                <w:color w:val="000000" w:themeColor="text1"/>
                <w:sz w:val="20"/>
                <w:szCs w:val="20"/>
              </w:rPr>
              <w:t>ng</w:t>
            </w:r>
          </w:p>
        </w:tc>
        <w:tc>
          <w:tcPr>
            <w:tcW w:w="1215" w:type="pct"/>
            <w:gridSpan w:val="3"/>
            <w:vAlign w:val="center"/>
          </w:tcPr>
          <w:p w14:paraId="4EE5486D" w14:textId="77777777" w:rsidR="004A228B" w:rsidRPr="00D14C52" w:rsidRDefault="0079788A" w:rsidP="008C5ECA">
            <w:pPr>
              <w:spacing w:before="40" w:after="40" w:line="240" w:lineRule="auto"/>
              <w:jc w:val="center"/>
              <w:rPr>
                <w:rFonts w:ascii="Arial" w:hAnsi="Arial" w:cs="Arial"/>
                <w:b/>
                <w:bCs/>
                <w:color w:val="000000" w:themeColor="text1"/>
                <w:sz w:val="20"/>
                <w:szCs w:val="20"/>
              </w:rPr>
            </w:pPr>
            <w:r w:rsidRPr="00D14C52">
              <w:rPr>
                <w:rFonts w:ascii="Arial" w:hAnsi="Arial" w:cs="Arial"/>
                <w:b/>
                <w:bCs/>
                <w:color w:val="000000" w:themeColor="text1"/>
                <w:sz w:val="20"/>
                <w:szCs w:val="20"/>
              </w:rPr>
              <w:t>Đ</w:t>
            </w:r>
            <w:r w:rsidRPr="00D14C52">
              <w:rPr>
                <w:rFonts w:ascii="Arial" w:hAnsi="Arial" w:cs="Arial"/>
                <w:b/>
                <w:bCs/>
                <w:color w:val="000000" w:themeColor="text1"/>
                <w:sz w:val="20"/>
                <w:szCs w:val="20"/>
              </w:rPr>
              <w:t>ề</w:t>
            </w:r>
            <w:r w:rsidRPr="00D14C52">
              <w:rPr>
                <w:rFonts w:ascii="Arial" w:hAnsi="Arial" w:cs="Arial"/>
                <w:b/>
                <w:bCs/>
                <w:color w:val="000000" w:themeColor="text1"/>
                <w:sz w:val="20"/>
                <w:szCs w:val="20"/>
              </w:rPr>
              <w:t xml:space="preserve"> ngh</w:t>
            </w:r>
            <w:r w:rsidRPr="00D14C52">
              <w:rPr>
                <w:rFonts w:ascii="Arial" w:hAnsi="Arial" w:cs="Arial"/>
                <w:b/>
                <w:bCs/>
                <w:color w:val="000000" w:themeColor="text1"/>
                <w:sz w:val="20"/>
                <w:szCs w:val="20"/>
              </w:rPr>
              <w:t>ị</w:t>
            </w:r>
            <w:r w:rsidRPr="00D14C52">
              <w:rPr>
                <w:rFonts w:ascii="Arial" w:hAnsi="Arial" w:cs="Arial"/>
                <w:b/>
                <w:bCs/>
                <w:color w:val="000000" w:themeColor="text1"/>
                <w:sz w:val="20"/>
                <w:szCs w:val="20"/>
              </w:rPr>
              <w:t xml:space="preserve"> quy</w:t>
            </w:r>
            <w:r w:rsidRPr="00D14C52">
              <w:rPr>
                <w:rFonts w:ascii="Arial" w:hAnsi="Arial" w:cs="Arial"/>
                <w:b/>
                <w:bCs/>
                <w:color w:val="000000" w:themeColor="text1"/>
                <w:sz w:val="20"/>
                <w:szCs w:val="20"/>
              </w:rPr>
              <w:t>ế</w:t>
            </w:r>
            <w:r w:rsidRPr="00D14C52">
              <w:rPr>
                <w:rFonts w:ascii="Arial" w:hAnsi="Arial" w:cs="Arial"/>
                <w:b/>
                <w:bCs/>
                <w:color w:val="000000" w:themeColor="text1"/>
                <w:sz w:val="20"/>
                <w:szCs w:val="20"/>
              </w:rPr>
              <w:t>t toán</w:t>
            </w:r>
          </w:p>
        </w:tc>
      </w:tr>
      <w:tr w:rsidR="004A228B" w:rsidRPr="00E95183" w14:paraId="7D83E4FF" w14:textId="77777777" w:rsidTr="00D14C52">
        <w:trPr>
          <w:trHeight w:val="20"/>
        </w:trPr>
        <w:tc>
          <w:tcPr>
            <w:tcW w:w="171" w:type="pct"/>
            <w:vMerge/>
            <w:vAlign w:val="center"/>
          </w:tcPr>
          <w:p w14:paraId="3D3AAEB1"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1233" w:type="pct"/>
            <w:vMerge/>
            <w:vAlign w:val="center"/>
          </w:tcPr>
          <w:p w14:paraId="0F4C911F" w14:textId="77777777" w:rsidR="004A228B" w:rsidRPr="00D14C52" w:rsidRDefault="004A228B" w:rsidP="008C5ECA">
            <w:pPr>
              <w:spacing w:before="40" w:after="40" w:line="240" w:lineRule="auto"/>
              <w:rPr>
                <w:rFonts w:ascii="Arial" w:hAnsi="Arial" w:cs="Arial"/>
                <w:b/>
                <w:bCs/>
                <w:color w:val="000000" w:themeColor="text1"/>
                <w:sz w:val="20"/>
                <w:szCs w:val="20"/>
              </w:rPr>
            </w:pPr>
          </w:p>
        </w:tc>
        <w:tc>
          <w:tcPr>
            <w:tcW w:w="333" w:type="pct"/>
            <w:vAlign w:val="center"/>
          </w:tcPr>
          <w:p w14:paraId="403D4C77" w14:textId="7CE0E4BE" w:rsidR="004A228B" w:rsidRPr="00D14C52" w:rsidRDefault="0079788A" w:rsidP="008C5ECA">
            <w:pPr>
              <w:spacing w:before="40" w:after="40" w:line="240" w:lineRule="auto"/>
              <w:jc w:val="center"/>
              <w:rPr>
                <w:rFonts w:ascii="Arial" w:hAnsi="Arial" w:cs="Arial"/>
                <w:b/>
                <w:bCs/>
                <w:color w:val="000000" w:themeColor="text1"/>
                <w:sz w:val="20"/>
                <w:szCs w:val="20"/>
              </w:rPr>
            </w:pPr>
            <w:r w:rsidRPr="00D14C52">
              <w:rPr>
                <w:rFonts w:ascii="Arial" w:hAnsi="Arial" w:cs="Arial"/>
                <w:b/>
                <w:bCs/>
                <w:color w:val="000000" w:themeColor="text1"/>
                <w:sz w:val="20"/>
                <w:szCs w:val="20"/>
              </w:rPr>
              <w:t>T</w:t>
            </w:r>
            <w:r w:rsidRPr="00D14C52">
              <w:rPr>
                <w:rFonts w:ascii="Arial" w:hAnsi="Arial" w:cs="Arial"/>
                <w:b/>
                <w:bCs/>
                <w:color w:val="000000" w:themeColor="text1"/>
                <w:sz w:val="20"/>
                <w:szCs w:val="20"/>
              </w:rPr>
              <w:t>ổ</w:t>
            </w:r>
            <w:r w:rsidRPr="00D14C52">
              <w:rPr>
                <w:rFonts w:ascii="Arial" w:hAnsi="Arial" w:cs="Arial"/>
                <w:b/>
                <w:bCs/>
                <w:color w:val="000000" w:themeColor="text1"/>
                <w:sz w:val="20"/>
                <w:szCs w:val="20"/>
              </w:rPr>
              <w:t>ng</w:t>
            </w:r>
            <w:r w:rsidR="00D14C52" w:rsidRPr="00D14C52">
              <w:rPr>
                <w:rFonts w:ascii="Arial" w:hAnsi="Arial" w:cs="Arial"/>
                <w:b/>
                <w:bCs/>
                <w:color w:val="000000" w:themeColor="text1"/>
                <w:sz w:val="20"/>
                <w:szCs w:val="20"/>
              </w:rPr>
              <w:t xml:space="preserve"> </w:t>
            </w:r>
            <w:r w:rsidRPr="00D14C52">
              <w:rPr>
                <w:rFonts w:ascii="Arial" w:hAnsi="Arial" w:cs="Arial"/>
                <w:b/>
                <w:bCs/>
                <w:color w:val="000000" w:themeColor="text1"/>
                <w:sz w:val="20"/>
                <w:szCs w:val="20"/>
              </w:rPr>
              <w:t>s</w:t>
            </w:r>
            <w:r w:rsidRPr="00D14C52">
              <w:rPr>
                <w:rFonts w:ascii="Arial" w:hAnsi="Arial" w:cs="Arial"/>
                <w:b/>
                <w:bCs/>
                <w:color w:val="000000" w:themeColor="text1"/>
                <w:sz w:val="20"/>
                <w:szCs w:val="20"/>
              </w:rPr>
              <w:t>ố</w:t>
            </w:r>
          </w:p>
        </w:tc>
        <w:tc>
          <w:tcPr>
            <w:tcW w:w="371" w:type="pct"/>
            <w:vAlign w:val="center"/>
          </w:tcPr>
          <w:p w14:paraId="68AB005D" w14:textId="4D684467" w:rsidR="004A228B" w:rsidRPr="00D14C52" w:rsidRDefault="0079788A" w:rsidP="008C5ECA">
            <w:pPr>
              <w:spacing w:before="40" w:after="40" w:line="240" w:lineRule="auto"/>
              <w:jc w:val="center"/>
              <w:rPr>
                <w:rFonts w:ascii="Arial" w:hAnsi="Arial" w:cs="Arial"/>
                <w:b/>
                <w:bCs/>
                <w:color w:val="000000" w:themeColor="text1"/>
                <w:sz w:val="20"/>
                <w:szCs w:val="20"/>
              </w:rPr>
            </w:pPr>
            <w:r w:rsidRPr="00D14C52">
              <w:rPr>
                <w:rFonts w:ascii="Arial" w:hAnsi="Arial" w:cs="Arial"/>
                <w:b/>
                <w:bCs/>
                <w:color w:val="000000" w:themeColor="text1"/>
                <w:sz w:val="20"/>
                <w:szCs w:val="20"/>
              </w:rPr>
              <w:t>D</w:t>
            </w:r>
            <w:r w:rsidRPr="00D14C52">
              <w:rPr>
                <w:rFonts w:ascii="Arial" w:hAnsi="Arial" w:cs="Arial"/>
                <w:b/>
                <w:bCs/>
                <w:color w:val="000000" w:themeColor="text1"/>
                <w:sz w:val="20"/>
                <w:szCs w:val="20"/>
              </w:rPr>
              <w:t>ự</w:t>
            </w:r>
            <w:r w:rsidRPr="00D14C52">
              <w:rPr>
                <w:rFonts w:ascii="Arial" w:hAnsi="Arial" w:cs="Arial"/>
                <w:b/>
                <w:bCs/>
                <w:color w:val="000000" w:themeColor="text1"/>
                <w:sz w:val="20"/>
                <w:szCs w:val="20"/>
              </w:rPr>
              <w:t xml:space="preserve"> </w:t>
            </w:r>
            <w:r w:rsidRPr="00D14C52">
              <w:rPr>
                <w:rFonts w:ascii="Arial" w:hAnsi="Arial" w:cs="Arial"/>
                <w:b/>
                <w:bCs/>
                <w:color w:val="000000" w:themeColor="text1"/>
                <w:sz w:val="20"/>
                <w:szCs w:val="20"/>
              </w:rPr>
              <w:t>án đư</w:t>
            </w:r>
            <w:r w:rsidRPr="00D14C52">
              <w:rPr>
                <w:rFonts w:ascii="Arial" w:hAnsi="Arial" w:cs="Arial"/>
                <w:b/>
                <w:bCs/>
                <w:color w:val="000000" w:themeColor="text1"/>
                <w:sz w:val="20"/>
                <w:szCs w:val="20"/>
              </w:rPr>
              <w:t>ợ</w:t>
            </w:r>
            <w:r w:rsidRPr="00D14C52">
              <w:rPr>
                <w:rFonts w:ascii="Arial" w:hAnsi="Arial" w:cs="Arial"/>
                <w:b/>
                <w:bCs/>
                <w:color w:val="000000" w:themeColor="text1"/>
                <w:sz w:val="20"/>
                <w:szCs w:val="20"/>
              </w:rPr>
              <w:t>c giao qu</w:t>
            </w:r>
            <w:r w:rsidRPr="00D14C52">
              <w:rPr>
                <w:rFonts w:ascii="Arial" w:hAnsi="Arial" w:cs="Arial"/>
                <w:b/>
                <w:bCs/>
                <w:color w:val="000000" w:themeColor="text1"/>
                <w:sz w:val="20"/>
                <w:szCs w:val="20"/>
              </w:rPr>
              <w:t>ả</w:t>
            </w:r>
            <w:r w:rsidRPr="00D14C52">
              <w:rPr>
                <w:rFonts w:ascii="Arial" w:hAnsi="Arial" w:cs="Arial"/>
                <w:b/>
                <w:bCs/>
                <w:color w:val="000000" w:themeColor="text1"/>
                <w:sz w:val="20"/>
                <w:szCs w:val="20"/>
              </w:rPr>
              <w:t>n</w:t>
            </w:r>
            <w:r w:rsidR="00D14C52" w:rsidRPr="00D14C52">
              <w:rPr>
                <w:rFonts w:ascii="Arial" w:hAnsi="Arial" w:cs="Arial"/>
                <w:b/>
                <w:bCs/>
                <w:color w:val="000000" w:themeColor="text1"/>
                <w:sz w:val="20"/>
                <w:szCs w:val="20"/>
              </w:rPr>
              <w:t xml:space="preserve"> </w:t>
            </w:r>
            <w:r w:rsidRPr="00D14C52">
              <w:rPr>
                <w:rFonts w:ascii="Arial" w:hAnsi="Arial" w:cs="Arial"/>
                <w:b/>
                <w:bCs/>
                <w:color w:val="000000" w:themeColor="text1"/>
                <w:sz w:val="20"/>
                <w:szCs w:val="20"/>
              </w:rPr>
              <w:t>lý</w:t>
            </w:r>
          </w:p>
        </w:tc>
        <w:tc>
          <w:tcPr>
            <w:tcW w:w="487" w:type="pct"/>
            <w:vAlign w:val="center"/>
          </w:tcPr>
          <w:p w14:paraId="0339E19B" w14:textId="77777777" w:rsidR="004A228B" w:rsidRPr="00D14C52" w:rsidRDefault="0079788A" w:rsidP="008C5ECA">
            <w:pPr>
              <w:spacing w:before="40" w:after="40" w:line="240" w:lineRule="auto"/>
              <w:jc w:val="center"/>
              <w:rPr>
                <w:rFonts w:ascii="Arial" w:hAnsi="Arial" w:cs="Arial"/>
                <w:b/>
                <w:bCs/>
                <w:color w:val="000000" w:themeColor="text1"/>
                <w:sz w:val="20"/>
                <w:szCs w:val="20"/>
              </w:rPr>
            </w:pPr>
            <w:r w:rsidRPr="00D14C52">
              <w:rPr>
                <w:rFonts w:ascii="Arial" w:hAnsi="Arial" w:cs="Arial"/>
                <w:b/>
                <w:bCs/>
                <w:color w:val="000000" w:themeColor="text1"/>
                <w:sz w:val="20"/>
                <w:szCs w:val="20"/>
              </w:rPr>
              <w:t>Ngu</w:t>
            </w:r>
            <w:r w:rsidRPr="00D14C52">
              <w:rPr>
                <w:rFonts w:ascii="Arial" w:hAnsi="Arial" w:cs="Arial"/>
                <w:b/>
                <w:bCs/>
                <w:color w:val="000000" w:themeColor="text1"/>
                <w:sz w:val="20"/>
                <w:szCs w:val="20"/>
              </w:rPr>
              <w:t>ồ</w:t>
            </w:r>
            <w:r w:rsidRPr="00D14C52">
              <w:rPr>
                <w:rFonts w:ascii="Arial" w:hAnsi="Arial" w:cs="Arial"/>
                <w:b/>
                <w:bCs/>
                <w:color w:val="000000" w:themeColor="text1"/>
                <w:sz w:val="20"/>
                <w:szCs w:val="20"/>
              </w:rPr>
              <w:t>n thu h</w:t>
            </w:r>
            <w:r w:rsidRPr="00D14C52">
              <w:rPr>
                <w:rFonts w:ascii="Arial" w:hAnsi="Arial" w:cs="Arial"/>
                <w:b/>
                <w:bCs/>
                <w:color w:val="000000" w:themeColor="text1"/>
                <w:sz w:val="20"/>
                <w:szCs w:val="20"/>
              </w:rPr>
              <w:t>ợ</w:t>
            </w:r>
            <w:r w:rsidRPr="00D14C52">
              <w:rPr>
                <w:rFonts w:ascii="Arial" w:hAnsi="Arial" w:cs="Arial"/>
                <w:b/>
                <w:bCs/>
                <w:color w:val="000000" w:themeColor="text1"/>
                <w:sz w:val="20"/>
                <w:szCs w:val="20"/>
              </w:rPr>
              <w:t>p pháp khác c</w:t>
            </w:r>
            <w:r w:rsidRPr="00D14C52">
              <w:rPr>
                <w:rFonts w:ascii="Arial" w:hAnsi="Arial" w:cs="Arial"/>
                <w:b/>
                <w:bCs/>
                <w:color w:val="000000" w:themeColor="text1"/>
                <w:sz w:val="20"/>
                <w:szCs w:val="20"/>
              </w:rPr>
              <w:t>ủ</w:t>
            </w:r>
            <w:r w:rsidRPr="00D14C52">
              <w:rPr>
                <w:rFonts w:ascii="Arial" w:hAnsi="Arial" w:cs="Arial"/>
                <w:b/>
                <w:bCs/>
                <w:color w:val="000000" w:themeColor="text1"/>
                <w:sz w:val="20"/>
                <w:szCs w:val="20"/>
              </w:rPr>
              <w:t>a đơn v</w:t>
            </w:r>
            <w:r w:rsidRPr="00D14C52">
              <w:rPr>
                <w:rFonts w:ascii="Arial" w:hAnsi="Arial" w:cs="Arial"/>
                <w:b/>
                <w:bCs/>
                <w:color w:val="000000" w:themeColor="text1"/>
                <w:sz w:val="20"/>
                <w:szCs w:val="20"/>
              </w:rPr>
              <w:t>ị</w:t>
            </w:r>
          </w:p>
        </w:tc>
        <w:tc>
          <w:tcPr>
            <w:tcW w:w="333" w:type="pct"/>
            <w:vAlign w:val="center"/>
          </w:tcPr>
          <w:p w14:paraId="5E90A769" w14:textId="77777777" w:rsidR="004A228B" w:rsidRPr="00D14C52" w:rsidRDefault="0079788A" w:rsidP="008C5ECA">
            <w:pPr>
              <w:spacing w:before="40" w:after="40" w:line="240" w:lineRule="auto"/>
              <w:jc w:val="center"/>
              <w:rPr>
                <w:rFonts w:ascii="Arial" w:hAnsi="Arial" w:cs="Arial"/>
                <w:b/>
                <w:bCs/>
                <w:color w:val="000000" w:themeColor="text1"/>
                <w:sz w:val="20"/>
                <w:szCs w:val="20"/>
              </w:rPr>
            </w:pPr>
            <w:r w:rsidRPr="00D14C52">
              <w:rPr>
                <w:rFonts w:ascii="Arial" w:hAnsi="Arial" w:cs="Arial"/>
                <w:b/>
                <w:bCs/>
                <w:color w:val="000000" w:themeColor="text1"/>
                <w:sz w:val="20"/>
                <w:szCs w:val="20"/>
              </w:rPr>
              <w:t>T</w:t>
            </w:r>
            <w:r w:rsidRPr="00D14C52">
              <w:rPr>
                <w:rFonts w:ascii="Arial" w:hAnsi="Arial" w:cs="Arial"/>
                <w:b/>
                <w:bCs/>
                <w:color w:val="000000" w:themeColor="text1"/>
                <w:sz w:val="20"/>
                <w:szCs w:val="20"/>
              </w:rPr>
              <w:t>ổ</w:t>
            </w:r>
            <w:r w:rsidRPr="00D14C52">
              <w:rPr>
                <w:rFonts w:ascii="Arial" w:hAnsi="Arial" w:cs="Arial"/>
                <w:b/>
                <w:bCs/>
                <w:color w:val="000000" w:themeColor="text1"/>
                <w:sz w:val="20"/>
                <w:szCs w:val="20"/>
              </w:rPr>
              <w:t>ng s</w:t>
            </w:r>
            <w:r w:rsidRPr="00D14C52">
              <w:rPr>
                <w:rFonts w:ascii="Arial" w:hAnsi="Arial" w:cs="Arial"/>
                <w:b/>
                <w:bCs/>
                <w:color w:val="000000" w:themeColor="text1"/>
                <w:sz w:val="20"/>
                <w:szCs w:val="20"/>
              </w:rPr>
              <w:t>ố</w:t>
            </w:r>
          </w:p>
        </w:tc>
        <w:tc>
          <w:tcPr>
            <w:tcW w:w="371" w:type="pct"/>
            <w:vAlign w:val="center"/>
          </w:tcPr>
          <w:p w14:paraId="6E735883" w14:textId="77777777" w:rsidR="004A228B" w:rsidRPr="00D14C52" w:rsidRDefault="0079788A" w:rsidP="008C5ECA">
            <w:pPr>
              <w:spacing w:before="40" w:after="40" w:line="240" w:lineRule="auto"/>
              <w:jc w:val="center"/>
              <w:rPr>
                <w:rFonts w:ascii="Arial" w:hAnsi="Arial" w:cs="Arial"/>
                <w:b/>
                <w:bCs/>
                <w:color w:val="000000" w:themeColor="text1"/>
                <w:sz w:val="20"/>
                <w:szCs w:val="20"/>
              </w:rPr>
            </w:pPr>
            <w:r w:rsidRPr="00D14C52">
              <w:rPr>
                <w:rFonts w:ascii="Arial" w:hAnsi="Arial" w:cs="Arial"/>
                <w:b/>
                <w:bCs/>
                <w:color w:val="000000" w:themeColor="text1"/>
                <w:sz w:val="20"/>
                <w:szCs w:val="20"/>
              </w:rPr>
              <w:t>D</w:t>
            </w:r>
            <w:r w:rsidRPr="00D14C52">
              <w:rPr>
                <w:rFonts w:ascii="Arial" w:hAnsi="Arial" w:cs="Arial"/>
                <w:b/>
                <w:bCs/>
                <w:color w:val="000000" w:themeColor="text1"/>
                <w:sz w:val="20"/>
                <w:szCs w:val="20"/>
              </w:rPr>
              <w:t>ự</w:t>
            </w:r>
            <w:r w:rsidRPr="00D14C52">
              <w:rPr>
                <w:rFonts w:ascii="Arial" w:hAnsi="Arial" w:cs="Arial"/>
                <w:b/>
                <w:bCs/>
                <w:color w:val="000000" w:themeColor="text1"/>
                <w:sz w:val="20"/>
                <w:szCs w:val="20"/>
              </w:rPr>
              <w:t xml:space="preserve"> án đư</w:t>
            </w:r>
            <w:r w:rsidRPr="00D14C52">
              <w:rPr>
                <w:rFonts w:ascii="Arial" w:hAnsi="Arial" w:cs="Arial"/>
                <w:b/>
                <w:bCs/>
                <w:color w:val="000000" w:themeColor="text1"/>
                <w:sz w:val="20"/>
                <w:szCs w:val="20"/>
              </w:rPr>
              <w:t>ợ</w:t>
            </w:r>
            <w:r w:rsidRPr="00D14C52">
              <w:rPr>
                <w:rFonts w:ascii="Arial" w:hAnsi="Arial" w:cs="Arial"/>
                <w:b/>
                <w:bCs/>
                <w:color w:val="000000" w:themeColor="text1"/>
                <w:sz w:val="20"/>
                <w:szCs w:val="20"/>
              </w:rPr>
              <w:t>c giao qu</w:t>
            </w:r>
            <w:r w:rsidRPr="00D14C52">
              <w:rPr>
                <w:rFonts w:ascii="Arial" w:hAnsi="Arial" w:cs="Arial"/>
                <w:b/>
                <w:bCs/>
                <w:color w:val="000000" w:themeColor="text1"/>
                <w:sz w:val="20"/>
                <w:szCs w:val="20"/>
              </w:rPr>
              <w:t>ả</w:t>
            </w:r>
            <w:r w:rsidRPr="00D14C52">
              <w:rPr>
                <w:rFonts w:ascii="Arial" w:hAnsi="Arial" w:cs="Arial"/>
                <w:b/>
                <w:bCs/>
                <w:color w:val="000000" w:themeColor="text1"/>
                <w:sz w:val="20"/>
                <w:szCs w:val="20"/>
              </w:rPr>
              <w:t>n lý</w:t>
            </w:r>
          </w:p>
        </w:tc>
        <w:tc>
          <w:tcPr>
            <w:tcW w:w="487" w:type="pct"/>
            <w:vAlign w:val="center"/>
          </w:tcPr>
          <w:p w14:paraId="5A17839D" w14:textId="77777777" w:rsidR="004A228B" w:rsidRPr="00D14C52" w:rsidRDefault="0079788A" w:rsidP="008C5ECA">
            <w:pPr>
              <w:spacing w:before="40" w:after="40" w:line="240" w:lineRule="auto"/>
              <w:jc w:val="center"/>
              <w:rPr>
                <w:rFonts w:ascii="Arial" w:hAnsi="Arial" w:cs="Arial"/>
                <w:b/>
                <w:bCs/>
                <w:color w:val="000000" w:themeColor="text1"/>
                <w:sz w:val="20"/>
                <w:szCs w:val="20"/>
              </w:rPr>
            </w:pPr>
            <w:r w:rsidRPr="00D14C52">
              <w:rPr>
                <w:rFonts w:ascii="Arial" w:hAnsi="Arial" w:cs="Arial"/>
                <w:b/>
                <w:bCs/>
                <w:color w:val="000000" w:themeColor="text1"/>
                <w:sz w:val="20"/>
                <w:szCs w:val="20"/>
              </w:rPr>
              <w:t>Ngu</w:t>
            </w:r>
            <w:r w:rsidRPr="00D14C52">
              <w:rPr>
                <w:rFonts w:ascii="Arial" w:hAnsi="Arial" w:cs="Arial"/>
                <w:b/>
                <w:bCs/>
                <w:color w:val="000000" w:themeColor="text1"/>
                <w:sz w:val="20"/>
                <w:szCs w:val="20"/>
              </w:rPr>
              <w:t>ồ</w:t>
            </w:r>
            <w:r w:rsidRPr="00D14C52">
              <w:rPr>
                <w:rFonts w:ascii="Arial" w:hAnsi="Arial" w:cs="Arial"/>
                <w:b/>
                <w:bCs/>
                <w:color w:val="000000" w:themeColor="text1"/>
                <w:sz w:val="20"/>
                <w:szCs w:val="20"/>
              </w:rPr>
              <w:t>n thu h</w:t>
            </w:r>
            <w:r w:rsidRPr="00D14C52">
              <w:rPr>
                <w:rFonts w:ascii="Arial" w:hAnsi="Arial" w:cs="Arial"/>
                <w:b/>
                <w:bCs/>
                <w:color w:val="000000" w:themeColor="text1"/>
                <w:sz w:val="20"/>
                <w:szCs w:val="20"/>
              </w:rPr>
              <w:t>ợ</w:t>
            </w:r>
            <w:r w:rsidRPr="00D14C52">
              <w:rPr>
                <w:rFonts w:ascii="Arial" w:hAnsi="Arial" w:cs="Arial"/>
                <w:b/>
                <w:bCs/>
                <w:color w:val="000000" w:themeColor="text1"/>
                <w:sz w:val="20"/>
                <w:szCs w:val="20"/>
              </w:rPr>
              <w:t>p pháp khác c</w:t>
            </w:r>
            <w:r w:rsidRPr="00D14C52">
              <w:rPr>
                <w:rFonts w:ascii="Arial" w:hAnsi="Arial" w:cs="Arial"/>
                <w:b/>
                <w:bCs/>
                <w:color w:val="000000" w:themeColor="text1"/>
                <w:sz w:val="20"/>
                <w:szCs w:val="20"/>
              </w:rPr>
              <w:t>ủ</w:t>
            </w:r>
            <w:r w:rsidRPr="00D14C52">
              <w:rPr>
                <w:rFonts w:ascii="Arial" w:hAnsi="Arial" w:cs="Arial"/>
                <w:b/>
                <w:bCs/>
                <w:color w:val="000000" w:themeColor="text1"/>
                <w:sz w:val="20"/>
                <w:szCs w:val="20"/>
              </w:rPr>
              <w:t>a đơn v</w:t>
            </w:r>
            <w:r w:rsidRPr="00D14C52">
              <w:rPr>
                <w:rFonts w:ascii="Arial" w:hAnsi="Arial" w:cs="Arial"/>
                <w:b/>
                <w:bCs/>
                <w:color w:val="000000" w:themeColor="text1"/>
                <w:sz w:val="20"/>
                <w:szCs w:val="20"/>
              </w:rPr>
              <w:t>ị</w:t>
            </w:r>
          </w:p>
        </w:tc>
        <w:tc>
          <w:tcPr>
            <w:tcW w:w="339" w:type="pct"/>
            <w:vAlign w:val="center"/>
          </w:tcPr>
          <w:p w14:paraId="5320F8C6" w14:textId="77777777" w:rsidR="004A228B" w:rsidRPr="00D14C52" w:rsidRDefault="0079788A" w:rsidP="008C5ECA">
            <w:pPr>
              <w:spacing w:before="40" w:after="40" w:line="240" w:lineRule="auto"/>
              <w:jc w:val="center"/>
              <w:rPr>
                <w:rFonts w:ascii="Arial" w:hAnsi="Arial" w:cs="Arial"/>
                <w:b/>
                <w:bCs/>
                <w:color w:val="000000" w:themeColor="text1"/>
                <w:sz w:val="20"/>
                <w:szCs w:val="20"/>
              </w:rPr>
            </w:pPr>
            <w:r w:rsidRPr="00D14C52">
              <w:rPr>
                <w:rFonts w:ascii="Arial" w:hAnsi="Arial" w:cs="Arial"/>
                <w:b/>
                <w:bCs/>
                <w:color w:val="000000" w:themeColor="text1"/>
                <w:sz w:val="20"/>
                <w:szCs w:val="20"/>
              </w:rPr>
              <w:t>T</w:t>
            </w:r>
            <w:r w:rsidRPr="00D14C52">
              <w:rPr>
                <w:rFonts w:ascii="Arial" w:hAnsi="Arial" w:cs="Arial"/>
                <w:b/>
                <w:bCs/>
                <w:color w:val="000000" w:themeColor="text1"/>
                <w:sz w:val="20"/>
                <w:szCs w:val="20"/>
              </w:rPr>
              <w:t>ổ</w:t>
            </w:r>
            <w:r w:rsidRPr="00D14C52">
              <w:rPr>
                <w:rFonts w:ascii="Arial" w:hAnsi="Arial" w:cs="Arial"/>
                <w:b/>
                <w:bCs/>
                <w:color w:val="000000" w:themeColor="text1"/>
                <w:sz w:val="20"/>
                <w:szCs w:val="20"/>
              </w:rPr>
              <w:t>ng s</w:t>
            </w:r>
            <w:r w:rsidRPr="00D14C52">
              <w:rPr>
                <w:rFonts w:ascii="Arial" w:hAnsi="Arial" w:cs="Arial"/>
                <w:b/>
                <w:bCs/>
                <w:color w:val="000000" w:themeColor="text1"/>
                <w:sz w:val="20"/>
                <w:szCs w:val="20"/>
              </w:rPr>
              <w:t>ố</w:t>
            </w:r>
          </w:p>
        </w:tc>
        <w:tc>
          <w:tcPr>
            <w:tcW w:w="391" w:type="pct"/>
            <w:vAlign w:val="center"/>
          </w:tcPr>
          <w:p w14:paraId="32F49C7F" w14:textId="77777777" w:rsidR="004A228B" w:rsidRPr="00D14C52" w:rsidRDefault="0079788A" w:rsidP="008C5ECA">
            <w:pPr>
              <w:spacing w:before="40" w:after="40" w:line="240" w:lineRule="auto"/>
              <w:jc w:val="center"/>
              <w:rPr>
                <w:rFonts w:ascii="Arial" w:hAnsi="Arial" w:cs="Arial"/>
                <w:b/>
                <w:bCs/>
                <w:color w:val="000000" w:themeColor="text1"/>
                <w:sz w:val="20"/>
                <w:szCs w:val="20"/>
              </w:rPr>
            </w:pPr>
            <w:r w:rsidRPr="00D14C52">
              <w:rPr>
                <w:rFonts w:ascii="Arial" w:hAnsi="Arial" w:cs="Arial"/>
                <w:b/>
                <w:bCs/>
                <w:color w:val="000000" w:themeColor="text1"/>
                <w:sz w:val="20"/>
                <w:szCs w:val="20"/>
              </w:rPr>
              <w:t>D</w:t>
            </w:r>
            <w:r w:rsidRPr="00D14C52">
              <w:rPr>
                <w:rFonts w:ascii="Arial" w:hAnsi="Arial" w:cs="Arial"/>
                <w:b/>
                <w:bCs/>
                <w:color w:val="000000" w:themeColor="text1"/>
                <w:sz w:val="20"/>
                <w:szCs w:val="20"/>
              </w:rPr>
              <w:t>ự</w:t>
            </w:r>
            <w:r w:rsidRPr="00D14C52">
              <w:rPr>
                <w:rFonts w:ascii="Arial" w:hAnsi="Arial" w:cs="Arial"/>
                <w:b/>
                <w:bCs/>
                <w:color w:val="000000" w:themeColor="text1"/>
                <w:sz w:val="20"/>
                <w:szCs w:val="20"/>
              </w:rPr>
              <w:t xml:space="preserve"> án đư</w:t>
            </w:r>
            <w:r w:rsidRPr="00D14C52">
              <w:rPr>
                <w:rFonts w:ascii="Arial" w:hAnsi="Arial" w:cs="Arial"/>
                <w:b/>
                <w:bCs/>
                <w:color w:val="000000" w:themeColor="text1"/>
                <w:sz w:val="20"/>
                <w:szCs w:val="20"/>
              </w:rPr>
              <w:t>ợ</w:t>
            </w:r>
            <w:r w:rsidRPr="00D14C52">
              <w:rPr>
                <w:rFonts w:ascii="Arial" w:hAnsi="Arial" w:cs="Arial"/>
                <w:b/>
                <w:bCs/>
                <w:color w:val="000000" w:themeColor="text1"/>
                <w:sz w:val="20"/>
                <w:szCs w:val="20"/>
              </w:rPr>
              <w:t>c giao qu</w:t>
            </w:r>
            <w:r w:rsidRPr="00D14C52">
              <w:rPr>
                <w:rFonts w:ascii="Arial" w:hAnsi="Arial" w:cs="Arial"/>
                <w:b/>
                <w:bCs/>
                <w:color w:val="000000" w:themeColor="text1"/>
                <w:sz w:val="20"/>
                <w:szCs w:val="20"/>
              </w:rPr>
              <w:t>ả</w:t>
            </w:r>
            <w:r w:rsidRPr="00D14C52">
              <w:rPr>
                <w:rFonts w:ascii="Arial" w:hAnsi="Arial" w:cs="Arial"/>
                <w:b/>
                <w:bCs/>
                <w:color w:val="000000" w:themeColor="text1"/>
                <w:sz w:val="20"/>
                <w:szCs w:val="20"/>
              </w:rPr>
              <w:t>n lý</w:t>
            </w:r>
          </w:p>
        </w:tc>
        <w:tc>
          <w:tcPr>
            <w:tcW w:w="486" w:type="pct"/>
            <w:vAlign w:val="center"/>
          </w:tcPr>
          <w:p w14:paraId="2CACD569" w14:textId="2A38D4DD" w:rsidR="004A228B" w:rsidRPr="00D14C52" w:rsidRDefault="0079788A" w:rsidP="008C5ECA">
            <w:pPr>
              <w:spacing w:before="40" w:after="40" w:line="240" w:lineRule="auto"/>
              <w:jc w:val="center"/>
              <w:rPr>
                <w:rFonts w:ascii="Arial" w:hAnsi="Arial" w:cs="Arial"/>
                <w:b/>
                <w:bCs/>
                <w:color w:val="000000" w:themeColor="text1"/>
                <w:sz w:val="20"/>
                <w:szCs w:val="20"/>
              </w:rPr>
            </w:pPr>
            <w:r w:rsidRPr="00D14C52">
              <w:rPr>
                <w:rFonts w:ascii="Arial" w:hAnsi="Arial" w:cs="Arial"/>
                <w:b/>
                <w:bCs/>
                <w:color w:val="000000" w:themeColor="text1"/>
                <w:sz w:val="20"/>
                <w:szCs w:val="20"/>
              </w:rPr>
              <w:t>Ngu</w:t>
            </w:r>
            <w:r w:rsidRPr="00D14C52">
              <w:rPr>
                <w:rFonts w:ascii="Arial" w:hAnsi="Arial" w:cs="Arial"/>
                <w:b/>
                <w:bCs/>
                <w:color w:val="000000" w:themeColor="text1"/>
                <w:sz w:val="20"/>
                <w:szCs w:val="20"/>
              </w:rPr>
              <w:t>ồ</w:t>
            </w:r>
            <w:r w:rsidRPr="00D14C52">
              <w:rPr>
                <w:rFonts w:ascii="Arial" w:hAnsi="Arial" w:cs="Arial"/>
                <w:b/>
                <w:bCs/>
                <w:color w:val="000000" w:themeColor="text1"/>
                <w:sz w:val="20"/>
                <w:szCs w:val="20"/>
              </w:rPr>
              <w:t>n thu h</w:t>
            </w:r>
            <w:r w:rsidRPr="00D14C52">
              <w:rPr>
                <w:rFonts w:ascii="Arial" w:hAnsi="Arial" w:cs="Arial"/>
                <w:b/>
                <w:bCs/>
                <w:color w:val="000000" w:themeColor="text1"/>
                <w:sz w:val="20"/>
                <w:szCs w:val="20"/>
              </w:rPr>
              <w:t>ợ</w:t>
            </w:r>
            <w:r w:rsidRPr="00D14C52">
              <w:rPr>
                <w:rFonts w:ascii="Arial" w:hAnsi="Arial" w:cs="Arial"/>
                <w:b/>
                <w:bCs/>
                <w:color w:val="000000" w:themeColor="text1"/>
                <w:sz w:val="20"/>
                <w:szCs w:val="20"/>
              </w:rPr>
              <w:t>p pháp khác c</w:t>
            </w:r>
            <w:r w:rsidRPr="00D14C52">
              <w:rPr>
                <w:rFonts w:ascii="Arial" w:hAnsi="Arial" w:cs="Arial"/>
                <w:b/>
                <w:bCs/>
                <w:color w:val="000000" w:themeColor="text1"/>
                <w:sz w:val="20"/>
                <w:szCs w:val="20"/>
              </w:rPr>
              <w:t>ủ</w:t>
            </w:r>
            <w:r w:rsidRPr="00D14C52">
              <w:rPr>
                <w:rFonts w:ascii="Arial" w:hAnsi="Arial" w:cs="Arial"/>
                <w:b/>
                <w:bCs/>
                <w:color w:val="000000" w:themeColor="text1"/>
                <w:sz w:val="20"/>
                <w:szCs w:val="20"/>
              </w:rPr>
              <w:t>a</w:t>
            </w:r>
            <w:r w:rsidR="00D14C52" w:rsidRPr="00D14C52">
              <w:rPr>
                <w:rFonts w:ascii="Arial" w:hAnsi="Arial" w:cs="Arial"/>
                <w:b/>
                <w:bCs/>
                <w:color w:val="000000" w:themeColor="text1"/>
                <w:sz w:val="20"/>
                <w:szCs w:val="20"/>
              </w:rPr>
              <w:t xml:space="preserve"> </w:t>
            </w:r>
            <w:r w:rsidRPr="00D14C52">
              <w:rPr>
                <w:rFonts w:ascii="Arial" w:hAnsi="Arial" w:cs="Arial"/>
                <w:b/>
                <w:bCs/>
                <w:color w:val="000000" w:themeColor="text1"/>
                <w:sz w:val="20"/>
                <w:szCs w:val="20"/>
              </w:rPr>
              <w:t>đơn v</w:t>
            </w:r>
            <w:r w:rsidRPr="00D14C52">
              <w:rPr>
                <w:rFonts w:ascii="Arial" w:hAnsi="Arial" w:cs="Arial"/>
                <w:b/>
                <w:bCs/>
                <w:color w:val="000000" w:themeColor="text1"/>
                <w:sz w:val="20"/>
                <w:szCs w:val="20"/>
              </w:rPr>
              <w:t>ị</w:t>
            </w:r>
          </w:p>
        </w:tc>
      </w:tr>
      <w:tr w:rsidR="004A228B" w:rsidRPr="00E95183" w14:paraId="5B0E4319" w14:textId="77777777" w:rsidTr="00D14C52">
        <w:trPr>
          <w:trHeight w:val="20"/>
        </w:trPr>
        <w:tc>
          <w:tcPr>
            <w:tcW w:w="171" w:type="pct"/>
            <w:vAlign w:val="center"/>
          </w:tcPr>
          <w:p w14:paraId="47F51242"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1233" w:type="pct"/>
            <w:vAlign w:val="center"/>
          </w:tcPr>
          <w:p w14:paraId="1FCA3F20"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333" w:type="pct"/>
            <w:vAlign w:val="center"/>
          </w:tcPr>
          <w:p w14:paraId="54B341A7" w14:textId="3AC65420"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3=4+5</w:t>
            </w:r>
          </w:p>
        </w:tc>
        <w:tc>
          <w:tcPr>
            <w:tcW w:w="371" w:type="pct"/>
            <w:vAlign w:val="center"/>
          </w:tcPr>
          <w:p w14:paraId="7BEA9328"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4</w:t>
            </w:r>
          </w:p>
        </w:tc>
        <w:tc>
          <w:tcPr>
            <w:tcW w:w="487" w:type="pct"/>
            <w:vAlign w:val="center"/>
          </w:tcPr>
          <w:p w14:paraId="711C7085"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5</w:t>
            </w:r>
          </w:p>
        </w:tc>
        <w:tc>
          <w:tcPr>
            <w:tcW w:w="333" w:type="pct"/>
            <w:vAlign w:val="center"/>
          </w:tcPr>
          <w:p w14:paraId="6B159C6B"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6=7+8</w:t>
            </w:r>
          </w:p>
        </w:tc>
        <w:tc>
          <w:tcPr>
            <w:tcW w:w="371" w:type="pct"/>
            <w:vAlign w:val="center"/>
          </w:tcPr>
          <w:p w14:paraId="371EA9AF"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7</w:t>
            </w:r>
          </w:p>
        </w:tc>
        <w:tc>
          <w:tcPr>
            <w:tcW w:w="487" w:type="pct"/>
            <w:vAlign w:val="center"/>
          </w:tcPr>
          <w:p w14:paraId="2E607F4F"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8</w:t>
            </w:r>
          </w:p>
        </w:tc>
        <w:tc>
          <w:tcPr>
            <w:tcW w:w="339" w:type="pct"/>
            <w:vAlign w:val="center"/>
          </w:tcPr>
          <w:p w14:paraId="02DD680C" w14:textId="614AE0A0"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9=10+ 11</w:t>
            </w:r>
          </w:p>
        </w:tc>
        <w:tc>
          <w:tcPr>
            <w:tcW w:w="391" w:type="pct"/>
            <w:vAlign w:val="center"/>
          </w:tcPr>
          <w:p w14:paraId="6196A92F" w14:textId="109838C3"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10=4-7</w:t>
            </w:r>
          </w:p>
        </w:tc>
        <w:tc>
          <w:tcPr>
            <w:tcW w:w="486" w:type="pct"/>
            <w:vAlign w:val="center"/>
          </w:tcPr>
          <w:p w14:paraId="6BE56987"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11=5-8</w:t>
            </w:r>
          </w:p>
        </w:tc>
      </w:tr>
      <w:tr w:rsidR="004A228B" w:rsidRPr="00E95183" w14:paraId="3E6C13A0" w14:textId="77777777" w:rsidTr="00D14C52">
        <w:trPr>
          <w:trHeight w:val="20"/>
        </w:trPr>
        <w:tc>
          <w:tcPr>
            <w:tcW w:w="171" w:type="pct"/>
            <w:vAlign w:val="center"/>
          </w:tcPr>
          <w:p w14:paraId="4D30F504"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w:t>
            </w:r>
          </w:p>
        </w:tc>
        <w:tc>
          <w:tcPr>
            <w:tcW w:w="1233" w:type="pct"/>
            <w:vAlign w:val="center"/>
          </w:tcPr>
          <w:p w14:paraId="7A2A49BC" w14:textId="0C581B10"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Chi thư</w:t>
            </w:r>
            <w:r w:rsidRPr="00E95183">
              <w:rPr>
                <w:rFonts w:ascii="Arial" w:hAnsi="Arial" w:cs="Arial"/>
                <w:b/>
                <w:color w:val="000000" w:themeColor="text1"/>
                <w:sz w:val="20"/>
                <w:szCs w:val="20"/>
              </w:rPr>
              <w:t>ờ</w:t>
            </w:r>
            <w:r w:rsidRPr="00E95183">
              <w:rPr>
                <w:rFonts w:ascii="Arial" w:hAnsi="Arial" w:cs="Arial"/>
                <w:b/>
                <w:color w:val="000000" w:themeColor="text1"/>
                <w:sz w:val="20"/>
                <w:szCs w:val="20"/>
              </w:rPr>
              <w:t xml:space="preserve">ng </w:t>
            </w:r>
            <w:r w:rsidRPr="00E95183">
              <w:rPr>
                <w:rFonts w:ascii="Arial" w:hAnsi="Arial" w:cs="Arial"/>
                <w:b/>
                <w:color w:val="000000" w:themeColor="text1"/>
                <w:sz w:val="20"/>
                <w:szCs w:val="20"/>
              </w:rPr>
              <w:t>xuyên giao t</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ch</w:t>
            </w:r>
            <w:r w:rsidRPr="00E95183">
              <w:rPr>
                <w:rFonts w:ascii="Arial" w:hAnsi="Arial" w:cs="Arial"/>
                <w:b/>
                <w:color w:val="000000" w:themeColor="text1"/>
                <w:sz w:val="20"/>
                <w:szCs w:val="20"/>
              </w:rPr>
              <w:t>ủ</w:t>
            </w:r>
            <w:r w:rsidR="00D14C52">
              <w:rPr>
                <w:rFonts w:ascii="Arial" w:hAnsi="Arial" w:cs="Arial"/>
                <w:b/>
                <w:color w:val="000000" w:themeColor="text1"/>
                <w:sz w:val="20"/>
                <w:szCs w:val="20"/>
              </w:rPr>
              <w:br/>
            </w:r>
            <w:r w:rsidRPr="00E95183">
              <w:rPr>
                <w:rFonts w:ascii="Arial" w:hAnsi="Arial" w:cs="Arial"/>
                <w:b/>
                <w:color w:val="000000" w:themeColor="text1"/>
                <w:sz w:val="20"/>
                <w:szCs w:val="20"/>
              </w:rPr>
              <w:t>(</w:t>
            </w:r>
            <w:r w:rsidR="00D14C52">
              <w:rPr>
                <w:rFonts w:ascii="Arial" w:hAnsi="Arial" w:cs="Arial"/>
                <w:b/>
                <w:color w:val="000000" w:themeColor="text1"/>
                <w:sz w:val="20"/>
                <w:szCs w:val="20"/>
              </w:rPr>
              <w:t>I</w:t>
            </w:r>
            <w:r w:rsidRPr="00E95183">
              <w:rPr>
                <w:rFonts w:ascii="Arial" w:hAnsi="Arial" w:cs="Arial"/>
                <w:b/>
                <w:color w:val="000000" w:themeColor="text1"/>
                <w:sz w:val="20"/>
                <w:szCs w:val="20"/>
              </w:rPr>
              <w:t>=1+2+3+</w:t>
            </w:r>
            <w:r w:rsidR="00D14C52">
              <w:rPr>
                <w:rFonts w:ascii="Arial" w:hAnsi="Arial" w:cs="Arial"/>
                <w:b/>
                <w:color w:val="000000" w:themeColor="text1"/>
                <w:sz w:val="20"/>
                <w:szCs w:val="20"/>
              </w:rPr>
              <w:t>.</w:t>
            </w:r>
            <w:r w:rsidRPr="00E95183">
              <w:rPr>
                <w:rFonts w:ascii="Arial" w:hAnsi="Arial" w:cs="Arial"/>
                <w:b/>
                <w:color w:val="000000" w:themeColor="text1"/>
                <w:sz w:val="20"/>
                <w:szCs w:val="20"/>
              </w:rPr>
              <w:t>..+18)</w:t>
            </w:r>
          </w:p>
        </w:tc>
        <w:tc>
          <w:tcPr>
            <w:tcW w:w="333" w:type="pct"/>
            <w:vAlign w:val="center"/>
          </w:tcPr>
          <w:p w14:paraId="435B98FF"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2C095777"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7D6D2820"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5FA940CB"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7B279E9C"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39FCB1F8"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2E445521"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0E82AB42"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45F0B567"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4CBA27A2" w14:textId="77777777" w:rsidTr="00D14C52">
        <w:trPr>
          <w:trHeight w:val="20"/>
        </w:trPr>
        <w:tc>
          <w:tcPr>
            <w:tcW w:w="171" w:type="pct"/>
            <w:vAlign w:val="center"/>
          </w:tcPr>
          <w:p w14:paraId="5339A77B"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1233" w:type="pct"/>
            <w:vAlign w:val="center"/>
          </w:tcPr>
          <w:p w14:paraId="65DB0906"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Ti</w:t>
            </w:r>
            <w:r w:rsidRPr="00E95183">
              <w:rPr>
                <w:rFonts w:ascii="Arial" w:hAnsi="Arial" w:cs="Arial"/>
                <w:color w:val="000000" w:themeColor="text1"/>
                <w:sz w:val="20"/>
                <w:szCs w:val="20"/>
              </w:rPr>
              <w:t>ề</w:t>
            </w:r>
            <w:r w:rsidRPr="00E95183">
              <w:rPr>
                <w:rFonts w:ascii="Arial" w:hAnsi="Arial" w:cs="Arial"/>
                <w:color w:val="000000" w:themeColor="text1"/>
                <w:sz w:val="20"/>
                <w:szCs w:val="20"/>
              </w:rPr>
              <w:t>n lương</w:t>
            </w:r>
          </w:p>
        </w:tc>
        <w:tc>
          <w:tcPr>
            <w:tcW w:w="333" w:type="pct"/>
            <w:vAlign w:val="center"/>
          </w:tcPr>
          <w:p w14:paraId="1EF6283D"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647265B4"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13B4976A"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12217C00"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299ED236"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4CF31CA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259F5E55"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6DF29BAC"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0F4B098D"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3EC008C3" w14:textId="77777777" w:rsidTr="00D14C52">
        <w:trPr>
          <w:trHeight w:val="20"/>
        </w:trPr>
        <w:tc>
          <w:tcPr>
            <w:tcW w:w="171" w:type="pct"/>
            <w:vAlign w:val="center"/>
          </w:tcPr>
          <w:p w14:paraId="1C8F61A6"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1233" w:type="pct"/>
            <w:vAlign w:val="center"/>
          </w:tcPr>
          <w:p w14:paraId="43A1D115"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Các kho</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ph</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c</w:t>
            </w:r>
            <w:r w:rsidRPr="00E95183">
              <w:rPr>
                <w:rFonts w:ascii="Arial" w:hAnsi="Arial" w:cs="Arial"/>
                <w:color w:val="000000" w:themeColor="text1"/>
                <w:sz w:val="20"/>
                <w:szCs w:val="20"/>
              </w:rPr>
              <w:t>ấ</w:t>
            </w:r>
            <w:r w:rsidRPr="00E95183">
              <w:rPr>
                <w:rFonts w:ascii="Arial" w:hAnsi="Arial" w:cs="Arial"/>
                <w:color w:val="000000" w:themeColor="text1"/>
                <w:sz w:val="20"/>
                <w:szCs w:val="20"/>
              </w:rPr>
              <w:t>p lương</w:t>
            </w:r>
          </w:p>
        </w:tc>
        <w:tc>
          <w:tcPr>
            <w:tcW w:w="333" w:type="pct"/>
            <w:vAlign w:val="center"/>
          </w:tcPr>
          <w:p w14:paraId="31DED9D0"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4D56C978"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157BD052"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49F39774"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210629CA"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047DEC66"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6DE2B981"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2DF36966"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6E1F384E"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66D5CB6D" w14:textId="77777777" w:rsidTr="00D14C52">
        <w:trPr>
          <w:trHeight w:val="20"/>
        </w:trPr>
        <w:tc>
          <w:tcPr>
            <w:tcW w:w="171" w:type="pct"/>
            <w:vAlign w:val="center"/>
          </w:tcPr>
          <w:p w14:paraId="681D0790"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1233" w:type="pct"/>
            <w:vAlign w:val="center"/>
          </w:tcPr>
          <w:p w14:paraId="3CB820A4"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Các kho</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trích n</w:t>
            </w:r>
            <w:r w:rsidRPr="00E95183">
              <w:rPr>
                <w:rFonts w:ascii="Arial" w:hAnsi="Arial" w:cs="Arial"/>
                <w:color w:val="000000" w:themeColor="text1"/>
                <w:sz w:val="20"/>
                <w:szCs w:val="20"/>
              </w:rPr>
              <w:t>ộ</w:t>
            </w:r>
            <w:r w:rsidRPr="00E95183">
              <w:rPr>
                <w:rFonts w:ascii="Arial" w:hAnsi="Arial" w:cs="Arial"/>
                <w:color w:val="000000" w:themeColor="text1"/>
                <w:sz w:val="20"/>
                <w:szCs w:val="20"/>
              </w:rPr>
              <w:t>p theo lương</w:t>
            </w:r>
          </w:p>
        </w:tc>
        <w:tc>
          <w:tcPr>
            <w:tcW w:w="333" w:type="pct"/>
            <w:vAlign w:val="center"/>
          </w:tcPr>
          <w:p w14:paraId="7EC8FAAE"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7F45F3DF"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39A9AC38"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3D40C413"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78AEDDAC"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677B0857"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75FBF15B"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5D6724A5"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58F5C00E"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0A975F41" w14:textId="77777777" w:rsidTr="00D14C52">
        <w:trPr>
          <w:trHeight w:val="20"/>
        </w:trPr>
        <w:tc>
          <w:tcPr>
            <w:tcW w:w="171" w:type="pct"/>
            <w:vAlign w:val="center"/>
          </w:tcPr>
          <w:p w14:paraId="32E9F57B"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4</w:t>
            </w:r>
          </w:p>
        </w:tc>
        <w:tc>
          <w:tcPr>
            <w:tcW w:w="1233" w:type="pct"/>
            <w:vAlign w:val="center"/>
          </w:tcPr>
          <w:p w14:paraId="547B4434"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Làm thêm gi</w:t>
            </w:r>
            <w:r w:rsidRPr="00E95183">
              <w:rPr>
                <w:rFonts w:ascii="Arial" w:hAnsi="Arial" w:cs="Arial"/>
                <w:color w:val="000000" w:themeColor="text1"/>
                <w:sz w:val="20"/>
                <w:szCs w:val="20"/>
              </w:rPr>
              <w:t>ờ</w:t>
            </w:r>
          </w:p>
        </w:tc>
        <w:tc>
          <w:tcPr>
            <w:tcW w:w="333" w:type="pct"/>
            <w:vAlign w:val="center"/>
          </w:tcPr>
          <w:p w14:paraId="17F4548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135BD6DA"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454E1CD2"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60B483E5"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0834DFB5"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6F76CB5D"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3B6499DC"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1D6F5621"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5347F53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00620122" w14:textId="77777777" w:rsidTr="00D14C52">
        <w:trPr>
          <w:trHeight w:val="20"/>
        </w:trPr>
        <w:tc>
          <w:tcPr>
            <w:tcW w:w="171" w:type="pct"/>
            <w:vAlign w:val="center"/>
          </w:tcPr>
          <w:p w14:paraId="6C2E0864"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5</w:t>
            </w:r>
          </w:p>
        </w:tc>
        <w:tc>
          <w:tcPr>
            <w:tcW w:w="1233" w:type="pct"/>
            <w:vAlign w:val="center"/>
          </w:tcPr>
          <w:p w14:paraId="3D04E4FB"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Khen 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w:t>
            </w:r>
          </w:p>
        </w:tc>
        <w:tc>
          <w:tcPr>
            <w:tcW w:w="333" w:type="pct"/>
            <w:vAlign w:val="center"/>
          </w:tcPr>
          <w:p w14:paraId="7FD14660"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1A85BEDF"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17F83D5E"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2956F626"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082DCFB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60869D5C"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274FB242"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37764DAB"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508E5BBB"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4F0B7A06" w14:textId="77777777" w:rsidTr="00D14C52">
        <w:trPr>
          <w:trHeight w:val="20"/>
        </w:trPr>
        <w:tc>
          <w:tcPr>
            <w:tcW w:w="171" w:type="pct"/>
            <w:vAlign w:val="center"/>
          </w:tcPr>
          <w:p w14:paraId="4AD233EB"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6</w:t>
            </w:r>
          </w:p>
        </w:tc>
        <w:tc>
          <w:tcPr>
            <w:tcW w:w="1233" w:type="pct"/>
            <w:vAlign w:val="center"/>
          </w:tcPr>
          <w:p w14:paraId="7D1E8B8C"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th</w:t>
            </w:r>
            <w:r w:rsidRPr="00E95183">
              <w:rPr>
                <w:rFonts w:ascii="Arial" w:hAnsi="Arial" w:cs="Arial"/>
                <w:color w:val="000000" w:themeColor="text1"/>
                <w:sz w:val="20"/>
                <w:szCs w:val="20"/>
              </w:rPr>
              <w:t>ể</w:t>
            </w:r>
          </w:p>
        </w:tc>
        <w:tc>
          <w:tcPr>
            <w:tcW w:w="333" w:type="pct"/>
            <w:vAlign w:val="center"/>
          </w:tcPr>
          <w:p w14:paraId="17DC658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7D2FECFE"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32A3BD44"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4EA0B03F"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059632DD"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6E29F0D2"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5A088C64"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14FECBF2"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0DE2C0CF"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4CDE55E1" w14:textId="77777777" w:rsidTr="00D14C52">
        <w:trPr>
          <w:trHeight w:val="20"/>
        </w:trPr>
        <w:tc>
          <w:tcPr>
            <w:tcW w:w="171" w:type="pct"/>
            <w:vAlign w:val="center"/>
          </w:tcPr>
          <w:p w14:paraId="06551432"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7</w:t>
            </w:r>
          </w:p>
        </w:tc>
        <w:tc>
          <w:tcPr>
            <w:tcW w:w="1233" w:type="pct"/>
            <w:vAlign w:val="center"/>
          </w:tcPr>
          <w:p w14:paraId="08F477BE"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Thanh toán d</w:t>
            </w:r>
            <w:r w:rsidRPr="00E95183">
              <w:rPr>
                <w:rFonts w:ascii="Arial" w:hAnsi="Arial" w:cs="Arial"/>
                <w:color w:val="000000" w:themeColor="text1"/>
                <w:sz w:val="20"/>
                <w:szCs w:val="20"/>
              </w:rPr>
              <w:t>ị</w:t>
            </w:r>
            <w:r w:rsidRPr="00E95183">
              <w:rPr>
                <w:rFonts w:ascii="Arial" w:hAnsi="Arial" w:cs="Arial"/>
                <w:color w:val="000000" w:themeColor="text1"/>
                <w:sz w:val="20"/>
                <w:szCs w:val="20"/>
              </w:rPr>
              <w:t>ch v</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công </w:t>
            </w:r>
            <w:r w:rsidRPr="00E95183">
              <w:rPr>
                <w:rFonts w:ascii="Arial" w:hAnsi="Arial" w:cs="Arial"/>
                <w:color w:val="000000" w:themeColor="text1"/>
                <w:sz w:val="20"/>
                <w:szCs w:val="20"/>
              </w:rPr>
              <w:t>c</w:t>
            </w:r>
            <w:r w:rsidRPr="00E95183">
              <w:rPr>
                <w:rFonts w:ascii="Arial" w:hAnsi="Arial" w:cs="Arial"/>
                <w:color w:val="000000" w:themeColor="text1"/>
                <w:sz w:val="20"/>
                <w:szCs w:val="20"/>
              </w:rPr>
              <w:t>ộ</w:t>
            </w:r>
            <w:r w:rsidRPr="00E95183">
              <w:rPr>
                <w:rFonts w:ascii="Arial" w:hAnsi="Arial" w:cs="Arial"/>
                <w:color w:val="000000" w:themeColor="text1"/>
                <w:sz w:val="20"/>
                <w:szCs w:val="20"/>
              </w:rPr>
              <w:t>ng</w:t>
            </w:r>
          </w:p>
        </w:tc>
        <w:tc>
          <w:tcPr>
            <w:tcW w:w="333" w:type="pct"/>
            <w:vAlign w:val="center"/>
          </w:tcPr>
          <w:p w14:paraId="25A262A1"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61AE9394"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01606D7C"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6B54E3EB"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32B89F37"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6FC0D51F"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53BD05CA"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1593F638"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68598208"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42CB14C9" w14:textId="77777777" w:rsidTr="00D14C52">
        <w:trPr>
          <w:trHeight w:val="20"/>
        </w:trPr>
        <w:tc>
          <w:tcPr>
            <w:tcW w:w="171" w:type="pct"/>
            <w:vAlign w:val="center"/>
          </w:tcPr>
          <w:p w14:paraId="089184F0"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8</w:t>
            </w:r>
          </w:p>
        </w:tc>
        <w:tc>
          <w:tcPr>
            <w:tcW w:w="1233" w:type="pct"/>
            <w:vAlign w:val="center"/>
          </w:tcPr>
          <w:p w14:paraId="51A5A9C0"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Mua v</w:t>
            </w:r>
            <w:r w:rsidRPr="00E95183">
              <w:rPr>
                <w:rFonts w:ascii="Arial" w:hAnsi="Arial" w:cs="Arial"/>
                <w:color w:val="000000" w:themeColor="text1"/>
                <w:sz w:val="20"/>
                <w:szCs w:val="20"/>
              </w:rPr>
              <w:t>ậ</w:t>
            </w:r>
            <w:r w:rsidRPr="00E95183">
              <w:rPr>
                <w:rFonts w:ascii="Arial" w:hAnsi="Arial" w:cs="Arial"/>
                <w:color w:val="000000" w:themeColor="text1"/>
                <w:sz w:val="20"/>
                <w:szCs w:val="20"/>
              </w:rPr>
              <w:t>t tư văn phòng</w:t>
            </w:r>
          </w:p>
        </w:tc>
        <w:tc>
          <w:tcPr>
            <w:tcW w:w="333" w:type="pct"/>
            <w:vAlign w:val="center"/>
          </w:tcPr>
          <w:p w14:paraId="5B6E1E4A"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2A8CDA2C"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789A82ED"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5A9DC01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70DF5E9D"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443D9D94"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0AD30A04"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5D33E75C"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2B3F9F32"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13DA1FE6" w14:textId="77777777" w:rsidTr="00D14C52">
        <w:trPr>
          <w:trHeight w:val="20"/>
        </w:trPr>
        <w:tc>
          <w:tcPr>
            <w:tcW w:w="171" w:type="pct"/>
            <w:vAlign w:val="center"/>
          </w:tcPr>
          <w:p w14:paraId="03E931C6"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9</w:t>
            </w:r>
          </w:p>
        </w:tc>
        <w:tc>
          <w:tcPr>
            <w:tcW w:w="1233" w:type="pct"/>
            <w:vAlign w:val="center"/>
          </w:tcPr>
          <w:p w14:paraId="242728BC"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Thanh toán thông tin, tuyên truy</w:t>
            </w:r>
            <w:r w:rsidRPr="00E95183">
              <w:rPr>
                <w:rFonts w:ascii="Arial" w:hAnsi="Arial" w:cs="Arial"/>
                <w:color w:val="000000" w:themeColor="text1"/>
                <w:sz w:val="20"/>
                <w:szCs w:val="20"/>
              </w:rPr>
              <w:t>ề</w:t>
            </w:r>
            <w:r w:rsidRPr="00E95183">
              <w:rPr>
                <w:rFonts w:ascii="Arial" w:hAnsi="Arial" w:cs="Arial"/>
                <w:color w:val="000000" w:themeColor="text1"/>
                <w:sz w:val="20"/>
                <w:szCs w:val="20"/>
              </w:rPr>
              <w:t>n, liên l</w:t>
            </w:r>
            <w:r w:rsidRPr="00E95183">
              <w:rPr>
                <w:rFonts w:ascii="Arial" w:hAnsi="Arial" w:cs="Arial"/>
                <w:color w:val="000000" w:themeColor="text1"/>
                <w:sz w:val="20"/>
                <w:szCs w:val="20"/>
              </w:rPr>
              <w:t>ạ</w:t>
            </w:r>
            <w:r w:rsidRPr="00E95183">
              <w:rPr>
                <w:rFonts w:ascii="Arial" w:hAnsi="Arial" w:cs="Arial"/>
                <w:color w:val="000000" w:themeColor="text1"/>
                <w:sz w:val="20"/>
                <w:szCs w:val="20"/>
              </w:rPr>
              <w:t>c</w:t>
            </w:r>
          </w:p>
        </w:tc>
        <w:tc>
          <w:tcPr>
            <w:tcW w:w="333" w:type="pct"/>
            <w:vAlign w:val="center"/>
          </w:tcPr>
          <w:p w14:paraId="0D5289CB"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327CEDE4"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7DBEFFB1"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23642E86"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5559A305"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6ACFD693"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4267A47D"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1D1E1638"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26472EC6"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1F310776" w14:textId="77777777" w:rsidTr="00D14C52">
        <w:trPr>
          <w:trHeight w:val="20"/>
        </w:trPr>
        <w:tc>
          <w:tcPr>
            <w:tcW w:w="171" w:type="pct"/>
            <w:vAlign w:val="center"/>
          </w:tcPr>
          <w:p w14:paraId="32067659"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10</w:t>
            </w:r>
          </w:p>
        </w:tc>
        <w:tc>
          <w:tcPr>
            <w:tcW w:w="1233" w:type="pct"/>
            <w:vAlign w:val="center"/>
          </w:tcPr>
          <w:p w14:paraId="3CF70C39"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H</w:t>
            </w:r>
            <w:r w:rsidRPr="00E95183">
              <w:rPr>
                <w:rFonts w:ascii="Arial" w:hAnsi="Arial" w:cs="Arial"/>
                <w:color w:val="000000" w:themeColor="text1"/>
                <w:sz w:val="20"/>
                <w:szCs w:val="20"/>
              </w:rPr>
              <w:t>ộ</w:t>
            </w:r>
            <w:r w:rsidRPr="00E95183">
              <w:rPr>
                <w:rFonts w:ascii="Arial" w:hAnsi="Arial" w:cs="Arial"/>
                <w:color w:val="000000" w:themeColor="text1"/>
                <w:sz w:val="20"/>
                <w:szCs w:val="20"/>
              </w:rPr>
              <w:t>i ngh</w:t>
            </w:r>
            <w:r w:rsidRPr="00E95183">
              <w:rPr>
                <w:rFonts w:ascii="Arial" w:hAnsi="Arial" w:cs="Arial"/>
                <w:color w:val="000000" w:themeColor="text1"/>
                <w:sz w:val="20"/>
                <w:szCs w:val="20"/>
              </w:rPr>
              <w:t>ị</w:t>
            </w:r>
            <w:r w:rsidRPr="00E95183">
              <w:rPr>
                <w:rFonts w:ascii="Arial" w:hAnsi="Arial" w:cs="Arial"/>
                <w:color w:val="000000" w:themeColor="text1"/>
                <w:sz w:val="20"/>
                <w:szCs w:val="20"/>
              </w:rPr>
              <w:t>, H</w:t>
            </w:r>
            <w:r w:rsidRPr="00E95183">
              <w:rPr>
                <w:rFonts w:ascii="Arial" w:hAnsi="Arial" w:cs="Arial"/>
                <w:color w:val="000000" w:themeColor="text1"/>
                <w:sz w:val="20"/>
                <w:szCs w:val="20"/>
              </w:rPr>
              <w:t>ộ</w:t>
            </w:r>
            <w:r w:rsidRPr="00E95183">
              <w:rPr>
                <w:rFonts w:ascii="Arial" w:hAnsi="Arial" w:cs="Arial"/>
                <w:color w:val="000000" w:themeColor="text1"/>
                <w:sz w:val="20"/>
                <w:szCs w:val="20"/>
              </w:rPr>
              <w:t>i th</w:t>
            </w:r>
            <w:r w:rsidRPr="00E95183">
              <w:rPr>
                <w:rFonts w:ascii="Arial" w:hAnsi="Arial" w:cs="Arial"/>
                <w:color w:val="000000" w:themeColor="text1"/>
                <w:sz w:val="20"/>
                <w:szCs w:val="20"/>
              </w:rPr>
              <w:t>ả</w:t>
            </w:r>
            <w:r w:rsidRPr="00E95183">
              <w:rPr>
                <w:rFonts w:ascii="Arial" w:hAnsi="Arial" w:cs="Arial"/>
                <w:color w:val="000000" w:themeColor="text1"/>
                <w:sz w:val="20"/>
                <w:szCs w:val="20"/>
              </w:rPr>
              <w:t>o</w:t>
            </w:r>
          </w:p>
        </w:tc>
        <w:tc>
          <w:tcPr>
            <w:tcW w:w="333" w:type="pct"/>
            <w:vAlign w:val="center"/>
          </w:tcPr>
          <w:p w14:paraId="6C9CC304"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54F26843"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7296BD42"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1BE794E6"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1E480237"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4B89B678"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7D2A062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503B5AAA"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10120AB2"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6DD5AD7B" w14:textId="77777777" w:rsidTr="00D14C52">
        <w:trPr>
          <w:trHeight w:val="20"/>
        </w:trPr>
        <w:tc>
          <w:tcPr>
            <w:tcW w:w="171" w:type="pct"/>
            <w:vAlign w:val="center"/>
          </w:tcPr>
          <w:p w14:paraId="36F80792" w14:textId="4EE5CC20" w:rsidR="004A228B" w:rsidRPr="00E95183" w:rsidRDefault="00D14C52" w:rsidP="008C5ECA">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11</w:t>
            </w:r>
          </w:p>
        </w:tc>
        <w:tc>
          <w:tcPr>
            <w:tcW w:w="1233" w:type="pct"/>
            <w:vAlign w:val="center"/>
          </w:tcPr>
          <w:p w14:paraId="64472D60"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Thanh toán công tác phí</w:t>
            </w:r>
          </w:p>
        </w:tc>
        <w:tc>
          <w:tcPr>
            <w:tcW w:w="333" w:type="pct"/>
            <w:vAlign w:val="center"/>
          </w:tcPr>
          <w:p w14:paraId="19A4A4B4"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5C4F454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6821EEB0"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78CEC8B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2FF76BE7"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41F338C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2AD655E1"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7BA970ED"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2E5E2C4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324B754D" w14:textId="77777777" w:rsidTr="00D14C52">
        <w:trPr>
          <w:trHeight w:val="20"/>
        </w:trPr>
        <w:tc>
          <w:tcPr>
            <w:tcW w:w="171" w:type="pct"/>
            <w:vAlign w:val="center"/>
          </w:tcPr>
          <w:p w14:paraId="396D3408"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12</w:t>
            </w:r>
          </w:p>
        </w:tc>
        <w:tc>
          <w:tcPr>
            <w:tcW w:w="1233" w:type="pct"/>
            <w:vAlign w:val="center"/>
          </w:tcPr>
          <w:p w14:paraId="2D71E38F"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Thuê mư</w:t>
            </w:r>
            <w:r w:rsidRPr="00E95183">
              <w:rPr>
                <w:rFonts w:ascii="Arial" w:hAnsi="Arial" w:cs="Arial"/>
                <w:color w:val="000000" w:themeColor="text1"/>
                <w:sz w:val="20"/>
                <w:szCs w:val="20"/>
              </w:rPr>
              <w:t>ớ</w:t>
            </w:r>
            <w:r w:rsidRPr="00E95183">
              <w:rPr>
                <w:rFonts w:ascii="Arial" w:hAnsi="Arial" w:cs="Arial"/>
                <w:color w:val="000000" w:themeColor="text1"/>
                <w:sz w:val="20"/>
                <w:szCs w:val="20"/>
              </w:rPr>
              <w:t>n</w:t>
            </w:r>
          </w:p>
        </w:tc>
        <w:tc>
          <w:tcPr>
            <w:tcW w:w="333" w:type="pct"/>
            <w:vAlign w:val="center"/>
          </w:tcPr>
          <w:p w14:paraId="0533B7D3"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2C1FC915"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5A7203A4"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6302A2B0"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77281A4B"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58859FB6"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194CFBAF"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39603800"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3B512028"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35D26591" w14:textId="77777777" w:rsidTr="00D14C52">
        <w:trPr>
          <w:trHeight w:val="20"/>
        </w:trPr>
        <w:tc>
          <w:tcPr>
            <w:tcW w:w="171" w:type="pct"/>
            <w:vAlign w:val="center"/>
          </w:tcPr>
          <w:p w14:paraId="13DFCB7D"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13</w:t>
            </w:r>
          </w:p>
        </w:tc>
        <w:tc>
          <w:tcPr>
            <w:tcW w:w="1233" w:type="pct"/>
            <w:vAlign w:val="center"/>
          </w:tcPr>
          <w:p w14:paraId="0B8E3CF3"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Đoàn đi công tác nư</w:t>
            </w:r>
            <w:r w:rsidRPr="00E95183">
              <w:rPr>
                <w:rFonts w:ascii="Arial" w:hAnsi="Arial" w:cs="Arial"/>
                <w:color w:val="000000" w:themeColor="text1"/>
                <w:sz w:val="20"/>
                <w:szCs w:val="20"/>
              </w:rPr>
              <w:t>ớ</w:t>
            </w:r>
            <w:r w:rsidRPr="00E95183">
              <w:rPr>
                <w:rFonts w:ascii="Arial" w:hAnsi="Arial" w:cs="Arial"/>
                <w:color w:val="000000" w:themeColor="text1"/>
                <w:sz w:val="20"/>
                <w:szCs w:val="20"/>
              </w:rPr>
              <w:t>c ngoài</w:t>
            </w:r>
          </w:p>
        </w:tc>
        <w:tc>
          <w:tcPr>
            <w:tcW w:w="333" w:type="pct"/>
            <w:vAlign w:val="center"/>
          </w:tcPr>
          <w:p w14:paraId="6AC4F524"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20FD4F21"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30D171F1"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6E0CF2EE"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01D08023"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36D072F1"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75D6522E"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3A1B9C42"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50465908"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03688787" w14:textId="77777777" w:rsidTr="00D14C52">
        <w:trPr>
          <w:trHeight w:val="20"/>
        </w:trPr>
        <w:tc>
          <w:tcPr>
            <w:tcW w:w="171" w:type="pct"/>
            <w:vAlign w:val="center"/>
          </w:tcPr>
          <w:p w14:paraId="638F4776"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14</w:t>
            </w:r>
          </w:p>
        </w:tc>
        <w:tc>
          <w:tcPr>
            <w:tcW w:w="1233" w:type="pct"/>
            <w:vAlign w:val="center"/>
          </w:tcPr>
          <w:p w14:paraId="0AB56744"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Đoàn vào</w:t>
            </w:r>
          </w:p>
        </w:tc>
        <w:tc>
          <w:tcPr>
            <w:tcW w:w="333" w:type="pct"/>
            <w:vAlign w:val="center"/>
          </w:tcPr>
          <w:p w14:paraId="6C4756AB"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07D4DC74"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0C1A0B36"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5E2CCB84"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778869EE"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4754CDA4"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1B61E1ED"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1524F04E"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4523A472"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6FC23736" w14:textId="77777777" w:rsidTr="00D14C52">
        <w:trPr>
          <w:trHeight w:val="20"/>
        </w:trPr>
        <w:tc>
          <w:tcPr>
            <w:tcW w:w="171" w:type="pct"/>
            <w:vAlign w:val="center"/>
          </w:tcPr>
          <w:p w14:paraId="5C23FEEA"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15</w:t>
            </w:r>
          </w:p>
        </w:tc>
        <w:tc>
          <w:tcPr>
            <w:tcW w:w="1233" w:type="pct"/>
            <w:vAlign w:val="center"/>
          </w:tcPr>
          <w:p w14:paraId="6BF72BAD"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S</w:t>
            </w:r>
            <w:r w:rsidRPr="00E95183">
              <w:rPr>
                <w:rFonts w:ascii="Arial" w:hAnsi="Arial" w:cs="Arial"/>
                <w:color w:val="000000" w:themeColor="text1"/>
                <w:sz w:val="20"/>
                <w:szCs w:val="20"/>
              </w:rPr>
              <w:t>ử</w:t>
            </w:r>
            <w:r w:rsidRPr="00E95183">
              <w:rPr>
                <w:rFonts w:ascii="Arial" w:hAnsi="Arial" w:cs="Arial"/>
                <w:color w:val="000000" w:themeColor="text1"/>
                <w:sz w:val="20"/>
                <w:szCs w:val="20"/>
              </w:rPr>
              <w:t>a ch</w:t>
            </w:r>
            <w:r w:rsidRPr="00E95183">
              <w:rPr>
                <w:rFonts w:ascii="Arial" w:hAnsi="Arial" w:cs="Arial"/>
                <w:color w:val="000000" w:themeColor="text1"/>
                <w:sz w:val="20"/>
                <w:szCs w:val="20"/>
              </w:rPr>
              <w:t>ữ</w:t>
            </w:r>
            <w:r w:rsidRPr="00E95183">
              <w:rPr>
                <w:rFonts w:ascii="Arial" w:hAnsi="Arial" w:cs="Arial"/>
                <w:color w:val="000000" w:themeColor="text1"/>
                <w:sz w:val="20"/>
                <w:szCs w:val="20"/>
              </w:rPr>
              <w:t>a thư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ng xuyên tài s</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w:t>
            </w:r>
          </w:p>
        </w:tc>
        <w:tc>
          <w:tcPr>
            <w:tcW w:w="333" w:type="pct"/>
            <w:vAlign w:val="center"/>
          </w:tcPr>
          <w:p w14:paraId="04536F6E"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0FE691E0"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1B76F9B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3E56DC4A"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254DD18F"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356D2A26"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37F6CD6B"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12336501"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58B696C0"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6EF1E266" w14:textId="77777777" w:rsidTr="00D14C52">
        <w:trPr>
          <w:trHeight w:val="20"/>
        </w:trPr>
        <w:tc>
          <w:tcPr>
            <w:tcW w:w="171" w:type="pct"/>
            <w:vAlign w:val="center"/>
          </w:tcPr>
          <w:p w14:paraId="08CD0F4D"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16</w:t>
            </w:r>
          </w:p>
        </w:tc>
        <w:tc>
          <w:tcPr>
            <w:tcW w:w="1233" w:type="pct"/>
            <w:vAlign w:val="center"/>
          </w:tcPr>
          <w:p w14:paraId="3DD0BA0A"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Mua s</w:t>
            </w:r>
            <w:r w:rsidRPr="00E95183">
              <w:rPr>
                <w:rFonts w:ascii="Arial" w:hAnsi="Arial" w:cs="Arial"/>
                <w:color w:val="000000" w:themeColor="text1"/>
                <w:sz w:val="20"/>
                <w:szCs w:val="20"/>
              </w:rPr>
              <w:t>ắ</w:t>
            </w:r>
            <w:r w:rsidRPr="00E95183">
              <w:rPr>
                <w:rFonts w:ascii="Arial" w:hAnsi="Arial" w:cs="Arial"/>
                <w:color w:val="000000" w:themeColor="text1"/>
                <w:sz w:val="20"/>
                <w:szCs w:val="20"/>
              </w:rPr>
              <w:t>m tài s</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ph</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v</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w:t>
            </w:r>
          </w:p>
        </w:tc>
        <w:tc>
          <w:tcPr>
            <w:tcW w:w="333" w:type="pct"/>
            <w:vAlign w:val="center"/>
          </w:tcPr>
          <w:p w14:paraId="0B7DECE6"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78F5F02B"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0E0B9FCE"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6EFE50D0"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2D6F377F"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1EB0C766"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7EDE59BC"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33257EA7"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4078A22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46D40796" w14:textId="77777777" w:rsidTr="00D14C52">
        <w:trPr>
          <w:trHeight w:val="20"/>
        </w:trPr>
        <w:tc>
          <w:tcPr>
            <w:tcW w:w="171" w:type="pct"/>
            <w:vAlign w:val="center"/>
          </w:tcPr>
          <w:p w14:paraId="50874549"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17</w:t>
            </w:r>
          </w:p>
        </w:tc>
        <w:tc>
          <w:tcPr>
            <w:tcW w:w="1233" w:type="pct"/>
            <w:vAlign w:val="center"/>
          </w:tcPr>
          <w:p w14:paraId="7079E073"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khác</w:t>
            </w:r>
          </w:p>
        </w:tc>
        <w:tc>
          <w:tcPr>
            <w:tcW w:w="333" w:type="pct"/>
            <w:vAlign w:val="center"/>
          </w:tcPr>
          <w:p w14:paraId="0EA4A14E"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5CCCD4D2"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390D71ED"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53D871AE"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318DFF3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2F84ED7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1997048A"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5195E3D8"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7E52BAC5"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7F5CAD4C" w14:textId="77777777" w:rsidTr="00D14C52">
        <w:trPr>
          <w:trHeight w:val="20"/>
        </w:trPr>
        <w:tc>
          <w:tcPr>
            <w:tcW w:w="171" w:type="pct"/>
            <w:vAlign w:val="center"/>
          </w:tcPr>
          <w:p w14:paraId="4F33CE3F"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18</w:t>
            </w:r>
          </w:p>
        </w:tc>
        <w:tc>
          <w:tcPr>
            <w:tcW w:w="1233" w:type="pct"/>
            <w:vAlign w:val="center"/>
          </w:tcPr>
          <w:p w14:paraId="117C2F0A"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phòng</w:t>
            </w:r>
          </w:p>
        </w:tc>
        <w:tc>
          <w:tcPr>
            <w:tcW w:w="333" w:type="pct"/>
            <w:vAlign w:val="center"/>
          </w:tcPr>
          <w:p w14:paraId="6425588A"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07C2920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4E6905F6"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2E168C07"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3206C455"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48A6B7E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3EEA46FA"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3CB1BCC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09A44E4E"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769F3443" w14:textId="77777777" w:rsidTr="00D14C52">
        <w:trPr>
          <w:trHeight w:val="20"/>
        </w:trPr>
        <w:tc>
          <w:tcPr>
            <w:tcW w:w="171" w:type="pct"/>
            <w:vAlign w:val="center"/>
          </w:tcPr>
          <w:p w14:paraId="217127D5" w14:textId="53F390E0" w:rsidR="004A228B" w:rsidRPr="00CC4B55" w:rsidRDefault="00CC4B55" w:rsidP="008C5ECA">
            <w:pPr>
              <w:spacing w:before="40" w:after="40" w:line="240" w:lineRule="auto"/>
              <w:jc w:val="center"/>
              <w:rPr>
                <w:rFonts w:ascii="Arial" w:hAnsi="Arial" w:cs="Arial"/>
                <w:b/>
                <w:bCs/>
                <w:color w:val="000000" w:themeColor="text1"/>
                <w:sz w:val="20"/>
                <w:szCs w:val="20"/>
              </w:rPr>
            </w:pPr>
            <w:r w:rsidRPr="00CC4B55">
              <w:rPr>
                <w:rFonts w:ascii="Arial" w:hAnsi="Arial" w:cs="Arial"/>
                <w:b/>
                <w:bCs/>
                <w:color w:val="000000" w:themeColor="text1"/>
                <w:sz w:val="20"/>
                <w:szCs w:val="20"/>
              </w:rPr>
              <w:lastRenderedPageBreak/>
              <w:t>II</w:t>
            </w:r>
          </w:p>
        </w:tc>
        <w:tc>
          <w:tcPr>
            <w:tcW w:w="1233" w:type="pct"/>
            <w:vAlign w:val="center"/>
          </w:tcPr>
          <w:p w14:paraId="0D11ED86"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NSNN c</w:t>
            </w:r>
            <w:r w:rsidRPr="00E95183">
              <w:rPr>
                <w:rFonts w:ascii="Arial" w:hAnsi="Arial" w:cs="Arial"/>
                <w:b/>
                <w:color w:val="000000" w:themeColor="text1"/>
                <w:sz w:val="20"/>
                <w:szCs w:val="20"/>
              </w:rPr>
              <w:t>ấ</w:t>
            </w:r>
            <w:r w:rsidRPr="00E95183">
              <w:rPr>
                <w:rFonts w:ascii="Arial" w:hAnsi="Arial" w:cs="Arial"/>
                <w:b/>
                <w:color w:val="000000" w:themeColor="text1"/>
                <w:sz w:val="20"/>
                <w:szCs w:val="20"/>
              </w:rPr>
              <w:t>p cho chi thư</w:t>
            </w:r>
            <w:r w:rsidRPr="00E95183">
              <w:rPr>
                <w:rFonts w:ascii="Arial" w:hAnsi="Arial" w:cs="Arial"/>
                <w:b/>
                <w:color w:val="000000" w:themeColor="text1"/>
                <w:sz w:val="20"/>
                <w:szCs w:val="20"/>
              </w:rPr>
              <w:t>ờ</w:t>
            </w:r>
            <w:r w:rsidRPr="00E95183">
              <w:rPr>
                <w:rFonts w:ascii="Arial" w:hAnsi="Arial" w:cs="Arial"/>
                <w:b/>
                <w:color w:val="000000" w:themeColor="text1"/>
                <w:sz w:val="20"/>
                <w:szCs w:val="20"/>
              </w:rPr>
              <w:t>ng xuyên (n</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u có) chi ti</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theo n</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i dung nhi</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m v</w:t>
            </w:r>
            <w:r w:rsidRPr="00E95183">
              <w:rPr>
                <w:rFonts w:ascii="Arial" w:hAnsi="Arial" w:cs="Arial"/>
                <w:b/>
                <w:color w:val="000000" w:themeColor="text1"/>
                <w:sz w:val="20"/>
                <w:szCs w:val="20"/>
              </w:rPr>
              <w:t>ụ</w:t>
            </w:r>
          </w:p>
        </w:tc>
        <w:tc>
          <w:tcPr>
            <w:tcW w:w="333" w:type="pct"/>
            <w:vAlign w:val="center"/>
          </w:tcPr>
          <w:p w14:paraId="03D1EAAD"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27249CC8"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429F6565"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7801AB21"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730F1037"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23EDF84E"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7B5B9895"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03F97A94"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14E0295B"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034DBEE7" w14:textId="77777777" w:rsidTr="00D14C52">
        <w:trPr>
          <w:trHeight w:val="20"/>
        </w:trPr>
        <w:tc>
          <w:tcPr>
            <w:tcW w:w="171" w:type="pct"/>
            <w:vAlign w:val="center"/>
          </w:tcPr>
          <w:p w14:paraId="54A4F4FC"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III</w:t>
            </w:r>
          </w:p>
        </w:tc>
        <w:tc>
          <w:tcPr>
            <w:tcW w:w="1233" w:type="pct"/>
            <w:vAlign w:val="center"/>
          </w:tcPr>
          <w:p w14:paraId="5757511F"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NSNN c</w:t>
            </w:r>
            <w:r w:rsidRPr="00E95183">
              <w:rPr>
                <w:rFonts w:ascii="Arial" w:hAnsi="Arial" w:cs="Arial"/>
                <w:b/>
                <w:color w:val="000000" w:themeColor="text1"/>
                <w:sz w:val="20"/>
                <w:szCs w:val="20"/>
              </w:rPr>
              <w:t>ấ</w:t>
            </w:r>
            <w:r w:rsidRPr="00E95183">
              <w:rPr>
                <w:rFonts w:ascii="Arial" w:hAnsi="Arial" w:cs="Arial"/>
                <w:b/>
                <w:color w:val="000000" w:themeColor="text1"/>
                <w:sz w:val="20"/>
                <w:szCs w:val="20"/>
              </w:rPr>
              <w:t xml:space="preserve">p cho chi không </w:t>
            </w:r>
            <w:r w:rsidRPr="00E95183">
              <w:rPr>
                <w:rFonts w:ascii="Arial" w:hAnsi="Arial" w:cs="Arial"/>
                <w:b/>
                <w:color w:val="000000" w:themeColor="text1"/>
                <w:sz w:val="20"/>
                <w:szCs w:val="20"/>
              </w:rPr>
              <w:t>thư</w:t>
            </w:r>
            <w:r w:rsidRPr="00E95183">
              <w:rPr>
                <w:rFonts w:ascii="Arial" w:hAnsi="Arial" w:cs="Arial"/>
                <w:b/>
                <w:color w:val="000000" w:themeColor="text1"/>
                <w:sz w:val="20"/>
                <w:szCs w:val="20"/>
              </w:rPr>
              <w:t>ờ</w:t>
            </w:r>
            <w:r w:rsidRPr="00E95183">
              <w:rPr>
                <w:rFonts w:ascii="Arial" w:hAnsi="Arial" w:cs="Arial"/>
                <w:b/>
                <w:color w:val="000000" w:themeColor="text1"/>
                <w:sz w:val="20"/>
                <w:szCs w:val="20"/>
              </w:rPr>
              <w:t>ng xuyên (n</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u có) chi ti</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theo n</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i dung nhi</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m v</w:t>
            </w:r>
            <w:r w:rsidRPr="00E95183">
              <w:rPr>
                <w:rFonts w:ascii="Arial" w:hAnsi="Arial" w:cs="Arial"/>
                <w:b/>
                <w:color w:val="000000" w:themeColor="text1"/>
                <w:sz w:val="20"/>
                <w:szCs w:val="20"/>
              </w:rPr>
              <w:t>ụ</w:t>
            </w:r>
          </w:p>
        </w:tc>
        <w:tc>
          <w:tcPr>
            <w:tcW w:w="333" w:type="pct"/>
            <w:vAlign w:val="center"/>
          </w:tcPr>
          <w:p w14:paraId="4BCFE97A"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023CD7A6"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7329A51D"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3" w:type="pct"/>
            <w:vAlign w:val="center"/>
          </w:tcPr>
          <w:p w14:paraId="1FB03104"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71" w:type="pct"/>
            <w:vAlign w:val="center"/>
          </w:tcPr>
          <w:p w14:paraId="45552B03"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7" w:type="pct"/>
            <w:vAlign w:val="center"/>
          </w:tcPr>
          <w:p w14:paraId="6F5FF3A5"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39" w:type="pct"/>
            <w:vAlign w:val="center"/>
          </w:tcPr>
          <w:p w14:paraId="4F12EDD0"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391" w:type="pct"/>
            <w:vAlign w:val="center"/>
          </w:tcPr>
          <w:p w14:paraId="243A1B8E"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6" w:type="pct"/>
            <w:vAlign w:val="center"/>
          </w:tcPr>
          <w:p w14:paraId="643FEC01"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bl>
    <w:p w14:paraId="58A163E8" w14:textId="77777777" w:rsidR="004A228B" w:rsidRDefault="004A228B" w:rsidP="00293620">
      <w:pPr>
        <w:adjustRightInd w:val="0"/>
        <w:snapToGrid w:val="0"/>
        <w:spacing w:after="0" w:line="240" w:lineRule="auto"/>
        <w:jc w:val="center"/>
        <w:rPr>
          <w:rFonts w:ascii="Arial" w:hAnsi="Arial" w:cs="Arial"/>
          <w:color w:val="000000" w:themeColor="text1"/>
          <w:sz w:val="20"/>
          <w:szCs w:val="20"/>
        </w:rPr>
      </w:pPr>
    </w:p>
    <w:p w14:paraId="257EBDCB" w14:textId="082ACA1D" w:rsidR="00293620" w:rsidRPr="00293620" w:rsidRDefault="00293620" w:rsidP="00293620">
      <w:pPr>
        <w:adjustRightInd w:val="0"/>
        <w:snapToGrid w:val="0"/>
        <w:spacing w:after="120" w:line="240" w:lineRule="auto"/>
        <w:ind w:firstLine="720"/>
        <w:jc w:val="both"/>
        <w:rPr>
          <w:rFonts w:ascii="Arial" w:hAnsi="Arial" w:cs="Arial"/>
          <w:b/>
          <w:bCs/>
          <w:color w:val="000000" w:themeColor="text1"/>
          <w:sz w:val="20"/>
          <w:szCs w:val="20"/>
        </w:rPr>
      </w:pPr>
      <w:r w:rsidRPr="00293620">
        <w:rPr>
          <w:rFonts w:ascii="Arial" w:hAnsi="Arial" w:cs="Arial"/>
          <w:b/>
          <w:bCs/>
          <w:color w:val="000000" w:themeColor="text1"/>
          <w:sz w:val="20"/>
          <w:szCs w:val="20"/>
        </w:rPr>
        <w:t>C. Sử dụng các Quỹ</w:t>
      </w:r>
    </w:p>
    <w:p w14:paraId="31CF1796" w14:textId="4A1263C6" w:rsidR="00293620" w:rsidRPr="00293620" w:rsidRDefault="00293620" w:rsidP="00293620">
      <w:pPr>
        <w:adjustRightInd w:val="0"/>
        <w:snapToGrid w:val="0"/>
        <w:spacing w:after="120" w:line="240" w:lineRule="auto"/>
        <w:ind w:firstLine="720"/>
        <w:jc w:val="right"/>
        <w:rPr>
          <w:rFonts w:ascii="Arial" w:hAnsi="Arial" w:cs="Arial"/>
          <w:i/>
          <w:iCs/>
          <w:color w:val="000000" w:themeColor="text1"/>
          <w:sz w:val="20"/>
          <w:szCs w:val="20"/>
        </w:rPr>
      </w:pPr>
      <w:r w:rsidRPr="00293620">
        <w:rPr>
          <w:rFonts w:ascii="Arial" w:hAnsi="Arial" w:cs="Arial"/>
          <w:i/>
          <w:iCs/>
          <w:color w:val="000000" w:themeColor="text1"/>
          <w:sz w:val="20"/>
          <w:szCs w:val="20"/>
        </w:rPr>
        <w:t>Đơn vị tính: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47"/>
        <w:gridCol w:w="2813"/>
        <w:gridCol w:w="1412"/>
        <w:gridCol w:w="1414"/>
        <w:gridCol w:w="1412"/>
        <w:gridCol w:w="1518"/>
      </w:tblGrid>
      <w:tr w:rsidR="004A228B" w:rsidRPr="00E95183" w14:paraId="68D94A99" w14:textId="77777777" w:rsidTr="008C5ECA">
        <w:trPr>
          <w:trHeight w:val="20"/>
        </w:trPr>
        <w:tc>
          <w:tcPr>
            <w:tcW w:w="248" w:type="pct"/>
            <w:vAlign w:val="center"/>
          </w:tcPr>
          <w:p w14:paraId="2751E6EC" w14:textId="0B39DD80"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w:t>
            </w:r>
            <w:r w:rsidRPr="00E95183">
              <w:rPr>
                <w:rFonts w:ascii="Arial" w:hAnsi="Arial" w:cs="Arial"/>
                <w:b/>
                <w:color w:val="000000" w:themeColor="text1"/>
                <w:sz w:val="20"/>
                <w:szCs w:val="20"/>
              </w:rPr>
              <w:t>ố</w:t>
            </w:r>
            <w:r w:rsidR="008C5ECA">
              <w:rPr>
                <w:rFonts w:ascii="Arial" w:hAnsi="Arial" w:cs="Arial"/>
                <w:b/>
                <w:color w:val="000000" w:themeColor="text1"/>
                <w:sz w:val="20"/>
                <w:szCs w:val="20"/>
              </w:rPr>
              <w:t xml:space="preserve"> </w:t>
            </w:r>
            <w:r w:rsidRPr="00E95183">
              <w:rPr>
                <w:rFonts w:ascii="Arial" w:hAnsi="Arial" w:cs="Arial"/>
                <w:b/>
                <w:color w:val="000000" w:themeColor="text1"/>
                <w:sz w:val="20"/>
                <w:szCs w:val="20"/>
              </w:rPr>
              <w:t>TT</w:t>
            </w:r>
          </w:p>
        </w:tc>
        <w:tc>
          <w:tcPr>
            <w:tcW w:w="1560" w:type="pct"/>
            <w:vAlign w:val="center"/>
          </w:tcPr>
          <w:p w14:paraId="0C14A2BC"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i dung</w:t>
            </w:r>
          </w:p>
        </w:tc>
        <w:tc>
          <w:tcPr>
            <w:tcW w:w="783" w:type="pct"/>
            <w:vAlign w:val="center"/>
          </w:tcPr>
          <w:p w14:paraId="0EB3C637"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dư năm trư</w:t>
            </w:r>
            <w:r w:rsidRPr="00E95183">
              <w:rPr>
                <w:rFonts w:ascii="Arial" w:hAnsi="Arial" w:cs="Arial"/>
                <w:b/>
                <w:color w:val="000000" w:themeColor="text1"/>
                <w:sz w:val="20"/>
                <w:szCs w:val="20"/>
              </w:rPr>
              <w:t>ớ</w:t>
            </w:r>
            <w:r w:rsidRPr="00E95183">
              <w:rPr>
                <w:rFonts w:ascii="Arial" w:hAnsi="Arial" w:cs="Arial"/>
                <w:b/>
                <w:color w:val="000000" w:themeColor="text1"/>
                <w:sz w:val="20"/>
                <w:szCs w:val="20"/>
              </w:rPr>
              <w:t>c chuy</w:t>
            </w:r>
            <w:r w:rsidRPr="00E95183">
              <w:rPr>
                <w:rFonts w:ascii="Arial" w:hAnsi="Arial" w:cs="Arial"/>
                <w:b/>
                <w:color w:val="000000" w:themeColor="text1"/>
                <w:sz w:val="20"/>
                <w:szCs w:val="20"/>
              </w:rPr>
              <w:t>ể</w:t>
            </w:r>
            <w:r w:rsidRPr="00E95183">
              <w:rPr>
                <w:rFonts w:ascii="Arial" w:hAnsi="Arial" w:cs="Arial"/>
                <w:b/>
                <w:color w:val="000000" w:themeColor="text1"/>
                <w:sz w:val="20"/>
                <w:szCs w:val="20"/>
              </w:rPr>
              <w:t>n</w:t>
            </w:r>
          </w:p>
        </w:tc>
        <w:tc>
          <w:tcPr>
            <w:tcW w:w="784" w:type="pct"/>
            <w:vAlign w:val="center"/>
          </w:tcPr>
          <w:p w14:paraId="21C7DD23"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trích năm báo cáo</w:t>
            </w:r>
          </w:p>
        </w:tc>
        <w:tc>
          <w:tcPr>
            <w:tcW w:w="783" w:type="pct"/>
            <w:vAlign w:val="center"/>
          </w:tcPr>
          <w:p w14:paraId="0B7B4130"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s</w:t>
            </w:r>
            <w:r w:rsidRPr="00E95183">
              <w:rPr>
                <w:rFonts w:ascii="Arial" w:hAnsi="Arial" w:cs="Arial"/>
                <w:b/>
                <w:color w:val="000000" w:themeColor="text1"/>
                <w:sz w:val="20"/>
                <w:szCs w:val="20"/>
              </w:rPr>
              <w:t>ử</w:t>
            </w:r>
            <w:r w:rsidRPr="00E95183">
              <w:rPr>
                <w:rFonts w:ascii="Arial" w:hAnsi="Arial" w:cs="Arial"/>
                <w:b/>
                <w:color w:val="000000" w:themeColor="text1"/>
                <w:sz w:val="20"/>
                <w:szCs w:val="20"/>
              </w:rPr>
              <w:t xml:space="preserve"> d</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ng năm báo cáo</w:t>
            </w:r>
          </w:p>
        </w:tc>
        <w:tc>
          <w:tcPr>
            <w:tcW w:w="842" w:type="pct"/>
            <w:vAlign w:val="center"/>
          </w:tcPr>
          <w:p w14:paraId="12808E21"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dư chuy</w:t>
            </w:r>
            <w:r w:rsidRPr="00E95183">
              <w:rPr>
                <w:rFonts w:ascii="Arial" w:hAnsi="Arial" w:cs="Arial"/>
                <w:b/>
                <w:color w:val="000000" w:themeColor="text1"/>
                <w:sz w:val="20"/>
                <w:szCs w:val="20"/>
              </w:rPr>
              <w:t>ể</w:t>
            </w:r>
            <w:r w:rsidRPr="00E95183">
              <w:rPr>
                <w:rFonts w:ascii="Arial" w:hAnsi="Arial" w:cs="Arial"/>
                <w:b/>
                <w:color w:val="000000" w:themeColor="text1"/>
                <w:sz w:val="20"/>
                <w:szCs w:val="20"/>
              </w:rPr>
              <w:t>n sang năm sau</w:t>
            </w:r>
          </w:p>
        </w:tc>
      </w:tr>
      <w:tr w:rsidR="004A228B" w:rsidRPr="00E95183" w14:paraId="089B1102" w14:textId="77777777" w:rsidTr="008C5ECA">
        <w:trPr>
          <w:trHeight w:val="20"/>
        </w:trPr>
        <w:tc>
          <w:tcPr>
            <w:tcW w:w="248" w:type="pct"/>
            <w:vAlign w:val="center"/>
          </w:tcPr>
          <w:p w14:paraId="730FBBC7"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1560" w:type="pct"/>
            <w:vAlign w:val="center"/>
          </w:tcPr>
          <w:p w14:paraId="3DA3A639"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783" w:type="pct"/>
            <w:vAlign w:val="center"/>
          </w:tcPr>
          <w:p w14:paraId="4A2CA5F5"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784" w:type="pct"/>
            <w:vAlign w:val="center"/>
          </w:tcPr>
          <w:p w14:paraId="2DE78C42"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4</w:t>
            </w:r>
          </w:p>
        </w:tc>
        <w:tc>
          <w:tcPr>
            <w:tcW w:w="783" w:type="pct"/>
            <w:vAlign w:val="center"/>
          </w:tcPr>
          <w:p w14:paraId="26FC9B2B"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5</w:t>
            </w:r>
          </w:p>
        </w:tc>
        <w:tc>
          <w:tcPr>
            <w:tcW w:w="842" w:type="pct"/>
            <w:vAlign w:val="center"/>
          </w:tcPr>
          <w:p w14:paraId="43D97645"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6=3+4-5</w:t>
            </w:r>
          </w:p>
        </w:tc>
      </w:tr>
      <w:tr w:rsidR="004A228B" w:rsidRPr="00E95183" w14:paraId="39F8E849" w14:textId="77777777" w:rsidTr="008C5ECA">
        <w:trPr>
          <w:trHeight w:val="20"/>
        </w:trPr>
        <w:tc>
          <w:tcPr>
            <w:tcW w:w="248" w:type="pct"/>
            <w:vAlign w:val="center"/>
          </w:tcPr>
          <w:p w14:paraId="3FE82855"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1560" w:type="pct"/>
            <w:vAlign w:val="center"/>
          </w:tcPr>
          <w:p w14:paraId="48601DF8"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 s</w:t>
            </w:r>
            <w:r w:rsidRPr="00E95183">
              <w:rPr>
                <w:rFonts w:ascii="Arial" w:hAnsi="Arial" w:cs="Arial"/>
                <w:b/>
                <w:color w:val="000000" w:themeColor="text1"/>
                <w:sz w:val="20"/>
                <w:szCs w:val="20"/>
              </w:rPr>
              <w:t>ố</w:t>
            </w:r>
          </w:p>
        </w:tc>
        <w:tc>
          <w:tcPr>
            <w:tcW w:w="783" w:type="pct"/>
            <w:vAlign w:val="center"/>
          </w:tcPr>
          <w:p w14:paraId="2A6A8BCF"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784" w:type="pct"/>
            <w:vAlign w:val="center"/>
          </w:tcPr>
          <w:p w14:paraId="5482606F"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783" w:type="pct"/>
            <w:vAlign w:val="center"/>
          </w:tcPr>
          <w:p w14:paraId="28BA732B"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842" w:type="pct"/>
            <w:vAlign w:val="center"/>
          </w:tcPr>
          <w:p w14:paraId="13E1013B"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27BA7B23" w14:textId="77777777" w:rsidTr="008C5ECA">
        <w:trPr>
          <w:trHeight w:val="20"/>
        </w:trPr>
        <w:tc>
          <w:tcPr>
            <w:tcW w:w="248" w:type="pct"/>
            <w:vAlign w:val="center"/>
          </w:tcPr>
          <w:p w14:paraId="1CF406AC"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1560" w:type="pct"/>
            <w:vAlign w:val="center"/>
          </w:tcPr>
          <w:p w14:paraId="58B0B944"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Qu</w:t>
            </w:r>
            <w:r w:rsidRPr="00E95183">
              <w:rPr>
                <w:rFonts w:ascii="Arial" w:hAnsi="Arial" w:cs="Arial"/>
                <w:color w:val="000000" w:themeColor="text1"/>
                <w:sz w:val="20"/>
                <w:szCs w:val="20"/>
              </w:rPr>
              <w:t>ỹ</w:t>
            </w:r>
            <w:r w:rsidRPr="00E95183">
              <w:rPr>
                <w:rFonts w:ascii="Arial" w:hAnsi="Arial" w:cs="Arial"/>
                <w:color w:val="000000" w:themeColor="text1"/>
                <w:sz w:val="20"/>
                <w:szCs w:val="20"/>
              </w:rPr>
              <w:t xml:space="preserve"> phát </w:t>
            </w:r>
            <w:r w:rsidRPr="00E95183">
              <w:rPr>
                <w:rFonts w:ascii="Arial" w:hAnsi="Arial" w:cs="Arial"/>
                <w:color w:val="000000" w:themeColor="text1"/>
                <w:sz w:val="20"/>
                <w:szCs w:val="20"/>
              </w:rPr>
              <w:t>tri</w:t>
            </w:r>
            <w:r w:rsidRPr="00E95183">
              <w:rPr>
                <w:rFonts w:ascii="Arial" w:hAnsi="Arial" w:cs="Arial"/>
                <w:color w:val="000000" w:themeColor="text1"/>
                <w:sz w:val="20"/>
                <w:szCs w:val="20"/>
              </w:rPr>
              <w:t>ể</w:t>
            </w:r>
            <w:r w:rsidRPr="00E95183">
              <w:rPr>
                <w:rFonts w:ascii="Arial" w:hAnsi="Arial" w:cs="Arial"/>
                <w:color w:val="000000" w:themeColor="text1"/>
                <w:sz w:val="20"/>
                <w:szCs w:val="20"/>
              </w:rPr>
              <w:t>n ho</w:t>
            </w:r>
            <w:r w:rsidRPr="00E95183">
              <w:rPr>
                <w:rFonts w:ascii="Arial" w:hAnsi="Arial" w:cs="Arial"/>
                <w:color w:val="000000" w:themeColor="text1"/>
                <w:sz w:val="20"/>
                <w:szCs w:val="20"/>
              </w:rPr>
              <w:t>ạ</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ộ</w:t>
            </w:r>
            <w:r w:rsidRPr="00E95183">
              <w:rPr>
                <w:rFonts w:ascii="Arial" w:hAnsi="Arial" w:cs="Arial"/>
                <w:color w:val="000000" w:themeColor="text1"/>
                <w:sz w:val="20"/>
                <w:szCs w:val="20"/>
              </w:rPr>
              <w:t>ng s</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nghi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p</w:t>
            </w:r>
          </w:p>
        </w:tc>
        <w:tc>
          <w:tcPr>
            <w:tcW w:w="783" w:type="pct"/>
            <w:vAlign w:val="center"/>
          </w:tcPr>
          <w:p w14:paraId="0EC05C2B"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784" w:type="pct"/>
            <w:vAlign w:val="center"/>
          </w:tcPr>
          <w:p w14:paraId="049C97C5"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783" w:type="pct"/>
            <w:vAlign w:val="center"/>
          </w:tcPr>
          <w:p w14:paraId="0677123F"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842" w:type="pct"/>
            <w:vAlign w:val="center"/>
          </w:tcPr>
          <w:p w14:paraId="2103BEC6"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738DE486" w14:textId="77777777" w:rsidTr="008C5ECA">
        <w:trPr>
          <w:trHeight w:val="20"/>
        </w:trPr>
        <w:tc>
          <w:tcPr>
            <w:tcW w:w="248" w:type="pct"/>
            <w:vMerge w:val="restart"/>
            <w:vAlign w:val="center"/>
          </w:tcPr>
          <w:p w14:paraId="3812B2F3"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1560" w:type="pct"/>
            <w:vAlign w:val="center"/>
          </w:tcPr>
          <w:p w14:paraId="4067E7D3"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Qu</w:t>
            </w:r>
            <w:r w:rsidRPr="00E95183">
              <w:rPr>
                <w:rFonts w:ascii="Arial" w:hAnsi="Arial" w:cs="Arial"/>
                <w:color w:val="000000" w:themeColor="text1"/>
                <w:sz w:val="20"/>
                <w:szCs w:val="20"/>
              </w:rPr>
              <w:t>ỹ</w:t>
            </w:r>
            <w:r w:rsidRPr="00E95183">
              <w:rPr>
                <w:rFonts w:ascii="Arial" w:hAnsi="Arial" w:cs="Arial"/>
                <w:color w:val="000000" w:themeColor="text1"/>
                <w:sz w:val="20"/>
                <w:szCs w:val="20"/>
              </w:rPr>
              <w:t xml:space="preserve"> b</w:t>
            </w:r>
            <w:r w:rsidRPr="00E95183">
              <w:rPr>
                <w:rFonts w:ascii="Arial" w:hAnsi="Arial" w:cs="Arial"/>
                <w:color w:val="000000" w:themeColor="text1"/>
                <w:sz w:val="20"/>
                <w:szCs w:val="20"/>
              </w:rPr>
              <w:t>ổ</w:t>
            </w:r>
            <w:r w:rsidRPr="00E95183">
              <w:rPr>
                <w:rFonts w:ascii="Arial" w:hAnsi="Arial" w:cs="Arial"/>
                <w:color w:val="000000" w:themeColor="text1"/>
                <w:sz w:val="20"/>
                <w:szCs w:val="20"/>
              </w:rPr>
              <w:t xml:space="preserve"> sung thu nh</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w:t>
            </w:r>
          </w:p>
        </w:tc>
        <w:tc>
          <w:tcPr>
            <w:tcW w:w="783" w:type="pct"/>
            <w:vAlign w:val="center"/>
          </w:tcPr>
          <w:p w14:paraId="6D35516E"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784" w:type="pct"/>
            <w:vAlign w:val="center"/>
          </w:tcPr>
          <w:p w14:paraId="3181E99D"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783" w:type="pct"/>
            <w:vAlign w:val="center"/>
          </w:tcPr>
          <w:p w14:paraId="5FEC013A"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842" w:type="pct"/>
            <w:vAlign w:val="center"/>
          </w:tcPr>
          <w:p w14:paraId="7BF7FC10"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4B5810C8" w14:textId="77777777" w:rsidTr="008C5ECA">
        <w:trPr>
          <w:trHeight w:val="20"/>
        </w:trPr>
        <w:tc>
          <w:tcPr>
            <w:tcW w:w="248" w:type="pct"/>
            <w:vMerge/>
            <w:vAlign w:val="center"/>
          </w:tcPr>
          <w:p w14:paraId="2584EC7B"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1560" w:type="pct"/>
            <w:vAlign w:val="center"/>
          </w:tcPr>
          <w:p w14:paraId="7770F1A3"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Trong đó: Chi thu nh</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tăng thêm</w:t>
            </w:r>
          </w:p>
        </w:tc>
        <w:tc>
          <w:tcPr>
            <w:tcW w:w="783" w:type="pct"/>
            <w:vAlign w:val="center"/>
          </w:tcPr>
          <w:p w14:paraId="42F2FAF1"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784" w:type="pct"/>
            <w:vAlign w:val="center"/>
          </w:tcPr>
          <w:p w14:paraId="7E91CBC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783" w:type="pct"/>
            <w:vAlign w:val="center"/>
          </w:tcPr>
          <w:p w14:paraId="3A43CEDD"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842" w:type="pct"/>
            <w:vAlign w:val="center"/>
          </w:tcPr>
          <w:p w14:paraId="5663BD0A"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526A0CD9" w14:textId="77777777" w:rsidTr="008C5ECA">
        <w:trPr>
          <w:trHeight w:val="20"/>
        </w:trPr>
        <w:tc>
          <w:tcPr>
            <w:tcW w:w="248" w:type="pct"/>
            <w:vAlign w:val="center"/>
          </w:tcPr>
          <w:p w14:paraId="0C88B4EE"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1560" w:type="pct"/>
            <w:vAlign w:val="center"/>
          </w:tcPr>
          <w:p w14:paraId="7391D3FE"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Qu</w:t>
            </w:r>
            <w:r w:rsidRPr="00E95183">
              <w:rPr>
                <w:rFonts w:ascii="Arial" w:hAnsi="Arial" w:cs="Arial"/>
                <w:color w:val="000000" w:themeColor="text1"/>
                <w:sz w:val="20"/>
                <w:szCs w:val="20"/>
              </w:rPr>
              <w:t>ỹ</w:t>
            </w:r>
            <w:r w:rsidRPr="00E95183">
              <w:rPr>
                <w:rFonts w:ascii="Arial" w:hAnsi="Arial" w:cs="Arial"/>
                <w:color w:val="000000" w:themeColor="text1"/>
                <w:sz w:val="20"/>
                <w:szCs w:val="20"/>
              </w:rPr>
              <w:t xml:space="preserve"> khen 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 Qu</w:t>
            </w:r>
            <w:r w:rsidRPr="00E95183">
              <w:rPr>
                <w:rFonts w:ascii="Arial" w:hAnsi="Arial" w:cs="Arial"/>
                <w:color w:val="000000" w:themeColor="text1"/>
                <w:sz w:val="20"/>
                <w:szCs w:val="20"/>
              </w:rPr>
              <w:t>ỹ</w:t>
            </w:r>
            <w:r w:rsidRPr="00E95183">
              <w:rPr>
                <w:rFonts w:ascii="Arial" w:hAnsi="Arial" w:cs="Arial"/>
                <w:color w:val="000000" w:themeColor="text1"/>
                <w:sz w:val="20"/>
                <w:szCs w:val="20"/>
              </w:rPr>
              <w:t xml:space="preserve">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w:t>
            </w:r>
          </w:p>
        </w:tc>
        <w:tc>
          <w:tcPr>
            <w:tcW w:w="783" w:type="pct"/>
            <w:vAlign w:val="center"/>
          </w:tcPr>
          <w:p w14:paraId="3C7EA6B1"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784" w:type="pct"/>
            <w:vAlign w:val="center"/>
          </w:tcPr>
          <w:p w14:paraId="61CDB209"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783" w:type="pct"/>
            <w:vAlign w:val="center"/>
          </w:tcPr>
          <w:p w14:paraId="2B33E607"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842" w:type="pct"/>
            <w:vAlign w:val="center"/>
          </w:tcPr>
          <w:p w14:paraId="010C5D75"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bl>
    <w:p w14:paraId="1D1DA67C" w14:textId="77777777" w:rsidR="008C5ECA" w:rsidRDefault="008C5ECA" w:rsidP="008C5ECA">
      <w:pPr>
        <w:adjustRightInd w:val="0"/>
        <w:snapToGrid w:val="0"/>
        <w:spacing w:after="0" w:line="240" w:lineRule="auto"/>
        <w:jc w:val="center"/>
        <w:rPr>
          <w:rFonts w:ascii="Arial" w:hAnsi="Arial" w:cs="Arial"/>
          <w:b/>
          <w:color w:val="000000" w:themeColor="text1"/>
          <w:sz w:val="20"/>
          <w:szCs w:val="20"/>
        </w:rPr>
      </w:pPr>
    </w:p>
    <w:p w14:paraId="55D0FBA1" w14:textId="1588AFC7" w:rsidR="004A228B" w:rsidRPr="00E95183" w:rsidRDefault="0079788A" w:rsidP="008C5ECA">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rPr>
        <w:t>Phân b</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 xml:space="preserve"> giá tr</w:t>
      </w:r>
      <w:r w:rsidRPr="00E95183">
        <w:rPr>
          <w:rFonts w:ascii="Arial" w:hAnsi="Arial" w:cs="Arial"/>
          <w:b/>
          <w:color w:val="000000" w:themeColor="text1"/>
          <w:sz w:val="20"/>
          <w:szCs w:val="20"/>
        </w:rPr>
        <w:t>ị</w:t>
      </w:r>
      <w:r w:rsidRPr="00E95183">
        <w:rPr>
          <w:rFonts w:ascii="Arial" w:hAnsi="Arial" w:cs="Arial"/>
          <w:b/>
          <w:color w:val="000000" w:themeColor="text1"/>
          <w:sz w:val="20"/>
          <w:szCs w:val="20"/>
        </w:rPr>
        <w:t xml:space="preserve"> 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toán cho các 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án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 giao qu</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 lý, c</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 xml:space="preserve"> th</w:t>
      </w:r>
      <w:r w:rsidRPr="00E95183">
        <w:rPr>
          <w:rFonts w:ascii="Arial" w:hAnsi="Arial" w:cs="Arial"/>
          <w:b/>
          <w:color w:val="000000" w:themeColor="text1"/>
          <w:sz w:val="20"/>
          <w:szCs w:val="20"/>
        </w:rPr>
        <w:t>ể</w:t>
      </w:r>
      <w:r w:rsidRPr="00E95183">
        <w:rPr>
          <w:rFonts w:ascii="Arial" w:hAnsi="Arial" w:cs="Arial"/>
          <w:b/>
          <w:color w:val="000000" w:themeColor="text1"/>
          <w:sz w:val="20"/>
          <w:szCs w:val="20"/>
        </w:rPr>
        <w:t xml:space="preserve">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55"/>
        <w:gridCol w:w="3174"/>
        <w:gridCol w:w="1910"/>
        <w:gridCol w:w="2404"/>
        <w:gridCol w:w="873"/>
      </w:tblGrid>
      <w:tr w:rsidR="004A228B" w:rsidRPr="00E95183" w14:paraId="69BE485D" w14:textId="77777777" w:rsidTr="008C5ECA">
        <w:trPr>
          <w:trHeight w:val="20"/>
        </w:trPr>
        <w:tc>
          <w:tcPr>
            <w:tcW w:w="364" w:type="pct"/>
            <w:vAlign w:val="center"/>
          </w:tcPr>
          <w:p w14:paraId="4D524593"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TT</w:t>
            </w:r>
          </w:p>
        </w:tc>
        <w:tc>
          <w:tcPr>
            <w:tcW w:w="1760" w:type="pct"/>
            <w:vAlign w:val="center"/>
          </w:tcPr>
          <w:p w14:paraId="684407E5"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Tên 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án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 giao qu</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 lý</w:t>
            </w:r>
          </w:p>
        </w:tc>
        <w:tc>
          <w:tcPr>
            <w:tcW w:w="1059" w:type="pct"/>
            <w:vAlign w:val="center"/>
          </w:tcPr>
          <w:p w14:paraId="4CC50FF4" w14:textId="2BDF0F3D"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ỷ</w:t>
            </w:r>
            <w:r w:rsidRPr="00E95183">
              <w:rPr>
                <w:rFonts w:ascii="Arial" w:hAnsi="Arial" w:cs="Arial"/>
                <w:b/>
                <w:color w:val="000000" w:themeColor="text1"/>
                <w:sz w:val="20"/>
                <w:szCs w:val="20"/>
              </w:rPr>
              <w:t xml:space="preserve"> l</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 xml:space="preserve"> phân</w:t>
            </w:r>
            <w:r w:rsidR="008C5ECA">
              <w:rPr>
                <w:rFonts w:ascii="Arial" w:hAnsi="Arial" w:cs="Arial"/>
                <w:b/>
                <w:color w:val="000000" w:themeColor="text1"/>
                <w:sz w:val="20"/>
                <w:szCs w:val="20"/>
              </w:rPr>
              <w:t xml:space="preserve"> </w:t>
            </w:r>
            <w:r w:rsidRPr="00E95183">
              <w:rPr>
                <w:rFonts w:ascii="Arial" w:hAnsi="Arial" w:cs="Arial"/>
                <w:b/>
                <w:color w:val="000000" w:themeColor="text1"/>
                <w:sz w:val="20"/>
                <w:szCs w:val="20"/>
              </w:rPr>
              <w:t>b</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 xml:space="preserve"> (%)</w:t>
            </w:r>
          </w:p>
        </w:tc>
        <w:tc>
          <w:tcPr>
            <w:tcW w:w="1333" w:type="pct"/>
            <w:vAlign w:val="center"/>
          </w:tcPr>
          <w:p w14:paraId="3F01F169"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Giá tr</w:t>
            </w:r>
            <w:r w:rsidRPr="00E95183">
              <w:rPr>
                <w:rFonts w:ascii="Arial" w:hAnsi="Arial" w:cs="Arial"/>
                <w:b/>
                <w:color w:val="000000" w:themeColor="text1"/>
                <w:sz w:val="20"/>
                <w:szCs w:val="20"/>
              </w:rPr>
              <w:t>ị</w:t>
            </w:r>
            <w:r w:rsidRPr="00E95183">
              <w:rPr>
                <w:rFonts w:ascii="Arial" w:hAnsi="Arial" w:cs="Arial"/>
                <w:b/>
                <w:color w:val="000000" w:themeColor="text1"/>
                <w:sz w:val="20"/>
                <w:szCs w:val="20"/>
              </w:rPr>
              <w:t xml:space="preserve"> phân b</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 xml:space="preserve"> (đ</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ng)</w:t>
            </w:r>
          </w:p>
        </w:tc>
        <w:tc>
          <w:tcPr>
            <w:tcW w:w="484" w:type="pct"/>
            <w:vAlign w:val="center"/>
          </w:tcPr>
          <w:p w14:paraId="489726F4"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Ghi chú</w:t>
            </w:r>
          </w:p>
        </w:tc>
      </w:tr>
      <w:tr w:rsidR="004A228B" w:rsidRPr="00E95183" w14:paraId="56609D00" w14:textId="77777777" w:rsidTr="008C5ECA">
        <w:trPr>
          <w:trHeight w:val="20"/>
        </w:trPr>
        <w:tc>
          <w:tcPr>
            <w:tcW w:w="364" w:type="pct"/>
            <w:vAlign w:val="center"/>
          </w:tcPr>
          <w:p w14:paraId="43EAFCF0"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1760" w:type="pct"/>
            <w:vAlign w:val="center"/>
          </w:tcPr>
          <w:p w14:paraId="28F66545"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 c</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ng</w:t>
            </w:r>
          </w:p>
        </w:tc>
        <w:tc>
          <w:tcPr>
            <w:tcW w:w="1059" w:type="pct"/>
            <w:vAlign w:val="center"/>
          </w:tcPr>
          <w:p w14:paraId="0F97D8FE"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100</w:t>
            </w:r>
          </w:p>
        </w:tc>
        <w:tc>
          <w:tcPr>
            <w:tcW w:w="1333" w:type="pct"/>
            <w:vAlign w:val="center"/>
          </w:tcPr>
          <w:p w14:paraId="4F6C4258"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4" w:type="pct"/>
            <w:vAlign w:val="center"/>
          </w:tcPr>
          <w:p w14:paraId="0739FB0C"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19355663" w14:textId="77777777" w:rsidTr="008C5ECA">
        <w:trPr>
          <w:trHeight w:val="20"/>
        </w:trPr>
        <w:tc>
          <w:tcPr>
            <w:tcW w:w="364" w:type="pct"/>
            <w:vAlign w:val="center"/>
          </w:tcPr>
          <w:p w14:paraId="5373F831"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1760" w:type="pct"/>
            <w:vAlign w:val="center"/>
          </w:tcPr>
          <w:p w14:paraId="23055EEC"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A</w:t>
            </w:r>
          </w:p>
        </w:tc>
        <w:tc>
          <w:tcPr>
            <w:tcW w:w="1059" w:type="pct"/>
            <w:vAlign w:val="center"/>
          </w:tcPr>
          <w:p w14:paraId="20174586"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1333" w:type="pct"/>
            <w:vAlign w:val="center"/>
          </w:tcPr>
          <w:p w14:paraId="37D2EB97"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4" w:type="pct"/>
            <w:vAlign w:val="center"/>
          </w:tcPr>
          <w:p w14:paraId="31A4C564"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310BE8D9" w14:textId="77777777" w:rsidTr="008C5ECA">
        <w:trPr>
          <w:trHeight w:val="20"/>
        </w:trPr>
        <w:tc>
          <w:tcPr>
            <w:tcW w:w="364" w:type="pct"/>
            <w:vAlign w:val="center"/>
          </w:tcPr>
          <w:p w14:paraId="2E3FCB43"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1760" w:type="pct"/>
            <w:vAlign w:val="center"/>
          </w:tcPr>
          <w:p w14:paraId="6065A520" w14:textId="77777777" w:rsidR="004A228B" w:rsidRPr="00E95183" w:rsidRDefault="0079788A" w:rsidP="008C5ECA">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B</w:t>
            </w:r>
          </w:p>
        </w:tc>
        <w:tc>
          <w:tcPr>
            <w:tcW w:w="1059" w:type="pct"/>
            <w:vAlign w:val="center"/>
          </w:tcPr>
          <w:p w14:paraId="367CAA05"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1333" w:type="pct"/>
            <w:vAlign w:val="center"/>
          </w:tcPr>
          <w:p w14:paraId="67936325"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4" w:type="pct"/>
            <w:vAlign w:val="center"/>
          </w:tcPr>
          <w:p w14:paraId="1C4F80C6"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r w:rsidR="004A228B" w:rsidRPr="00E95183" w14:paraId="20BEECDE" w14:textId="77777777" w:rsidTr="008C5ECA">
        <w:trPr>
          <w:trHeight w:val="20"/>
        </w:trPr>
        <w:tc>
          <w:tcPr>
            <w:tcW w:w="364" w:type="pct"/>
            <w:vAlign w:val="center"/>
          </w:tcPr>
          <w:p w14:paraId="30F09A29" w14:textId="77777777" w:rsidR="004A228B" w:rsidRPr="00E95183" w:rsidRDefault="0079788A" w:rsidP="008C5ECA">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1760" w:type="pct"/>
            <w:vAlign w:val="center"/>
          </w:tcPr>
          <w:p w14:paraId="1956DBC2" w14:textId="4D3A837C" w:rsidR="004A228B" w:rsidRPr="00E95183" w:rsidRDefault="008C5ECA" w:rsidP="008C5ECA">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1059" w:type="pct"/>
            <w:vAlign w:val="center"/>
          </w:tcPr>
          <w:p w14:paraId="3439522E"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1333" w:type="pct"/>
            <w:vAlign w:val="center"/>
          </w:tcPr>
          <w:p w14:paraId="16128B1A"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c>
          <w:tcPr>
            <w:tcW w:w="484" w:type="pct"/>
            <w:vAlign w:val="center"/>
          </w:tcPr>
          <w:p w14:paraId="606F167F" w14:textId="77777777" w:rsidR="004A228B" w:rsidRPr="00E95183" w:rsidRDefault="004A228B" w:rsidP="008C5ECA">
            <w:pPr>
              <w:spacing w:before="40" w:after="40" w:line="240" w:lineRule="auto"/>
              <w:jc w:val="center"/>
              <w:rPr>
                <w:rFonts w:ascii="Arial" w:hAnsi="Arial" w:cs="Arial"/>
                <w:color w:val="000000" w:themeColor="text1"/>
                <w:sz w:val="20"/>
                <w:szCs w:val="20"/>
              </w:rPr>
            </w:pPr>
          </w:p>
        </w:tc>
      </w:tr>
    </w:tbl>
    <w:p w14:paraId="31C99052" w14:textId="77777777" w:rsidR="008C5ECA" w:rsidRDefault="008C5ECA" w:rsidP="008C5ECA">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C5ECA" w14:paraId="6F441B4F" w14:textId="77777777" w:rsidTr="007969CE">
        <w:tc>
          <w:tcPr>
            <w:tcW w:w="2500" w:type="pct"/>
          </w:tcPr>
          <w:p w14:paraId="1A947FC2" w14:textId="58CDB8F0" w:rsidR="008C5ECA" w:rsidRDefault="008C5ECA" w:rsidP="007969CE">
            <w:pPr>
              <w:adjustRightInd w:val="0"/>
              <w:snapToGrid w:val="0"/>
              <w:jc w:val="center"/>
              <w:rPr>
                <w:rFonts w:ascii="Arial" w:hAnsi="Arial" w:cs="Arial"/>
                <w:bCs/>
                <w:color w:val="000000" w:themeColor="text1"/>
                <w:sz w:val="20"/>
                <w:szCs w:val="20"/>
              </w:rPr>
            </w:pPr>
            <w:r w:rsidRPr="008C5ECA">
              <w:rPr>
                <w:rFonts w:ascii="Arial" w:hAnsi="Arial" w:cs="Arial"/>
                <w:b/>
                <w:color w:val="000000" w:themeColor="text1"/>
                <w:sz w:val="20"/>
                <w:szCs w:val="20"/>
              </w:rPr>
              <w:t>CHỦ ĐẦU TƯ/BQLDA</w:t>
            </w:r>
            <w:r w:rsidRPr="008C5ECA">
              <w:rPr>
                <w:rFonts w:ascii="Arial" w:hAnsi="Arial" w:cs="Arial"/>
                <w:b/>
                <w:color w:val="000000" w:themeColor="text1"/>
                <w:sz w:val="20"/>
                <w:szCs w:val="20"/>
              </w:rPr>
              <w:br/>
              <w:t>THỦ TRƯỞNG</w:t>
            </w:r>
            <w:r w:rsidRPr="008C5ECA">
              <w:rPr>
                <w:rFonts w:ascii="Arial" w:hAnsi="Arial" w:cs="Arial"/>
                <w:bCs/>
                <w:i/>
                <w:iCs/>
                <w:color w:val="000000" w:themeColor="text1"/>
                <w:sz w:val="20"/>
                <w:szCs w:val="20"/>
              </w:rPr>
              <w:br/>
              <w:t>(Ký, đóng dấu, ghi rõ họ tên)</w:t>
            </w:r>
          </w:p>
        </w:tc>
        <w:tc>
          <w:tcPr>
            <w:tcW w:w="2500" w:type="pct"/>
          </w:tcPr>
          <w:p w14:paraId="2C2FA2AA" w14:textId="4575A49E" w:rsidR="008C5ECA" w:rsidRDefault="008C5ECA" w:rsidP="008C5ECA">
            <w:pPr>
              <w:adjustRightInd w:val="0"/>
              <w:snapToGrid w:val="0"/>
              <w:jc w:val="center"/>
              <w:rPr>
                <w:rFonts w:ascii="Arial" w:hAnsi="Arial" w:cs="Arial"/>
                <w:b/>
                <w:color w:val="000000" w:themeColor="text1"/>
                <w:sz w:val="20"/>
                <w:szCs w:val="20"/>
              </w:rPr>
            </w:pPr>
            <w:r w:rsidRPr="00E95183">
              <w:rPr>
                <w:rFonts w:ascii="Arial" w:hAnsi="Arial" w:cs="Arial"/>
                <w:b/>
                <w:color w:val="000000" w:themeColor="text1"/>
                <w:sz w:val="20"/>
                <w:szCs w:val="20"/>
              </w:rPr>
              <w:t xml:space="preserve">CƠ QUAN THANH TOÁN </w:t>
            </w:r>
            <w:r w:rsidRPr="00E95183">
              <w:rPr>
                <w:rFonts w:ascii="Arial" w:hAnsi="Arial" w:cs="Arial"/>
                <w:b/>
                <w:color w:val="000000" w:themeColor="text1"/>
                <w:sz w:val="20"/>
                <w:szCs w:val="20"/>
                <w:vertAlign w:val="superscript"/>
              </w:rPr>
              <w:t>(3)</w:t>
            </w:r>
          </w:p>
          <w:p w14:paraId="2A3D51D6" w14:textId="657D9CF3" w:rsidR="008C5ECA" w:rsidRDefault="008C5ECA" w:rsidP="007969CE">
            <w:pPr>
              <w:adjustRightInd w:val="0"/>
              <w:snapToGrid w:val="0"/>
              <w:rPr>
                <w:rFonts w:ascii="Arial" w:hAnsi="Arial" w:cs="Arial"/>
                <w:bCs/>
                <w:color w:val="000000" w:themeColor="text1"/>
                <w:sz w:val="20"/>
                <w:szCs w:val="20"/>
              </w:rPr>
            </w:pPr>
            <w:r w:rsidRPr="008C5ECA">
              <w:rPr>
                <w:rFonts w:ascii="Arial" w:hAnsi="Arial" w:cs="Arial"/>
                <w:bCs/>
                <w:color w:val="000000" w:themeColor="text1"/>
                <w:sz w:val="20"/>
                <w:szCs w:val="20"/>
              </w:rPr>
              <w:t>X</w:t>
            </w:r>
            <w:r>
              <w:rPr>
                <w:rFonts w:ascii="Arial" w:hAnsi="Arial" w:cs="Arial"/>
                <w:bCs/>
                <w:color w:val="000000" w:themeColor="text1"/>
                <w:sz w:val="20"/>
                <w:szCs w:val="20"/>
              </w:rPr>
              <w:t>ác nhận:</w:t>
            </w:r>
            <w:r>
              <w:rPr>
                <w:rFonts w:ascii="Arial" w:hAnsi="Arial" w:cs="Arial"/>
                <w:bCs/>
                <w:color w:val="000000" w:themeColor="text1"/>
                <w:sz w:val="20"/>
                <w:szCs w:val="20"/>
              </w:rPr>
              <w:br/>
              <w:t>- Kinh phí đã thanh toán trong năm: .... đồng</w:t>
            </w:r>
            <w:r w:rsidR="00DE5DD1">
              <w:rPr>
                <w:rFonts w:ascii="Arial" w:hAnsi="Arial" w:cs="Arial"/>
                <w:bCs/>
                <w:color w:val="000000" w:themeColor="text1"/>
                <w:sz w:val="20"/>
                <w:szCs w:val="20"/>
              </w:rPr>
              <w:t>;</w:t>
            </w:r>
            <w:r>
              <w:rPr>
                <w:rFonts w:ascii="Arial" w:hAnsi="Arial" w:cs="Arial"/>
                <w:bCs/>
                <w:color w:val="000000" w:themeColor="text1"/>
                <w:sz w:val="20"/>
                <w:szCs w:val="20"/>
              </w:rPr>
              <w:br/>
              <w:t>- Kinh phí còn dư là:..... đồng;</w:t>
            </w:r>
            <w:r>
              <w:rPr>
                <w:rFonts w:ascii="Arial" w:hAnsi="Arial" w:cs="Arial"/>
                <w:bCs/>
                <w:color w:val="000000" w:themeColor="text1"/>
                <w:sz w:val="20"/>
                <w:szCs w:val="20"/>
              </w:rPr>
              <w:br/>
            </w:r>
          </w:p>
          <w:p w14:paraId="4DF5F1A5" w14:textId="7805B950" w:rsidR="008C5ECA" w:rsidRPr="008C5ECA" w:rsidRDefault="008C5ECA" w:rsidP="008C5ECA">
            <w:pPr>
              <w:adjustRightInd w:val="0"/>
              <w:snapToGrid w:val="0"/>
              <w:jc w:val="center"/>
              <w:rPr>
                <w:rFonts w:ascii="Arial" w:hAnsi="Arial" w:cs="Arial"/>
                <w:bCs/>
                <w:color w:val="000000" w:themeColor="text1"/>
                <w:sz w:val="20"/>
                <w:szCs w:val="20"/>
              </w:rPr>
            </w:pPr>
            <w:r w:rsidRPr="008C5ECA">
              <w:rPr>
                <w:rFonts w:ascii="Arial" w:hAnsi="Arial" w:cs="Arial"/>
                <w:b/>
                <w:color w:val="000000" w:themeColor="text1"/>
                <w:sz w:val="20"/>
                <w:szCs w:val="20"/>
              </w:rPr>
              <w:t>THỦ TRƯỞNG</w:t>
            </w:r>
            <w:r>
              <w:rPr>
                <w:rFonts w:ascii="Arial" w:hAnsi="Arial" w:cs="Arial"/>
                <w:bCs/>
                <w:color w:val="000000" w:themeColor="text1"/>
                <w:sz w:val="20"/>
                <w:szCs w:val="20"/>
              </w:rPr>
              <w:br/>
            </w:r>
            <w:r w:rsidRPr="008C5ECA">
              <w:rPr>
                <w:rFonts w:ascii="Arial" w:hAnsi="Arial" w:cs="Arial"/>
                <w:bCs/>
                <w:i/>
                <w:iCs/>
                <w:color w:val="000000" w:themeColor="text1"/>
                <w:sz w:val="20"/>
                <w:szCs w:val="20"/>
              </w:rPr>
              <w:t>(Ký, đóng dấu, ghi rõ họ tên)</w:t>
            </w:r>
          </w:p>
        </w:tc>
      </w:tr>
    </w:tbl>
    <w:p w14:paraId="02D472A4" w14:textId="77777777" w:rsidR="008C5ECA" w:rsidRPr="008C5ECA" w:rsidRDefault="008C5ECA" w:rsidP="007969CE">
      <w:pPr>
        <w:adjustRightInd w:val="0"/>
        <w:snapToGrid w:val="0"/>
        <w:spacing w:after="120" w:line="240" w:lineRule="auto"/>
        <w:ind w:firstLine="720"/>
        <w:jc w:val="both"/>
        <w:rPr>
          <w:rFonts w:ascii="Arial" w:hAnsi="Arial" w:cs="Arial"/>
          <w:bCs/>
          <w:color w:val="000000" w:themeColor="text1"/>
          <w:sz w:val="20"/>
          <w:szCs w:val="20"/>
        </w:rPr>
      </w:pPr>
    </w:p>
    <w:p w14:paraId="5791B53F" w14:textId="6E7FE71F" w:rsidR="004A228B" w:rsidRPr="00E95183" w:rsidRDefault="004A228B" w:rsidP="007969CE">
      <w:pPr>
        <w:adjustRightInd w:val="0"/>
        <w:snapToGrid w:val="0"/>
        <w:spacing w:after="120" w:line="240" w:lineRule="auto"/>
        <w:ind w:firstLine="720"/>
        <w:jc w:val="both"/>
        <w:rPr>
          <w:rFonts w:ascii="Arial" w:hAnsi="Arial" w:cs="Arial"/>
          <w:color w:val="000000" w:themeColor="text1"/>
          <w:sz w:val="20"/>
          <w:szCs w:val="20"/>
        </w:rPr>
      </w:pPr>
    </w:p>
    <w:p w14:paraId="663EE1AF" w14:textId="77777777" w:rsidR="004A228B" w:rsidRPr="00E95183" w:rsidRDefault="0079788A" w:rsidP="007969CE">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i/>
          <w:color w:val="000000" w:themeColor="text1"/>
          <w:sz w:val="20"/>
          <w:szCs w:val="20"/>
        </w:rPr>
        <w:t>Ghi chú:</w:t>
      </w:r>
    </w:p>
    <w:p w14:paraId="1564F5E1" w14:textId="77777777" w:rsidR="004A228B" w:rsidRPr="00E95183" w:rsidRDefault="0079788A" w:rsidP="007969CE">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vertAlign w:val="superscript"/>
        </w:rPr>
        <w:t>(1)</w:t>
      </w:r>
      <w:r w:rsidRPr="00E95183">
        <w:rPr>
          <w:rFonts w:ascii="Arial" w:hAnsi="Arial" w:cs="Arial"/>
          <w:color w:val="000000" w:themeColor="text1"/>
          <w:sz w:val="20"/>
          <w:szCs w:val="20"/>
        </w:rPr>
        <w:t xml:space="preserve"> Trư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ng h</w:t>
      </w:r>
      <w:r w:rsidRPr="00E95183">
        <w:rPr>
          <w:rFonts w:ascii="Arial" w:hAnsi="Arial" w:cs="Arial"/>
          <w:color w:val="000000" w:themeColor="text1"/>
          <w:sz w:val="20"/>
          <w:szCs w:val="20"/>
        </w:rPr>
        <w:t>ợ</w:t>
      </w:r>
      <w:r w:rsidRPr="00E95183">
        <w:rPr>
          <w:rFonts w:ascii="Arial" w:hAnsi="Arial" w:cs="Arial"/>
          <w:color w:val="000000" w:themeColor="text1"/>
          <w:sz w:val="20"/>
          <w:szCs w:val="20"/>
        </w:rPr>
        <w:t>p Ban QLDA có nhi</w:t>
      </w:r>
      <w:r w:rsidRPr="00E95183">
        <w:rPr>
          <w:rFonts w:ascii="Arial" w:hAnsi="Arial" w:cs="Arial"/>
          <w:color w:val="000000" w:themeColor="text1"/>
          <w:sz w:val="20"/>
          <w:szCs w:val="20"/>
        </w:rPr>
        <w:t>ề</w:t>
      </w:r>
      <w:r w:rsidRPr="00E95183">
        <w:rPr>
          <w:rFonts w:ascii="Arial" w:hAnsi="Arial" w:cs="Arial"/>
          <w:color w:val="000000" w:themeColor="text1"/>
          <w:sz w:val="20"/>
          <w:szCs w:val="20"/>
        </w:rPr>
        <w:t>u cơ quan thanh toán, BQLDA có trách nhi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m đ</w:t>
      </w:r>
      <w:r w:rsidRPr="00E95183">
        <w:rPr>
          <w:rFonts w:ascii="Arial" w:hAnsi="Arial" w:cs="Arial"/>
          <w:color w:val="000000" w:themeColor="text1"/>
          <w:sz w:val="20"/>
          <w:szCs w:val="20"/>
        </w:rPr>
        <w:t>ố</w:t>
      </w:r>
      <w:r w:rsidRPr="00E95183">
        <w:rPr>
          <w:rFonts w:ascii="Arial" w:hAnsi="Arial" w:cs="Arial"/>
          <w:color w:val="000000" w:themeColor="text1"/>
          <w:sz w:val="20"/>
          <w:szCs w:val="20"/>
        </w:rPr>
        <w:t>i chi</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s</w:t>
      </w:r>
      <w:r w:rsidRPr="00E95183">
        <w:rPr>
          <w:rFonts w:ascii="Arial" w:hAnsi="Arial" w:cs="Arial"/>
          <w:color w:val="000000" w:themeColor="text1"/>
          <w:sz w:val="20"/>
          <w:szCs w:val="20"/>
        </w:rPr>
        <w:t>ố</w:t>
      </w:r>
      <w:r w:rsidRPr="00E95183">
        <w:rPr>
          <w:rFonts w:ascii="Arial" w:hAnsi="Arial" w:cs="Arial"/>
          <w:color w:val="000000" w:themeColor="text1"/>
          <w:sz w:val="20"/>
          <w:szCs w:val="20"/>
        </w:rPr>
        <w:t xml:space="preserve"> li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u thanh toán v</w:t>
      </w:r>
      <w:r w:rsidRPr="00E95183">
        <w:rPr>
          <w:rFonts w:ascii="Arial" w:hAnsi="Arial" w:cs="Arial"/>
          <w:color w:val="000000" w:themeColor="text1"/>
          <w:sz w:val="20"/>
          <w:szCs w:val="20"/>
        </w:rPr>
        <w:t>ớ</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ừ</w:t>
      </w:r>
      <w:r w:rsidRPr="00E95183">
        <w:rPr>
          <w:rFonts w:ascii="Arial" w:hAnsi="Arial" w:cs="Arial"/>
          <w:color w:val="000000" w:themeColor="text1"/>
          <w:sz w:val="20"/>
          <w:szCs w:val="20"/>
        </w:rPr>
        <w:t>ng cơ quan đ</w:t>
      </w:r>
      <w:r w:rsidRPr="00E95183">
        <w:rPr>
          <w:rFonts w:ascii="Arial" w:hAnsi="Arial" w:cs="Arial"/>
          <w:color w:val="000000" w:themeColor="text1"/>
          <w:sz w:val="20"/>
          <w:szCs w:val="20"/>
        </w:rPr>
        <w:t>ể</w:t>
      </w:r>
      <w:r w:rsidRPr="00E95183">
        <w:rPr>
          <w:rFonts w:ascii="Arial" w:hAnsi="Arial" w:cs="Arial"/>
          <w:color w:val="000000" w:themeColor="text1"/>
          <w:sz w:val="20"/>
          <w:szCs w:val="20"/>
        </w:rPr>
        <w:t xml:space="preserve"> t</w:t>
      </w:r>
      <w:r w:rsidRPr="00E95183">
        <w:rPr>
          <w:rFonts w:ascii="Arial" w:hAnsi="Arial" w:cs="Arial"/>
          <w:color w:val="000000" w:themeColor="text1"/>
          <w:sz w:val="20"/>
          <w:szCs w:val="20"/>
        </w:rPr>
        <w:t>ổ</w:t>
      </w:r>
      <w:r w:rsidRPr="00E95183">
        <w:rPr>
          <w:rFonts w:ascii="Arial" w:hAnsi="Arial" w:cs="Arial"/>
          <w:color w:val="000000" w:themeColor="text1"/>
          <w:sz w:val="20"/>
          <w:szCs w:val="20"/>
        </w:rPr>
        <w:t>ng h</w:t>
      </w:r>
      <w:r w:rsidRPr="00E95183">
        <w:rPr>
          <w:rFonts w:ascii="Arial" w:hAnsi="Arial" w:cs="Arial"/>
          <w:color w:val="000000" w:themeColor="text1"/>
          <w:sz w:val="20"/>
          <w:szCs w:val="20"/>
        </w:rPr>
        <w:t>ợ</w:t>
      </w:r>
      <w:r w:rsidRPr="00E95183">
        <w:rPr>
          <w:rFonts w:ascii="Arial" w:hAnsi="Arial" w:cs="Arial"/>
          <w:color w:val="000000" w:themeColor="text1"/>
          <w:sz w:val="20"/>
          <w:szCs w:val="20"/>
        </w:rPr>
        <w:t>p báo cáo 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toán s</w:t>
      </w:r>
      <w:r w:rsidRPr="00E95183">
        <w:rPr>
          <w:rFonts w:ascii="Arial" w:hAnsi="Arial" w:cs="Arial"/>
          <w:color w:val="000000" w:themeColor="text1"/>
          <w:sz w:val="20"/>
          <w:szCs w:val="20"/>
        </w:rPr>
        <w:t>ử</w:t>
      </w:r>
      <w:r w:rsidRPr="00E95183">
        <w:rPr>
          <w:rFonts w:ascii="Arial" w:hAnsi="Arial" w:cs="Arial"/>
          <w:color w:val="000000" w:themeColor="text1"/>
          <w:sz w:val="20"/>
          <w:szCs w:val="20"/>
        </w:rPr>
        <w:t xml:space="preserve"> d</w:t>
      </w:r>
      <w:r w:rsidRPr="00E95183">
        <w:rPr>
          <w:rFonts w:ascii="Arial" w:hAnsi="Arial" w:cs="Arial"/>
          <w:color w:val="000000" w:themeColor="text1"/>
          <w:sz w:val="20"/>
          <w:szCs w:val="20"/>
        </w:rPr>
        <w:t>ụ</w:t>
      </w:r>
      <w:r w:rsidRPr="00E95183">
        <w:rPr>
          <w:rFonts w:ascii="Arial" w:hAnsi="Arial" w:cs="Arial"/>
          <w:color w:val="000000" w:themeColor="text1"/>
          <w:sz w:val="20"/>
          <w:szCs w:val="20"/>
        </w:rPr>
        <w:t>ng các kho</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thu t</w:t>
      </w:r>
      <w:r w:rsidRPr="00E95183">
        <w:rPr>
          <w:rFonts w:ascii="Arial" w:hAnsi="Arial" w:cs="Arial"/>
          <w:color w:val="000000" w:themeColor="text1"/>
          <w:sz w:val="20"/>
          <w:szCs w:val="20"/>
        </w:rPr>
        <w:t>ừ</w:t>
      </w:r>
      <w:r w:rsidRPr="00E95183">
        <w:rPr>
          <w:rFonts w:ascii="Arial" w:hAnsi="Arial" w:cs="Arial"/>
          <w:color w:val="000000" w:themeColor="text1"/>
          <w:sz w:val="20"/>
          <w:szCs w:val="20"/>
        </w:rPr>
        <w:t xml:space="preserve"> ho</w:t>
      </w:r>
      <w:r w:rsidRPr="00E95183">
        <w:rPr>
          <w:rFonts w:ascii="Arial" w:hAnsi="Arial" w:cs="Arial"/>
          <w:color w:val="000000" w:themeColor="text1"/>
          <w:sz w:val="20"/>
          <w:szCs w:val="20"/>
        </w:rPr>
        <w:t>ạ</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ộ</w:t>
      </w:r>
      <w:r w:rsidRPr="00E95183">
        <w:rPr>
          <w:rFonts w:ascii="Arial" w:hAnsi="Arial" w:cs="Arial"/>
          <w:color w:val="000000" w:themeColor="text1"/>
          <w:sz w:val="20"/>
          <w:szCs w:val="20"/>
        </w:rPr>
        <w:t>ng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w:t>
      </w:r>
    </w:p>
    <w:p w14:paraId="5D398384" w14:textId="77777777" w:rsidR="004A228B" w:rsidRPr="00E95183" w:rsidRDefault="0079788A" w:rsidP="007969CE">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vertAlign w:val="superscript"/>
        </w:rPr>
        <w:t>(2)</w:t>
      </w:r>
      <w:r w:rsidRPr="00E95183">
        <w:rPr>
          <w:rFonts w:ascii="Arial" w:hAnsi="Arial" w:cs="Arial"/>
          <w:color w:val="000000" w:themeColor="text1"/>
          <w:sz w:val="20"/>
          <w:szCs w:val="20"/>
        </w:rPr>
        <w:t xml:space="preserve"> Cơ quan thanh toán xác nh</w:t>
      </w:r>
      <w:r w:rsidRPr="00E95183">
        <w:rPr>
          <w:rFonts w:ascii="Arial" w:hAnsi="Arial" w:cs="Arial"/>
          <w:color w:val="000000" w:themeColor="text1"/>
          <w:sz w:val="20"/>
          <w:szCs w:val="20"/>
        </w:rPr>
        <w:t>ậ</w:t>
      </w:r>
      <w:r w:rsidRPr="00E95183">
        <w:rPr>
          <w:rFonts w:ascii="Arial" w:hAnsi="Arial" w:cs="Arial"/>
          <w:color w:val="000000" w:themeColor="text1"/>
          <w:sz w:val="20"/>
          <w:szCs w:val="20"/>
        </w:rPr>
        <w:t>n s</w:t>
      </w:r>
      <w:r w:rsidRPr="00E95183">
        <w:rPr>
          <w:rFonts w:ascii="Arial" w:hAnsi="Arial" w:cs="Arial"/>
          <w:color w:val="000000" w:themeColor="text1"/>
          <w:sz w:val="20"/>
          <w:szCs w:val="20"/>
        </w:rPr>
        <w:t>ố</w:t>
      </w:r>
      <w:r w:rsidRPr="00E95183">
        <w:rPr>
          <w:rFonts w:ascii="Arial" w:hAnsi="Arial" w:cs="Arial"/>
          <w:color w:val="000000" w:themeColor="text1"/>
          <w:sz w:val="20"/>
          <w:szCs w:val="20"/>
        </w:rPr>
        <w:t xml:space="preserve"> li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u do cơ quan mình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w:t>
      </w:r>
    </w:p>
    <w:p w14:paraId="02774370" w14:textId="77777777" w:rsidR="004A228B" w:rsidRPr="00E95183" w:rsidRDefault="0079788A" w:rsidP="007969CE">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khen 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 (S</w:t>
      </w:r>
      <w:r w:rsidRPr="00E95183">
        <w:rPr>
          <w:rFonts w:ascii="Arial" w:hAnsi="Arial" w:cs="Arial"/>
          <w:color w:val="000000" w:themeColor="text1"/>
          <w:sz w:val="20"/>
          <w:szCs w:val="20"/>
        </w:rPr>
        <w:t>ố</w:t>
      </w:r>
      <w:r w:rsidRPr="00E95183">
        <w:rPr>
          <w:rFonts w:ascii="Arial" w:hAnsi="Arial" w:cs="Arial"/>
          <w:color w:val="000000" w:themeColor="text1"/>
          <w:sz w:val="20"/>
          <w:szCs w:val="20"/>
        </w:rPr>
        <w:t xml:space="preserve"> TT 5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I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n theo quy đ</w:t>
      </w:r>
      <w:r w:rsidRPr="00E95183">
        <w:rPr>
          <w:rFonts w:ascii="Arial" w:hAnsi="Arial" w:cs="Arial"/>
          <w:color w:val="000000" w:themeColor="text1"/>
          <w:sz w:val="20"/>
          <w:szCs w:val="20"/>
        </w:rPr>
        <w:t>ị</w:t>
      </w:r>
      <w:r w:rsidRPr="00E95183">
        <w:rPr>
          <w:rFonts w:ascii="Arial" w:hAnsi="Arial" w:cs="Arial"/>
          <w:color w:val="000000" w:themeColor="text1"/>
          <w:sz w:val="20"/>
          <w:szCs w:val="20"/>
        </w:rPr>
        <w:t>nh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w:t>
      </w:r>
    </w:p>
    <w:p w14:paraId="3462C30E" w14:textId="77777777" w:rsidR="004A228B" w:rsidRPr="00E95183" w:rsidRDefault="0079788A" w:rsidP="007969CE">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th</w:t>
      </w:r>
      <w:r w:rsidRPr="00E95183">
        <w:rPr>
          <w:rFonts w:ascii="Arial" w:hAnsi="Arial" w:cs="Arial"/>
          <w:color w:val="000000" w:themeColor="text1"/>
          <w:sz w:val="20"/>
          <w:szCs w:val="20"/>
        </w:rPr>
        <w:t>ể</w:t>
      </w:r>
      <w:r w:rsidRPr="00E95183">
        <w:rPr>
          <w:rFonts w:ascii="Arial" w:hAnsi="Arial" w:cs="Arial"/>
          <w:color w:val="000000" w:themeColor="text1"/>
          <w:sz w:val="20"/>
          <w:szCs w:val="20"/>
        </w:rPr>
        <w:t xml:space="preserve"> (STT 6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I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n theo pháp lu</w:t>
      </w:r>
      <w:r w:rsidRPr="00E95183">
        <w:rPr>
          <w:rFonts w:ascii="Arial" w:hAnsi="Arial" w:cs="Arial"/>
          <w:color w:val="000000" w:themeColor="text1"/>
          <w:sz w:val="20"/>
          <w:szCs w:val="20"/>
        </w:rPr>
        <w:t>ậ</w:t>
      </w:r>
      <w:r w:rsidRPr="00E95183">
        <w:rPr>
          <w:rFonts w:ascii="Arial" w:hAnsi="Arial" w:cs="Arial"/>
          <w:color w:val="000000" w:themeColor="text1"/>
          <w:sz w:val="20"/>
          <w:szCs w:val="20"/>
        </w:rPr>
        <w:t>t 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th</w:t>
      </w:r>
      <w:r w:rsidRPr="00E95183">
        <w:rPr>
          <w:rFonts w:ascii="Arial" w:hAnsi="Arial" w:cs="Arial"/>
          <w:color w:val="000000" w:themeColor="text1"/>
          <w:sz w:val="20"/>
          <w:szCs w:val="20"/>
        </w:rPr>
        <w:t>ể</w:t>
      </w:r>
      <w:r w:rsidRPr="00E95183">
        <w:rPr>
          <w:rFonts w:ascii="Arial" w:hAnsi="Arial" w:cs="Arial"/>
          <w:color w:val="000000" w:themeColor="text1"/>
          <w:sz w:val="20"/>
          <w:szCs w:val="20"/>
        </w:rPr>
        <w:t>.</w:t>
      </w:r>
    </w:p>
    <w:p w14:paraId="4BE1BFBD" w14:textId="3B671C47" w:rsidR="004A228B" w:rsidRPr="00E95183" w:rsidRDefault="0079788A" w:rsidP="007969CE">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mua s</w:t>
      </w:r>
      <w:r w:rsidRPr="00E95183">
        <w:rPr>
          <w:rFonts w:ascii="Arial" w:hAnsi="Arial" w:cs="Arial"/>
          <w:color w:val="000000" w:themeColor="text1"/>
          <w:sz w:val="20"/>
          <w:szCs w:val="20"/>
        </w:rPr>
        <w:t>ắ</w:t>
      </w:r>
      <w:r w:rsidRPr="00E95183">
        <w:rPr>
          <w:rFonts w:ascii="Arial" w:hAnsi="Arial" w:cs="Arial"/>
          <w:color w:val="000000" w:themeColor="text1"/>
          <w:sz w:val="20"/>
          <w:szCs w:val="20"/>
        </w:rPr>
        <w:t>m tài s</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ph</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v</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(STT 16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I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 ch</w:t>
      </w:r>
      <w:r w:rsidRPr="00E95183">
        <w:rPr>
          <w:rFonts w:ascii="Arial" w:hAnsi="Arial" w:cs="Arial"/>
          <w:color w:val="000000" w:themeColor="text1"/>
          <w:sz w:val="20"/>
          <w:szCs w:val="20"/>
        </w:rPr>
        <w:t>ỉ</w:t>
      </w:r>
      <w:r w:rsidRPr="00E95183">
        <w:rPr>
          <w:rFonts w:ascii="Arial" w:hAnsi="Arial" w:cs="Arial"/>
          <w:color w:val="000000" w:themeColor="text1"/>
          <w:sz w:val="20"/>
          <w:szCs w:val="20"/>
        </w:rPr>
        <w:t xml:space="preserve"> có </w:t>
      </w:r>
      <w:r w:rsidRPr="00E95183">
        <w:rPr>
          <w:rFonts w:ascii="Arial" w:hAnsi="Arial" w:cs="Arial"/>
          <w:color w:val="000000" w:themeColor="text1"/>
          <w:sz w:val="20"/>
          <w:szCs w:val="20"/>
        </w:rPr>
        <w:t>ở</w:t>
      </w:r>
      <w:r w:rsidRPr="00E95183">
        <w:rPr>
          <w:rFonts w:ascii="Arial" w:hAnsi="Arial" w:cs="Arial"/>
          <w:color w:val="000000" w:themeColor="text1"/>
          <w:sz w:val="20"/>
          <w:szCs w:val="20"/>
        </w:rPr>
        <w:t xml:space="preserve"> BQLDA nhóm </w:t>
      </w:r>
      <w:r w:rsidR="00965EEF">
        <w:rPr>
          <w:rFonts w:ascii="Arial" w:hAnsi="Arial" w:cs="Arial"/>
          <w:color w:val="000000" w:themeColor="text1"/>
          <w:sz w:val="20"/>
          <w:szCs w:val="20"/>
        </w:rPr>
        <w:t>I</w:t>
      </w:r>
      <w:r w:rsidRPr="00E95183">
        <w:rPr>
          <w:rFonts w:ascii="Arial" w:hAnsi="Arial" w:cs="Arial"/>
          <w:color w:val="000000" w:themeColor="text1"/>
          <w:sz w:val="20"/>
          <w:szCs w:val="20"/>
        </w:rPr>
        <w:t xml:space="preserve"> và BQLDA nhóm II chưa có Qu</w:t>
      </w:r>
      <w:r w:rsidRPr="00E95183">
        <w:rPr>
          <w:rFonts w:ascii="Arial" w:hAnsi="Arial" w:cs="Arial"/>
          <w:color w:val="000000" w:themeColor="text1"/>
          <w:sz w:val="20"/>
          <w:szCs w:val="20"/>
        </w:rPr>
        <w:t>ỹ</w:t>
      </w:r>
      <w:r w:rsidRPr="00E95183">
        <w:rPr>
          <w:rFonts w:ascii="Arial" w:hAnsi="Arial" w:cs="Arial"/>
          <w:color w:val="000000" w:themeColor="text1"/>
          <w:sz w:val="20"/>
          <w:szCs w:val="20"/>
        </w:rPr>
        <w:t xml:space="preserve"> phát tri</w:t>
      </w:r>
      <w:r w:rsidRPr="00E95183">
        <w:rPr>
          <w:rFonts w:ascii="Arial" w:hAnsi="Arial" w:cs="Arial"/>
          <w:color w:val="000000" w:themeColor="text1"/>
          <w:sz w:val="20"/>
          <w:szCs w:val="20"/>
        </w:rPr>
        <w:t>ể</w:t>
      </w:r>
      <w:r w:rsidRPr="00E95183">
        <w:rPr>
          <w:rFonts w:ascii="Arial" w:hAnsi="Arial" w:cs="Arial"/>
          <w:color w:val="000000" w:themeColor="text1"/>
          <w:sz w:val="20"/>
          <w:szCs w:val="20"/>
        </w:rPr>
        <w:t>n ho</w:t>
      </w:r>
      <w:r w:rsidRPr="00E95183">
        <w:rPr>
          <w:rFonts w:ascii="Arial" w:hAnsi="Arial" w:cs="Arial"/>
          <w:color w:val="000000" w:themeColor="text1"/>
          <w:sz w:val="20"/>
          <w:szCs w:val="20"/>
        </w:rPr>
        <w:t>ạ</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ộ</w:t>
      </w:r>
      <w:r w:rsidRPr="00E95183">
        <w:rPr>
          <w:rFonts w:ascii="Arial" w:hAnsi="Arial" w:cs="Arial"/>
          <w:color w:val="000000" w:themeColor="text1"/>
          <w:sz w:val="20"/>
          <w:szCs w:val="20"/>
        </w:rPr>
        <w:t>ng s</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nghi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p.</w:t>
      </w:r>
    </w:p>
    <w:p w14:paraId="2E85835D" w14:textId="77777777" w:rsidR="004A228B" w:rsidRPr="00E95183" w:rsidRDefault="004A228B" w:rsidP="007969CE">
      <w:pPr>
        <w:adjustRightInd w:val="0"/>
        <w:snapToGrid w:val="0"/>
        <w:spacing w:after="120" w:line="240" w:lineRule="auto"/>
        <w:ind w:firstLine="720"/>
        <w:jc w:val="both"/>
        <w:rPr>
          <w:rFonts w:ascii="Arial" w:hAnsi="Arial" w:cs="Arial"/>
          <w:color w:val="000000" w:themeColor="text1"/>
          <w:sz w:val="20"/>
          <w:szCs w:val="20"/>
        </w:rPr>
      </w:pPr>
    </w:p>
    <w:p w14:paraId="4DC31BFD" w14:textId="77777777" w:rsidR="007969CE" w:rsidRDefault="007969CE" w:rsidP="00E95183">
      <w:pPr>
        <w:spacing w:before="240" w:after="120" w:line="240" w:lineRule="auto"/>
        <w:rPr>
          <w:rFonts w:ascii="Arial" w:hAnsi="Arial" w:cs="Arial"/>
          <w:color w:val="000000" w:themeColor="text1"/>
          <w:sz w:val="20"/>
          <w:szCs w:val="20"/>
        </w:rPr>
        <w:sectPr w:rsidR="007969CE" w:rsidSect="0044476F">
          <w:pgSz w:w="11906" w:h="16838" w:code="9"/>
          <w:pgMar w:top="1440" w:right="1440" w:bottom="1440" w:left="1440" w:header="0" w:footer="0" w:gutter="0"/>
          <w:cols w:space="720"/>
          <w:docGrid w:linePitch="326"/>
        </w:sectPr>
      </w:pPr>
    </w:p>
    <w:p w14:paraId="3C6A3CBF" w14:textId="215B279C" w:rsidR="007969CE" w:rsidRPr="00E95183" w:rsidRDefault="007969CE" w:rsidP="007969CE">
      <w:pPr>
        <w:adjustRightInd w:val="0"/>
        <w:snapToGrid w:val="0"/>
        <w:spacing w:after="120" w:line="240" w:lineRule="auto"/>
        <w:ind w:firstLine="720"/>
        <w:jc w:val="right"/>
        <w:rPr>
          <w:rFonts w:ascii="Arial" w:hAnsi="Arial" w:cs="Arial"/>
          <w:color w:val="000000" w:themeColor="text1"/>
          <w:sz w:val="20"/>
          <w:szCs w:val="20"/>
        </w:rPr>
      </w:pPr>
      <w:r w:rsidRPr="00E95183">
        <w:rPr>
          <w:rFonts w:ascii="Arial" w:hAnsi="Arial" w:cs="Arial"/>
          <w:b/>
          <w:color w:val="000000" w:themeColor="text1"/>
          <w:sz w:val="20"/>
          <w:szCs w:val="20"/>
        </w:rPr>
        <w:lastRenderedPageBreak/>
        <w:t>Mẫu số: 02.QĐ/QT-QLDA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8630A5" w14:paraId="316E43CF" w14:textId="77777777" w:rsidTr="008630A5">
        <w:tc>
          <w:tcPr>
            <w:tcW w:w="2053" w:type="pct"/>
          </w:tcPr>
          <w:p w14:paraId="1F042BAC" w14:textId="6591469D" w:rsidR="008630A5" w:rsidRPr="008630A5" w:rsidRDefault="008630A5" w:rsidP="008630A5">
            <w:pPr>
              <w:adjustRightInd w:val="0"/>
              <w:snapToGrid w:val="0"/>
              <w:jc w:val="center"/>
              <w:rPr>
                <w:rFonts w:ascii="Arial" w:hAnsi="Arial" w:cs="Arial"/>
              </w:rPr>
            </w:pPr>
            <w:r w:rsidRPr="008630A5">
              <w:rPr>
                <w:rFonts w:ascii="Arial" w:hAnsi="Arial" w:cs="Arial"/>
                <w:b/>
                <w:bCs/>
              </w:rPr>
              <w:t>CƠ QUAN TÀI CHÍNH</w:t>
            </w:r>
            <w:r>
              <w:rPr>
                <w:rFonts w:ascii="Arial" w:hAnsi="Arial" w:cs="Arial"/>
              </w:rPr>
              <w:br/>
            </w:r>
            <w:r w:rsidRPr="008630A5">
              <w:rPr>
                <w:rFonts w:ascii="Arial" w:hAnsi="Arial" w:cs="Arial"/>
                <w:vertAlign w:val="superscript"/>
              </w:rPr>
              <w:t>________</w:t>
            </w:r>
            <w:r>
              <w:rPr>
                <w:rFonts w:ascii="Arial" w:hAnsi="Arial" w:cs="Arial"/>
              </w:rPr>
              <w:br/>
            </w:r>
            <w:r>
              <w:rPr>
                <w:rFonts w:ascii="Arial" w:hAnsi="Arial" w:cs="Arial"/>
              </w:rPr>
              <w:br/>
              <w:t>Số:       /QĐ-...</w:t>
            </w:r>
          </w:p>
        </w:tc>
        <w:tc>
          <w:tcPr>
            <w:tcW w:w="2947" w:type="pct"/>
          </w:tcPr>
          <w:p w14:paraId="7E0C1AD4" w14:textId="4FEEF5BA" w:rsidR="008630A5" w:rsidRPr="008630A5" w:rsidRDefault="008630A5" w:rsidP="008630A5">
            <w:pPr>
              <w:adjustRightInd w:val="0"/>
              <w:snapToGrid w:val="0"/>
              <w:jc w:val="center"/>
              <w:rPr>
                <w:rFonts w:ascii="Arial" w:hAnsi="Arial" w:cs="Arial"/>
              </w:rPr>
            </w:pPr>
            <w:r w:rsidRPr="008630A5">
              <w:rPr>
                <w:rFonts w:ascii="Arial" w:hAnsi="Arial" w:cs="Arial"/>
                <w:b/>
                <w:bCs/>
              </w:rPr>
              <w:t>CỘNG HÒA XÃ HỘI CHỦ NGHĨA VIỆT NAM</w:t>
            </w:r>
            <w:r w:rsidRPr="008630A5">
              <w:rPr>
                <w:rFonts w:ascii="Arial" w:hAnsi="Arial" w:cs="Arial"/>
                <w:b/>
                <w:bCs/>
              </w:rPr>
              <w:br/>
              <w:t>Độc lập – Tự do – Hạnh phúc</w:t>
            </w:r>
            <w:r w:rsidRPr="008630A5">
              <w:rPr>
                <w:rFonts w:ascii="Arial" w:hAnsi="Arial" w:cs="Arial"/>
                <w:b/>
                <w:bCs/>
              </w:rPr>
              <w:br/>
            </w:r>
            <w:r w:rsidRPr="008630A5">
              <w:rPr>
                <w:rFonts w:ascii="Arial" w:hAnsi="Arial" w:cs="Arial"/>
                <w:vertAlign w:val="superscript"/>
              </w:rPr>
              <w:t>_______________________</w:t>
            </w:r>
            <w:r>
              <w:rPr>
                <w:rFonts w:ascii="Arial" w:hAnsi="Arial" w:cs="Arial"/>
              </w:rPr>
              <w:br/>
            </w:r>
            <w:r w:rsidRPr="008630A5">
              <w:rPr>
                <w:rFonts w:ascii="Arial" w:hAnsi="Arial" w:cs="Arial"/>
                <w:i/>
                <w:iCs/>
              </w:rPr>
              <w:t>............, ngày     tháng      năm</w:t>
            </w:r>
          </w:p>
        </w:tc>
      </w:tr>
    </w:tbl>
    <w:p w14:paraId="7B34667E" w14:textId="77777777" w:rsidR="007969CE" w:rsidRPr="008630A5" w:rsidRDefault="007969CE" w:rsidP="007969CE">
      <w:pPr>
        <w:adjustRightInd w:val="0"/>
        <w:snapToGrid w:val="0"/>
        <w:spacing w:after="0" w:line="240" w:lineRule="auto"/>
        <w:jc w:val="center"/>
        <w:rPr>
          <w:rFonts w:ascii="Arial" w:hAnsi="Arial" w:cs="Arial"/>
        </w:rPr>
      </w:pPr>
    </w:p>
    <w:p w14:paraId="78C70BBA" w14:textId="77777777" w:rsidR="004A228B" w:rsidRPr="00E95183" w:rsidRDefault="0079788A" w:rsidP="008630A5">
      <w:pPr>
        <w:adjustRightInd w:val="0"/>
        <w:snapToGrid w:val="0"/>
        <w:spacing w:after="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Đ</w:t>
      </w:r>
      <w:r w:rsidRPr="00E95183">
        <w:rPr>
          <w:rFonts w:ascii="Arial" w:hAnsi="Arial" w:cs="Arial"/>
          <w:b/>
          <w:color w:val="000000" w:themeColor="text1"/>
          <w:sz w:val="20"/>
          <w:szCs w:val="20"/>
        </w:rPr>
        <w:t>Ị</w:t>
      </w:r>
      <w:r w:rsidRPr="00E95183">
        <w:rPr>
          <w:rFonts w:ascii="Arial" w:hAnsi="Arial" w:cs="Arial"/>
          <w:b/>
          <w:color w:val="000000" w:themeColor="text1"/>
          <w:sz w:val="20"/>
          <w:szCs w:val="20"/>
        </w:rPr>
        <w:t>NH</w:t>
      </w:r>
    </w:p>
    <w:p w14:paraId="0719CF91" w14:textId="77777777" w:rsidR="004A228B" w:rsidRDefault="0079788A" w:rsidP="008630A5">
      <w:pPr>
        <w:adjustRightInd w:val="0"/>
        <w:snapToGrid w:val="0"/>
        <w:spacing w:after="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V/v Phê duy</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t 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toán thu, chi năm...</w:t>
      </w:r>
    </w:p>
    <w:p w14:paraId="639CAE60" w14:textId="28760B7B" w:rsidR="008630A5" w:rsidRPr="008630A5" w:rsidRDefault="008630A5" w:rsidP="008630A5">
      <w:pPr>
        <w:adjustRightInd w:val="0"/>
        <w:snapToGrid w:val="0"/>
        <w:spacing w:after="0" w:line="240" w:lineRule="auto"/>
        <w:jc w:val="center"/>
        <w:rPr>
          <w:rFonts w:ascii="Arial" w:hAnsi="Arial" w:cs="Arial"/>
          <w:bCs/>
          <w:color w:val="000000" w:themeColor="text1"/>
          <w:sz w:val="20"/>
          <w:szCs w:val="20"/>
          <w:vertAlign w:val="superscript"/>
        </w:rPr>
      </w:pPr>
      <w:r w:rsidRPr="008630A5">
        <w:rPr>
          <w:rFonts w:ascii="Arial" w:hAnsi="Arial" w:cs="Arial"/>
          <w:bCs/>
          <w:color w:val="000000" w:themeColor="text1"/>
          <w:sz w:val="20"/>
          <w:szCs w:val="20"/>
          <w:vertAlign w:val="superscript"/>
        </w:rPr>
        <w:t>_________________</w:t>
      </w:r>
    </w:p>
    <w:p w14:paraId="043C9DDC" w14:textId="77777777" w:rsidR="004A228B" w:rsidRDefault="0079788A" w:rsidP="008630A5">
      <w:pPr>
        <w:adjustRightInd w:val="0"/>
        <w:snapToGrid w:val="0"/>
        <w:spacing w:after="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TH</w:t>
      </w:r>
      <w:r w:rsidRPr="00E95183">
        <w:rPr>
          <w:rFonts w:ascii="Arial" w:hAnsi="Arial" w:cs="Arial"/>
          <w:b/>
          <w:color w:val="000000" w:themeColor="text1"/>
          <w:sz w:val="20"/>
          <w:szCs w:val="20"/>
        </w:rPr>
        <w:t>Ủ</w:t>
      </w:r>
      <w:r w:rsidRPr="00E95183">
        <w:rPr>
          <w:rFonts w:ascii="Arial" w:hAnsi="Arial" w:cs="Arial"/>
          <w:b/>
          <w:color w:val="000000" w:themeColor="text1"/>
          <w:sz w:val="20"/>
          <w:szCs w:val="20"/>
        </w:rPr>
        <w:t xml:space="preserve"> TRƯ</w:t>
      </w:r>
      <w:r w:rsidRPr="00E95183">
        <w:rPr>
          <w:rFonts w:ascii="Arial" w:hAnsi="Arial" w:cs="Arial"/>
          <w:b/>
          <w:color w:val="000000" w:themeColor="text1"/>
          <w:sz w:val="20"/>
          <w:szCs w:val="20"/>
        </w:rPr>
        <w:t>Ở</w:t>
      </w:r>
      <w:r w:rsidRPr="00E95183">
        <w:rPr>
          <w:rFonts w:ascii="Arial" w:hAnsi="Arial" w:cs="Arial"/>
          <w:b/>
          <w:color w:val="000000" w:themeColor="text1"/>
          <w:sz w:val="20"/>
          <w:szCs w:val="20"/>
        </w:rPr>
        <w:t>NG CƠ QUAN TÀI CHÍNH</w:t>
      </w:r>
    </w:p>
    <w:p w14:paraId="484DE4A3" w14:textId="77777777" w:rsidR="008630A5" w:rsidRPr="00E95183" w:rsidRDefault="008630A5" w:rsidP="008630A5">
      <w:pPr>
        <w:adjustRightInd w:val="0"/>
        <w:snapToGrid w:val="0"/>
        <w:spacing w:after="0" w:line="240" w:lineRule="auto"/>
        <w:jc w:val="center"/>
        <w:rPr>
          <w:rFonts w:ascii="Arial" w:hAnsi="Arial" w:cs="Arial"/>
          <w:color w:val="000000" w:themeColor="text1"/>
          <w:sz w:val="20"/>
          <w:szCs w:val="20"/>
        </w:rPr>
      </w:pPr>
    </w:p>
    <w:p w14:paraId="2480AC88" w14:textId="7B3810B4" w:rsidR="004A228B" w:rsidRPr="00E95183" w:rsidRDefault="0079788A" w:rsidP="008630A5">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i/>
          <w:color w:val="000000" w:themeColor="text1"/>
          <w:sz w:val="20"/>
          <w:szCs w:val="20"/>
        </w:rPr>
        <w:t>Căn c</w:t>
      </w:r>
      <w:r w:rsidRPr="00E95183">
        <w:rPr>
          <w:rFonts w:ascii="Arial" w:hAnsi="Arial" w:cs="Arial"/>
          <w:i/>
          <w:color w:val="000000" w:themeColor="text1"/>
          <w:sz w:val="20"/>
          <w:szCs w:val="20"/>
        </w:rPr>
        <w:t>ứ</w:t>
      </w:r>
      <w:r w:rsidR="008630A5">
        <w:rPr>
          <w:rFonts w:ascii="Arial" w:hAnsi="Arial" w:cs="Arial"/>
          <w:i/>
          <w:color w:val="000000" w:themeColor="text1"/>
          <w:sz w:val="20"/>
          <w:szCs w:val="20"/>
        </w:rPr>
        <w:t xml:space="preserve"> ............</w:t>
      </w:r>
    </w:p>
    <w:p w14:paraId="7767AC4D" w14:textId="77777777" w:rsidR="004A228B" w:rsidRPr="00E95183" w:rsidRDefault="0079788A" w:rsidP="008630A5">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i/>
          <w:color w:val="000000" w:themeColor="text1"/>
          <w:sz w:val="20"/>
          <w:szCs w:val="20"/>
        </w:rPr>
        <w:t>Căn c</w:t>
      </w:r>
      <w:r w:rsidRPr="00E95183">
        <w:rPr>
          <w:rFonts w:ascii="Arial" w:hAnsi="Arial" w:cs="Arial"/>
          <w:i/>
          <w:color w:val="000000" w:themeColor="text1"/>
          <w:sz w:val="20"/>
          <w:szCs w:val="20"/>
        </w:rPr>
        <w:t>ứ</w:t>
      </w:r>
      <w:r w:rsidRPr="00E95183">
        <w:rPr>
          <w:rFonts w:ascii="Arial" w:hAnsi="Arial" w:cs="Arial"/>
          <w:i/>
          <w:color w:val="000000" w:themeColor="text1"/>
          <w:sz w:val="20"/>
          <w:szCs w:val="20"/>
        </w:rPr>
        <w:t xml:space="preserve"> Thông tư s</w:t>
      </w:r>
      <w:r w:rsidRPr="00E95183">
        <w:rPr>
          <w:rFonts w:ascii="Arial" w:hAnsi="Arial" w:cs="Arial"/>
          <w:i/>
          <w:color w:val="000000" w:themeColor="text1"/>
          <w:sz w:val="20"/>
          <w:szCs w:val="20"/>
        </w:rPr>
        <w:t>ố</w:t>
      </w:r>
      <w:r w:rsidRPr="00E95183">
        <w:rPr>
          <w:rFonts w:ascii="Arial" w:hAnsi="Arial" w:cs="Arial"/>
          <w:i/>
          <w:color w:val="000000" w:themeColor="text1"/>
          <w:sz w:val="20"/>
          <w:szCs w:val="20"/>
        </w:rPr>
        <w:t xml:space="preserve"> 79/2026/TT-BTC ngày 30 tháng 6 năm 2026 c</w:t>
      </w:r>
      <w:r w:rsidRPr="00E95183">
        <w:rPr>
          <w:rFonts w:ascii="Arial" w:hAnsi="Arial" w:cs="Arial"/>
          <w:i/>
          <w:color w:val="000000" w:themeColor="text1"/>
          <w:sz w:val="20"/>
          <w:szCs w:val="20"/>
        </w:rPr>
        <w:t>ủ</w:t>
      </w:r>
      <w:r w:rsidRPr="00E95183">
        <w:rPr>
          <w:rFonts w:ascii="Arial" w:hAnsi="Arial" w:cs="Arial"/>
          <w:i/>
          <w:color w:val="000000" w:themeColor="text1"/>
          <w:sz w:val="20"/>
          <w:szCs w:val="20"/>
        </w:rPr>
        <w:t>a B</w:t>
      </w:r>
      <w:r w:rsidRPr="00E95183">
        <w:rPr>
          <w:rFonts w:ascii="Arial" w:hAnsi="Arial" w:cs="Arial"/>
          <w:i/>
          <w:color w:val="000000" w:themeColor="text1"/>
          <w:sz w:val="20"/>
          <w:szCs w:val="20"/>
        </w:rPr>
        <w:t>ộ</w:t>
      </w:r>
      <w:r w:rsidRPr="00E95183">
        <w:rPr>
          <w:rFonts w:ascii="Arial" w:hAnsi="Arial" w:cs="Arial"/>
          <w:i/>
          <w:color w:val="000000" w:themeColor="text1"/>
          <w:sz w:val="20"/>
          <w:szCs w:val="20"/>
        </w:rPr>
        <w:t xml:space="preserve"> trư</w:t>
      </w:r>
      <w:r w:rsidRPr="00E95183">
        <w:rPr>
          <w:rFonts w:ascii="Arial" w:hAnsi="Arial" w:cs="Arial"/>
          <w:i/>
          <w:color w:val="000000" w:themeColor="text1"/>
          <w:sz w:val="20"/>
          <w:szCs w:val="20"/>
        </w:rPr>
        <w:t>ở</w:t>
      </w:r>
      <w:r w:rsidRPr="00E95183">
        <w:rPr>
          <w:rFonts w:ascii="Arial" w:hAnsi="Arial" w:cs="Arial"/>
          <w:i/>
          <w:color w:val="000000" w:themeColor="text1"/>
          <w:sz w:val="20"/>
          <w:szCs w:val="20"/>
        </w:rPr>
        <w:t>ng B</w:t>
      </w:r>
      <w:r w:rsidRPr="00E95183">
        <w:rPr>
          <w:rFonts w:ascii="Arial" w:hAnsi="Arial" w:cs="Arial"/>
          <w:i/>
          <w:color w:val="000000" w:themeColor="text1"/>
          <w:sz w:val="20"/>
          <w:szCs w:val="20"/>
        </w:rPr>
        <w:t>ộ</w:t>
      </w:r>
      <w:r w:rsidRPr="00E95183">
        <w:rPr>
          <w:rFonts w:ascii="Arial" w:hAnsi="Arial" w:cs="Arial"/>
          <w:i/>
          <w:color w:val="000000" w:themeColor="text1"/>
          <w:sz w:val="20"/>
          <w:szCs w:val="20"/>
        </w:rPr>
        <w:t xml:space="preserve"> Tài chính quy đ</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nh v</w:t>
      </w:r>
      <w:r w:rsidRPr="00E95183">
        <w:rPr>
          <w:rFonts w:ascii="Arial" w:hAnsi="Arial" w:cs="Arial"/>
          <w:i/>
          <w:color w:val="000000" w:themeColor="text1"/>
          <w:sz w:val="20"/>
          <w:szCs w:val="20"/>
        </w:rPr>
        <w:t>ề</w:t>
      </w:r>
      <w:r w:rsidRPr="00E95183">
        <w:rPr>
          <w:rFonts w:ascii="Arial" w:hAnsi="Arial" w:cs="Arial"/>
          <w:i/>
          <w:color w:val="000000" w:themeColor="text1"/>
          <w:sz w:val="20"/>
          <w:szCs w:val="20"/>
        </w:rPr>
        <w:t xml:space="preserve"> thu, chi c</w:t>
      </w:r>
      <w:r w:rsidRPr="00E95183">
        <w:rPr>
          <w:rFonts w:ascii="Arial" w:hAnsi="Arial" w:cs="Arial"/>
          <w:i/>
          <w:color w:val="000000" w:themeColor="text1"/>
          <w:sz w:val="20"/>
          <w:szCs w:val="20"/>
        </w:rPr>
        <w:t>ủ</w:t>
      </w:r>
      <w:r w:rsidRPr="00E95183">
        <w:rPr>
          <w:rFonts w:ascii="Arial" w:hAnsi="Arial" w:cs="Arial"/>
          <w:i/>
          <w:color w:val="000000" w:themeColor="text1"/>
          <w:sz w:val="20"/>
          <w:szCs w:val="20"/>
        </w:rPr>
        <w:t>a ch</w:t>
      </w:r>
      <w:r w:rsidRPr="00E95183">
        <w:rPr>
          <w:rFonts w:ascii="Arial" w:hAnsi="Arial" w:cs="Arial"/>
          <w:i/>
          <w:color w:val="000000" w:themeColor="text1"/>
          <w:sz w:val="20"/>
          <w:szCs w:val="20"/>
        </w:rPr>
        <w:t>ủ</w:t>
      </w:r>
      <w:r w:rsidRPr="00E95183">
        <w:rPr>
          <w:rFonts w:ascii="Arial" w:hAnsi="Arial" w:cs="Arial"/>
          <w:i/>
          <w:color w:val="000000" w:themeColor="text1"/>
          <w:sz w:val="20"/>
          <w:szCs w:val="20"/>
        </w:rPr>
        <w:t xml:space="preserve"> </w:t>
      </w:r>
      <w:r w:rsidRPr="00E95183">
        <w:rPr>
          <w:rFonts w:ascii="Arial" w:hAnsi="Arial" w:cs="Arial"/>
          <w:i/>
          <w:color w:val="000000" w:themeColor="text1"/>
          <w:sz w:val="20"/>
          <w:szCs w:val="20"/>
        </w:rPr>
        <w:t>đ</w:t>
      </w:r>
      <w:r w:rsidRPr="00E95183">
        <w:rPr>
          <w:rFonts w:ascii="Arial" w:hAnsi="Arial" w:cs="Arial"/>
          <w:i/>
          <w:color w:val="000000" w:themeColor="text1"/>
          <w:sz w:val="20"/>
          <w:szCs w:val="20"/>
        </w:rPr>
        <w:t>ầ</w:t>
      </w:r>
      <w:r w:rsidRPr="00E95183">
        <w:rPr>
          <w:rFonts w:ascii="Arial" w:hAnsi="Arial" w:cs="Arial"/>
          <w:i/>
          <w:color w:val="000000" w:themeColor="text1"/>
          <w:sz w:val="20"/>
          <w:szCs w:val="20"/>
        </w:rPr>
        <w:t>u tư, ban qu</w:t>
      </w:r>
      <w:r w:rsidRPr="00E95183">
        <w:rPr>
          <w:rFonts w:ascii="Arial" w:hAnsi="Arial" w:cs="Arial"/>
          <w:i/>
          <w:color w:val="000000" w:themeColor="text1"/>
          <w:sz w:val="20"/>
          <w:szCs w:val="20"/>
        </w:rPr>
        <w:t>ả</w:t>
      </w:r>
      <w:r w:rsidRPr="00E95183">
        <w:rPr>
          <w:rFonts w:ascii="Arial" w:hAnsi="Arial" w:cs="Arial"/>
          <w:i/>
          <w:color w:val="000000" w:themeColor="text1"/>
          <w:sz w:val="20"/>
          <w:szCs w:val="20"/>
        </w:rPr>
        <w:t>n lý d</w:t>
      </w:r>
      <w:r w:rsidRPr="00E95183">
        <w:rPr>
          <w:rFonts w:ascii="Arial" w:hAnsi="Arial" w:cs="Arial"/>
          <w:i/>
          <w:color w:val="000000" w:themeColor="text1"/>
          <w:sz w:val="20"/>
          <w:szCs w:val="20"/>
        </w:rPr>
        <w:t>ự</w:t>
      </w:r>
      <w:r w:rsidRPr="00E95183">
        <w:rPr>
          <w:rFonts w:ascii="Arial" w:hAnsi="Arial" w:cs="Arial"/>
          <w:i/>
          <w:color w:val="000000" w:themeColor="text1"/>
          <w:sz w:val="20"/>
          <w:szCs w:val="20"/>
        </w:rPr>
        <w:t xml:space="preserve"> án có d</w:t>
      </w:r>
      <w:r w:rsidRPr="00E95183">
        <w:rPr>
          <w:rFonts w:ascii="Arial" w:hAnsi="Arial" w:cs="Arial"/>
          <w:i/>
          <w:color w:val="000000" w:themeColor="text1"/>
          <w:sz w:val="20"/>
          <w:szCs w:val="20"/>
        </w:rPr>
        <w:t>ự</w:t>
      </w:r>
      <w:r w:rsidRPr="00E95183">
        <w:rPr>
          <w:rFonts w:ascii="Arial" w:hAnsi="Arial" w:cs="Arial"/>
          <w:i/>
          <w:color w:val="000000" w:themeColor="text1"/>
          <w:sz w:val="20"/>
          <w:szCs w:val="20"/>
        </w:rPr>
        <w:t xml:space="preserve"> án s</w:t>
      </w:r>
      <w:r w:rsidRPr="00E95183">
        <w:rPr>
          <w:rFonts w:ascii="Arial" w:hAnsi="Arial" w:cs="Arial"/>
          <w:i/>
          <w:color w:val="000000" w:themeColor="text1"/>
          <w:sz w:val="20"/>
          <w:szCs w:val="20"/>
        </w:rPr>
        <w:t>ử</w:t>
      </w:r>
      <w:r w:rsidRPr="00E95183">
        <w:rPr>
          <w:rFonts w:ascii="Arial" w:hAnsi="Arial" w:cs="Arial"/>
          <w:i/>
          <w:color w:val="000000" w:themeColor="text1"/>
          <w:sz w:val="20"/>
          <w:szCs w:val="20"/>
        </w:rPr>
        <w:t xml:space="preserve"> d</w:t>
      </w:r>
      <w:r w:rsidRPr="00E95183">
        <w:rPr>
          <w:rFonts w:ascii="Arial" w:hAnsi="Arial" w:cs="Arial"/>
          <w:i/>
          <w:color w:val="000000" w:themeColor="text1"/>
          <w:sz w:val="20"/>
          <w:szCs w:val="20"/>
        </w:rPr>
        <w:t>ụ</w:t>
      </w:r>
      <w:r w:rsidRPr="00E95183">
        <w:rPr>
          <w:rFonts w:ascii="Arial" w:hAnsi="Arial" w:cs="Arial"/>
          <w:i/>
          <w:color w:val="000000" w:themeColor="text1"/>
          <w:sz w:val="20"/>
          <w:szCs w:val="20"/>
        </w:rPr>
        <w:t>ng v</w:t>
      </w:r>
      <w:r w:rsidRPr="00E95183">
        <w:rPr>
          <w:rFonts w:ascii="Arial" w:hAnsi="Arial" w:cs="Arial"/>
          <w:i/>
          <w:color w:val="000000" w:themeColor="text1"/>
          <w:sz w:val="20"/>
          <w:szCs w:val="20"/>
        </w:rPr>
        <w:t>ố</w:t>
      </w:r>
      <w:r w:rsidRPr="00E95183">
        <w:rPr>
          <w:rFonts w:ascii="Arial" w:hAnsi="Arial" w:cs="Arial"/>
          <w:i/>
          <w:color w:val="000000" w:themeColor="text1"/>
          <w:sz w:val="20"/>
          <w:szCs w:val="20"/>
        </w:rPr>
        <w:t>n ngân sách nhà nư</w:t>
      </w:r>
      <w:r w:rsidRPr="00E95183">
        <w:rPr>
          <w:rFonts w:ascii="Arial" w:hAnsi="Arial" w:cs="Arial"/>
          <w:i/>
          <w:color w:val="000000" w:themeColor="text1"/>
          <w:sz w:val="20"/>
          <w:szCs w:val="20"/>
        </w:rPr>
        <w:t>ớ</w:t>
      </w:r>
      <w:r w:rsidRPr="00E95183">
        <w:rPr>
          <w:rFonts w:ascii="Arial" w:hAnsi="Arial" w:cs="Arial"/>
          <w:i/>
          <w:color w:val="000000" w:themeColor="text1"/>
          <w:sz w:val="20"/>
          <w:szCs w:val="20"/>
        </w:rPr>
        <w:t>c;</w:t>
      </w:r>
    </w:p>
    <w:p w14:paraId="5F4A1070" w14:textId="77777777" w:rsidR="004A228B" w:rsidRPr="00E95183" w:rsidRDefault="0079788A" w:rsidP="008630A5">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i/>
          <w:color w:val="000000" w:themeColor="text1"/>
          <w:sz w:val="20"/>
          <w:szCs w:val="20"/>
        </w:rPr>
        <w:t>Theo đ</w:t>
      </w:r>
      <w:r w:rsidRPr="00E95183">
        <w:rPr>
          <w:rFonts w:ascii="Arial" w:hAnsi="Arial" w:cs="Arial"/>
          <w:i/>
          <w:color w:val="000000" w:themeColor="text1"/>
          <w:sz w:val="20"/>
          <w:szCs w:val="20"/>
        </w:rPr>
        <w:t>ề</w:t>
      </w:r>
      <w:r w:rsidRPr="00E95183">
        <w:rPr>
          <w:rFonts w:ascii="Arial" w:hAnsi="Arial" w:cs="Arial"/>
          <w:i/>
          <w:color w:val="000000" w:themeColor="text1"/>
          <w:sz w:val="20"/>
          <w:szCs w:val="20"/>
        </w:rPr>
        <w:t xml:space="preserve"> ngh</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c</w:t>
      </w:r>
      <w:r w:rsidRPr="00E95183">
        <w:rPr>
          <w:rFonts w:ascii="Arial" w:hAnsi="Arial" w:cs="Arial"/>
          <w:i/>
          <w:color w:val="000000" w:themeColor="text1"/>
          <w:sz w:val="20"/>
          <w:szCs w:val="20"/>
        </w:rPr>
        <w:t>ủ</w:t>
      </w:r>
      <w:r w:rsidRPr="00E95183">
        <w:rPr>
          <w:rFonts w:ascii="Arial" w:hAnsi="Arial" w:cs="Arial"/>
          <w:i/>
          <w:color w:val="000000" w:themeColor="text1"/>
          <w:sz w:val="20"/>
          <w:szCs w:val="20"/>
        </w:rPr>
        <w:t>a BQLDA....</w:t>
      </w:r>
    </w:p>
    <w:p w14:paraId="79B3068D" w14:textId="77777777" w:rsidR="008630A5" w:rsidRDefault="008630A5" w:rsidP="008630A5">
      <w:pPr>
        <w:adjustRightInd w:val="0"/>
        <w:snapToGrid w:val="0"/>
        <w:spacing w:after="0" w:line="240" w:lineRule="auto"/>
        <w:jc w:val="center"/>
        <w:rPr>
          <w:rFonts w:ascii="Arial" w:hAnsi="Arial" w:cs="Arial"/>
          <w:b/>
          <w:color w:val="000000" w:themeColor="text1"/>
          <w:sz w:val="20"/>
          <w:szCs w:val="20"/>
        </w:rPr>
      </w:pPr>
    </w:p>
    <w:p w14:paraId="37658C4D" w14:textId="30E5C493" w:rsidR="004A228B" w:rsidRDefault="0079788A" w:rsidP="008630A5">
      <w:pPr>
        <w:adjustRightInd w:val="0"/>
        <w:snapToGrid w:val="0"/>
        <w:spacing w:after="0" w:line="240" w:lineRule="auto"/>
        <w:jc w:val="center"/>
        <w:rPr>
          <w:rFonts w:ascii="Arial" w:hAnsi="Arial" w:cs="Arial"/>
          <w:b/>
          <w:color w:val="000000" w:themeColor="text1"/>
          <w:sz w:val="20"/>
          <w:szCs w:val="20"/>
        </w:rPr>
      </w:pPr>
      <w:r w:rsidRPr="00E95183">
        <w:rPr>
          <w:rFonts w:ascii="Arial" w:hAnsi="Arial" w:cs="Arial"/>
          <w:b/>
          <w:color w:val="000000" w:themeColor="text1"/>
          <w:sz w:val="20"/>
          <w:szCs w:val="20"/>
        </w:rPr>
        <w:t>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Đ</w:t>
      </w:r>
      <w:r w:rsidRPr="00E95183">
        <w:rPr>
          <w:rFonts w:ascii="Arial" w:hAnsi="Arial" w:cs="Arial"/>
          <w:b/>
          <w:color w:val="000000" w:themeColor="text1"/>
          <w:sz w:val="20"/>
          <w:szCs w:val="20"/>
        </w:rPr>
        <w:t>Ị</w:t>
      </w:r>
      <w:r w:rsidRPr="00E95183">
        <w:rPr>
          <w:rFonts w:ascii="Arial" w:hAnsi="Arial" w:cs="Arial"/>
          <w:b/>
          <w:color w:val="000000" w:themeColor="text1"/>
          <w:sz w:val="20"/>
          <w:szCs w:val="20"/>
        </w:rPr>
        <w:t>NH:</w:t>
      </w:r>
    </w:p>
    <w:p w14:paraId="3B77EE22" w14:textId="77777777" w:rsidR="008630A5" w:rsidRPr="00E95183" w:rsidRDefault="008630A5" w:rsidP="008630A5">
      <w:pPr>
        <w:adjustRightInd w:val="0"/>
        <w:snapToGrid w:val="0"/>
        <w:spacing w:after="0" w:line="240" w:lineRule="auto"/>
        <w:jc w:val="center"/>
        <w:rPr>
          <w:rFonts w:ascii="Arial" w:hAnsi="Arial" w:cs="Arial"/>
          <w:color w:val="000000" w:themeColor="text1"/>
          <w:sz w:val="20"/>
          <w:szCs w:val="20"/>
        </w:rPr>
      </w:pPr>
    </w:p>
    <w:p w14:paraId="4DC44A3A" w14:textId="77777777" w:rsidR="004A228B" w:rsidRPr="00E95183" w:rsidRDefault="0079788A" w:rsidP="008630A5">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rPr>
        <w:t>Đi</w:t>
      </w:r>
      <w:r w:rsidRPr="00E95183">
        <w:rPr>
          <w:rFonts w:ascii="Arial" w:hAnsi="Arial" w:cs="Arial"/>
          <w:b/>
          <w:color w:val="000000" w:themeColor="text1"/>
          <w:sz w:val="20"/>
          <w:szCs w:val="20"/>
        </w:rPr>
        <w:t>ề</w:t>
      </w:r>
      <w:r w:rsidRPr="00E95183">
        <w:rPr>
          <w:rFonts w:ascii="Arial" w:hAnsi="Arial" w:cs="Arial"/>
          <w:b/>
          <w:color w:val="000000" w:themeColor="text1"/>
          <w:sz w:val="20"/>
          <w:szCs w:val="20"/>
        </w:rPr>
        <w:t xml:space="preserve">u 1: </w:t>
      </w:r>
      <w:r w:rsidRPr="00E95183">
        <w:rPr>
          <w:rFonts w:ascii="Arial" w:hAnsi="Arial" w:cs="Arial"/>
          <w:color w:val="000000" w:themeColor="text1"/>
          <w:sz w:val="20"/>
          <w:szCs w:val="20"/>
        </w:rPr>
        <w:t>Duy</w:t>
      </w:r>
      <w:r w:rsidRPr="00E95183">
        <w:rPr>
          <w:rFonts w:ascii="Arial" w:hAnsi="Arial" w:cs="Arial"/>
          <w:color w:val="000000" w:themeColor="text1"/>
          <w:sz w:val="20"/>
          <w:szCs w:val="20"/>
        </w:rPr>
        <w:t>ệ</w:t>
      </w:r>
      <w:r w:rsidRPr="00E95183">
        <w:rPr>
          <w:rFonts w:ascii="Arial" w:hAnsi="Arial" w:cs="Arial"/>
          <w:color w:val="000000" w:themeColor="text1"/>
          <w:sz w:val="20"/>
          <w:szCs w:val="20"/>
        </w:rPr>
        <w:t>t 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toán thu, chi năm....</w:t>
      </w:r>
    </w:p>
    <w:p w14:paraId="7E606E41" w14:textId="49C8FDB3" w:rsidR="004A228B" w:rsidRPr="00E95183" w:rsidRDefault="0079788A" w:rsidP="008630A5">
      <w:pPr>
        <w:adjustRightInd w:val="0"/>
        <w:snapToGrid w:val="0"/>
        <w:spacing w:after="120" w:line="240" w:lineRule="auto"/>
        <w:ind w:left="720" w:firstLine="720"/>
        <w:jc w:val="both"/>
        <w:rPr>
          <w:rFonts w:ascii="Arial" w:hAnsi="Arial" w:cs="Arial"/>
          <w:color w:val="000000" w:themeColor="text1"/>
          <w:sz w:val="20"/>
          <w:szCs w:val="20"/>
        </w:rPr>
      </w:pPr>
      <w:r w:rsidRPr="00E95183">
        <w:rPr>
          <w:rFonts w:ascii="Arial" w:hAnsi="Arial" w:cs="Arial"/>
          <w:color w:val="000000" w:themeColor="text1"/>
          <w:sz w:val="20"/>
          <w:szCs w:val="20"/>
        </w:rPr>
        <w:t>Ban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w:t>
      </w:r>
      <w:r w:rsidR="008630A5">
        <w:rPr>
          <w:rFonts w:ascii="Arial" w:hAnsi="Arial" w:cs="Arial"/>
          <w:color w:val="000000" w:themeColor="text1"/>
          <w:sz w:val="20"/>
          <w:szCs w:val="20"/>
        </w:rPr>
        <w:t>..............................</w:t>
      </w:r>
    </w:p>
    <w:p w14:paraId="5472B5FD" w14:textId="77777777" w:rsidR="004A228B" w:rsidRPr="00E95183" w:rsidRDefault="0079788A" w:rsidP="008630A5">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rPr>
        <w:t>1. 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toán thu:</w:t>
      </w:r>
    </w:p>
    <w:p w14:paraId="0E8E07CE" w14:textId="431DF156" w:rsidR="004A228B" w:rsidRPr="00E95183" w:rsidRDefault="0079788A" w:rsidP="008630A5">
      <w:pPr>
        <w:spacing w:before="240" w:after="120" w:line="240" w:lineRule="auto"/>
        <w:jc w:val="right"/>
        <w:rPr>
          <w:rFonts w:ascii="Arial" w:hAnsi="Arial" w:cs="Arial"/>
          <w:color w:val="000000" w:themeColor="text1"/>
          <w:sz w:val="20"/>
          <w:szCs w:val="20"/>
        </w:rPr>
      </w:pPr>
      <w:r w:rsidRPr="00E95183">
        <w:rPr>
          <w:rFonts w:ascii="Arial" w:hAnsi="Arial" w:cs="Arial"/>
          <w:i/>
          <w:color w:val="000000" w:themeColor="text1"/>
          <w:sz w:val="20"/>
          <w:szCs w:val="20"/>
        </w:rPr>
        <w:t>Đơn v</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tính: đ</w:t>
      </w:r>
      <w:r w:rsidRPr="00E95183">
        <w:rPr>
          <w:rFonts w:ascii="Arial" w:hAnsi="Arial" w:cs="Arial"/>
          <w:i/>
          <w:color w:val="000000" w:themeColor="text1"/>
          <w:sz w:val="20"/>
          <w:szCs w:val="20"/>
        </w:rPr>
        <w:t>ồ</w:t>
      </w:r>
      <w:r w:rsidRPr="00E95183">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4"/>
        <w:gridCol w:w="2981"/>
        <w:gridCol w:w="705"/>
        <w:gridCol w:w="988"/>
        <w:gridCol w:w="1132"/>
        <w:gridCol w:w="707"/>
        <w:gridCol w:w="848"/>
        <w:gridCol w:w="1091"/>
      </w:tblGrid>
      <w:tr w:rsidR="004A228B" w:rsidRPr="00E95183" w14:paraId="555BA4E4" w14:textId="77777777" w:rsidTr="008630A5">
        <w:trPr>
          <w:trHeight w:val="20"/>
        </w:trPr>
        <w:tc>
          <w:tcPr>
            <w:tcW w:w="313" w:type="pct"/>
            <w:vAlign w:val="center"/>
          </w:tcPr>
          <w:p w14:paraId="732A9906" w14:textId="02F64C2F" w:rsidR="004A228B" w:rsidRPr="008630A5" w:rsidRDefault="0079788A" w:rsidP="008630A5">
            <w:pPr>
              <w:spacing w:before="40" w:after="40" w:line="240" w:lineRule="auto"/>
              <w:jc w:val="center"/>
              <w:rPr>
                <w:rFonts w:ascii="Arial" w:hAnsi="Arial" w:cs="Arial"/>
                <w:b/>
                <w:color w:val="000000" w:themeColor="text1"/>
                <w:sz w:val="20"/>
                <w:szCs w:val="20"/>
              </w:rPr>
            </w:pPr>
            <w:r w:rsidRPr="008630A5">
              <w:rPr>
                <w:rFonts w:ascii="Arial" w:hAnsi="Arial" w:cs="Arial"/>
                <w:b/>
                <w:color w:val="000000" w:themeColor="text1"/>
                <w:sz w:val="20"/>
                <w:szCs w:val="20"/>
              </w:rPr>
              <w:t>S</w:t>
            </w:r>
            <w:r w:rsidRPr="008630A5">
              <w:rPr>
                <w:rFonts w:ascii="Arial" w:hAnsi="Arial" w:cs="Arial"/>
                <w:b/>
                <w:color w:val="000000" w:themeColor="text1"/>
                <w:sz w:val="20"/>
                <w:szCs w:val="20"/>
              </w:rPr>
              <w:t>ố</w:t>
            </w:r>
            <w:r w:rsidR="008630A5" w:rsidRPr="008630A5">
              <w:rPr>
                <w:rFonts w:ascii="Arial" w:hAnsi="Arial" w:cs="Arial"/>
                <w:b/>
                <w:color w:val="000000" w:themeColor="text1"/>
                <w:sz w:val="20"/>
                <w:szCs w:val="20"/>
              </w:rPr>
              <w:t xml:space="preserve"> </w:t>
            </w:r>
            <w:r w:rsidRPr="008630A5">
              <w:rPr>
                <w:rFonts w:ascii="Arial" w:hAnsi="Arial" w:cs="Arial"/>
                <w:b/>
                <w:color w:val="000000" w:themeColor="text1"/>
                <w:sz w:val="20"/>
                <w:szCs w:val="20"/>
              </w:rPr>
              <w:t>TT</w:t>
            </w:r>
          </w:p>
        </w:tc>
        <w:tc>
          <w:tcPr>
            <w:tcW w:w="1653" w:type="pct"/>
            <w:vAlign w:val="center"/>
          </w:tcPr>
          <w:p w14:paraId="443D7DC8"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i dung</w:t>
            </w:r>
          </w:p>
        </w:tc>
        <w:tc>
          <w:tcPr>
            <w:tcW w:w="1566" w:type="pct"/>
            <w:gridSpan w:val="3"/>
            <w:vAlign w:val="center"/>
          </w:tcPr>
          <w:p w14:paraId="060F2C37"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w:t>
            </w:r>
            <w:r w:rsidRPr="00E95183">
              <w:rPr>
                <w:rFonts w:ascii="Arial" w:hAnsi="Arial" w:cs="Arial"/>
                <w:b/>
                <w:color w:val="000000" w:themeColor="text1"/>
                <w:sz w:val="20"/>
                <w:szCs w:val="20"/>
              </w:rPr>
              <w:t>toán đi</w:t>
            </w:r>
            <w:r w:rsidRPr="00E95183">
              <w:rPr>
                <w:rFonts w:ascii="Arial" w:hAnsi="Arial" w:cs="Arial"/>
                <w:b/>
                <w:color w:val="000000" w:themeColor="text1"/>
                <w:sz w:val="20"/>
                <w:szCs w:val="20"/>
              </w:rPr>
              <w:t>ề</w:t>
            </w:r>
            <w:r w:rsidRPr="00E95183">
              <w:rPr>
                <w:rFonts w:ascii="Arial" w:hAnsi="Arial" w:cs="Arial"/>
                <w:b/>
                <w:color w:val="000000" w:themeColor="text1"/>
                <w:sz w:val="20"/>
                <w:szCs w:val="20"/>
              </w:rPr>
              <w:t>u ch</w:t>
            </w:r>
            <w:r w:rsidRPr="00E95183">
              <w:rPr>
                <w:rFonts w:ascii="Arial" w:hAnsi="Arial" w:cs="Arial"/>
                <w:b/>
                <w:color w:val="000000" w:themeColor="text1"/>
                <w:sz w:val="20"/>
                <w:szCs w:val="20"/>
              </w:rPr>
              <w:t>ỉ</w:t>
            </w:r>
            <w:r w:rsidRPr="00E95183">
              <w:rPr>
                <w:rFonts w:ascii="Arial" w:hAnsi="Arial" w:cs="Arial"/>
                <w:b/>
                <w:color w:val="000000" w:themeColor="text1"/>
                <w:sz w:val="20"/>
                <w:szCs w:val="20"/>
              </w:rPr>
              <w:t>nh l</w:t>
            </w:r>
            <w:r w:rsidRPr="00E95183">
              <w:rPr>
                <w:rFonts w:ascii="Arial" w:hAnsi="Arial" w:cs="Arial"/>
                <w:b/>
                <w:color w:val="000000" w:themeColor="text1"/>
                <w:sz w:val="20"/>
                <w:szCs w:val="20"/>
              </w:rPr>
              <w:t>ầ</w:t>
            </w:r>
            <w:r w:rsidRPr="00E95183">
              <w:rPr>
                <w:rFonts w:ascii="Arial" w:hAnsi="Arial" w:cs="Arial"/>
                <w:b/>
                <w:color w:val="000000" w:themeColor="text1"/>
                <w:sz w:val="20"/>
                <w:szCs w:val="20"/>
              </w:rPr>
              <w:t>n cu</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i</w:t>
            </w:r>
          </w:p>
        </w:tc>
        <w:tc>
          <w:tcPr>
            <w:tcW w:w="1467" w:type="pct"/>
            <w:gridSpan w:val="3"/>
            <w:vAlign w:val="center"/>
          </w:tcPr>
          <w:p w14:paraId="0F1FE332"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toán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 duy</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t</w:t>
            </w:r>
          </w:p>
        </w:tc>
      </w:tr>
      <w:tr w:rsidR="004A228B" w:rsidRPr="00E95183" w14:paraId="79582CC1" w14:textId="77777777" w:rsidTr="008630A5">
        <w:trPr>
          <w:trHeight w:val="20"/>
        </w:trPr>
        <w:tc>
          <w:tcPr>
            <w:tcW w:w="313" w:type="pct"/>
            <w:vAlign w:val="center"/>
          </w:tcPr>
          <w:p w14:paraId="37D1B3B8" w14:textId="77777777" w:rsidR="004A228B" w:rsidRPr="008630A5" w:rsidRDefault="004A228B" w:rsidP="008630A5">
            <w:pPr>
              <w:spacing w:before="40" w:after="40" w:line="240" w:lineRule="auto"/>
              <w:jc w:val="center"/>
              <w:rPr>
                <w:rFonts w:ascii="Arial" w:hAnsi="Arial" w:cs="Arial"/>
                <w:bCs/>
                <w:color w:val="000000" w:themeColor="text1"/>
                <w:sz w:val="20"/>
                <w:szCs w:val="20"/>
              </w:rPr>
            </w:pPr>
          </w:p>
        </w:tc>
        <w:tc>
          <w:tcPr>
            <w:tcW w:w="1653" w:type="pct"/>
            <w:vAlign w:val="center"/>
          </w:tcPr>
          <w:p w14:paraId="02E85B1C" w14:textId="77777777" w:rsidR="004A228B" w:rsidRPr="00E95183" w:rsidRDefault="004A228B" w:rsidP="008630A5">
            <w:pPr>
              <w:spacing w:before="40" w:after="40" w:line="240" w:lineRule="auto"/>
              <w:rPr>
                <w:rFonts w:ascii="Arial" w:hAnsi="Arial" w:cs="Arial"/>
                <w:color w:val="000000" w:themeColor="text1"/>
                <w:sz w:val="20"/>
                <w:szCs w:val="20"/>
              </w:rPr>
            </w:pPr>
          </w:p>
        </w:tc>
        <w:tc>
          <w:tcPr>
            <w:tcW w:w="391" w:type="pct"/>
            <w:vAlign w:val="center"/>
          </w:tcPr>
          <w:p w14:paraId="26FBFCAB"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 s</w:t>
            </w:r>
            <w:r w:rsidRPr="00E95183">
              <w:rPr>
                <w:rFonts w:ascii="Arial" w:hAnsi="Arial" w:cs="Arial"/>
                <w:b/>
                <w:color w:val="000000" w:themeColor="text1"/>
                <w:sz w:val="20"/>
                <w:szCs w:val="20"/>
              </w:rPr>
              <w:t>ố</w:t>
            </w:r>
          </w:p>
        </w:tc>
        <w:tc>
          <w:tcPr>
            <w:tcW w:w="548" w:type="pct"/>
            <w:vAlign w:val="center"/>
          </w:tcPr>
          <w:p w14:paraId="2C18E824"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án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 giao qu</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 lý</w:t>
            </w:r>
          </w:p>
        </w:tc>
        <w:tc>
          <w:tcPr>
            <w:tcW w:w="628" w:type="pct"/>
            <w:vAlign w:val="center"/>
          </w:tcPr>
          <w:p w14:paraId="4164B0D6" w14:textId="0D57CD40"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Ngu</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 thu h</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p pháp khác c</w:t>
            </w:r>
            <w:r w:rsidRPr="00E95183">
              <w:rPr>
                <w:rFonts w:ascii="Arial" w:hAnsi="Arial" w:cs="Arial"/>
                <w:b/>
                <w:color w:val="000000" w:themeColor="text1"/>
                <w:sz w:val="20"/>
                <w:szCs w:val="20"/>
              </w:rPr>
              <w:t>ủ</w:t>
            </w:r>
            <w:r w:rsidRPr="00E95183">
              <w:rPr>
                <w:rFonts w:ascii="Arial" w:hAnsi="Arial" w:cs="Arial"/>
                <w:b/>
                <w:color w:val="000000" w:themeColor="text1"/>
                <w:sz w:val="20"/>
                <w:szCs w:val="20"/>
              </w:rPr>
              <w:t>a</w:t>
            </w:r>
            <w:r w:rsidR="008630A5">
              <w:rPr>
                <w:rFonts w:ascii="Arial" w:hAnsi="Arial" w:cs="Arial"/>
                <w:b/>
                <w:color w:val="000000" w:themeColor="text1"/>
                <w:sz w:val="20"/>
                <w:szCs w:val="20"/>
              </w:rPr>
              <w:t xml:space="preserve"> </w:t>
            </w:r>
            <w:r w:rsidRPr="00E95183">
              <w:rPr>
                <w:rFonts w:ascii="Arial" w:hAnsi="Arial" w:cs="Arial"/>
                <w:b/>
                <w:color w:val="000000" w:themeColor="text1"/>
                <w:sz w:val="20"/>
                <w:szCs w:val="20"/>
              </w:rPr>
              <w:t>đơn v</w:t>
            </w:r>
            <w:r w:rsidRPr="00E95183">
              <w:rPr>
                <w:rFonts w:ascii="Arial" w:hAnsi="Arial" w:cs="Arial"/>
                <w:b/>
                <w:color w:val="000000" w:themeColor="text1"/>
                <w:sz w:val="20"/>
                <w:szCs w:val="20"/>
              </w:rPr>
              <w:t>ị</w:t>
            </w:r>
          </w:p>
        </w:tc>
        <w:tc>
          <w:tcPr>
            <w:tcW w:w="392" w:type="pct"/>
            <w:vAlign w:val="center"/>
          </w:tcPr>
          <w:p w14:paraId="4EE0D523"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 s</w:t>
            </w:r>
            <w:r w:rsidRPr="00E95183">
              <w:rPr>
                <w:rFonts w:ascii="Arial" w:hAnsi="Arial" w:cs="Arial"/>
                <w:b/>
                <w:color w:val="000000" w:themeColor="text1"/>
                <w:sz w:val="20"/>
                <w:szCs w:val="20"/>
              </w:rPr>
              <w:t>ố</w:t>
            </w:r>
          </w:p>
        </w:tc>
        <w:tc>
          <w:tcPr>
            <w:tcW w:w="470" w:type="pct"/>
            <w:vAlign w:val="center"/>
          </w:tcPr>
          <w:p w14:paraId="225D7FED"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án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 giao qu</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 lý</w:t>
            </w:r>
          </w:p>
        </w:tc>
        <w:tc>
          <w:tcPr>
            <w:tcW w:w="606" w:type="pct"/>
            <w:vAlign w:val="center"/>
          </w:tcPr>
          <w:p w14:paraId="6849FC12" w14:textId="6436FEA8"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Ngu</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 thu h</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p pháp khác c</w:t>
            </w:r>
            <w:r w:rsidRPr="00E95183">
              <w:rPr>
                <w:rFonts w:ascii="Arial" w:hAnsi="Arial" w:cs="Arial"/>
                <w:b/>
                <w:color w:val="000000" w:themeColor="text1"/>
                <w:sz w:val="20"/>
                <w:szCs w:val="20"/>
              </w:rPr>
              <w:t>ủ</w:t>
            </w:r>
            <w:r w:rsidRPr="00E95183">
              <w:rPr>
                <w:rFonts w:ascii="Arial" w:hAnsi="Arial" w:cs="Arial"/>
                <w:b/>
                <w:color w:val="000000" w:themeColor="text1"/>
                <w:sz w:val="20"/>
                <w:szCs w:val="20"/>
              </w:rPr>
              <w:t>a</w:t>
            </w:r>
            <w:r w:rsidR="008630A5">
              <w:rPr>
                <w:rFonts w:ascii="Arial" w:hAnsi="Arial" w:cs="Arial"/>
                <w:b/>
                <w:color w:val="000000" w:themeColor="text1"/>
                <w:sz w:val="20"/>
                <w:szCs w:val="20"/>
              </w:rPr>
              <w:t xml:space="preserve"> </w:t>
            </w:r>
            <w:r w:rsidRPr="00E95183">
              <w:rPr>
                <w:rFonts w:ascii="Arial" w:hAnsi="Arial" w:cs="Arial"/>
                <w:b/>
                <w:color w:val="000000" w:themeColor="text1"/>
                <w:sz w:val="20"/>
                <w:szCs w:val="20"/>
              </w:rPr>
              <w:t>đơn v</w:t>
            </w:r>
            <w:r w:rsidRPr="00E95183">
              <w:rPr>
                <w:rFonts w:ascii="Arial" w:hAnsi="Arial" w:cs="Arial"/>
                <w:b/>
                <w:color w:val="000000" w:themeColor="text1"/>
                <w:sz w:val="20"/>
                <w:szCs w:val="20"/>
              </w:rPr>
              <w:t>ị</w:t>
            </w:r>
          </w:p>
        </w:tc>
      </w:tr>
      <w:tr w:rsidR="004A228B" w:rsidRPr="008630A5" w14:paraId="5A2F6F32" w14:textId="77777777" w:rsidTr="008630A5">
        <w:trPr>
          <w:trHeight w:val="20"/>
        </w:trPr>
        <w:tc>
          <w:tcPr>
            <w:tcW w:w="313" w:type="pct"/>
            <w:vAlign w:val="center"/>
          </w:tcPr>
          <w:p w14:paraId="46B9EFBC" w14:textId="77777777" w:rsidR="004A228B" w:rsidRPr="008630A5" w:rsidRDefault="0079788A" w:rsidP="008630A5">
            <w:pPr>
              <w:spacing w:before="40" w:after="40" w:line="240" w:lineRule="auto"/>
              <w:jc w:val="center"/>
              <w:rPr>
                <w:rFonts w:ascii="Arial" w:hAnsi="Arial" w:cs="Arial"/>
                <w:bCs/>
                <w:color w:val="000000" w:themeColor="text1"/>
                <w:sz w:val="20"/>
                <w:szCs w:val="20"/>
              </w:rPr>
            </w:pPr>
            <w:r w:rsidRPr="008630A5">
              <w:rPr>
                <w:rFonts w:ascii="Arial" w:hAnsi="Arial" w:cs="Arial"/>
                <w:bCs/>
                <w:color w:val="000000" w:themeColor="text1"/>
                <w:sz w:val="20"/>
                <w:szCs w:val="20"/>
              </w:rPr>
              <w:t>1</w:t>
            </w:r>
          </w:p>
        </w:tc>
        <w:tc>
          <w:tcPr>
            <w:tcW w:w="1653" w:type="pct"/>
            <w:vAlign w:val="center"/>
          </w:tcPr>
          <w:p w14:paraId="662ED071" w14:textId="77777777" w:rsidR="004A228B" w:rsidRPr="008630A5" w:rsidRDefault="0079788A" w:rsidP="008630A5">
            <w:pPr>
              <w:spacing w:before="40" w:after="40" w:line="240" w:lineRule="auto"/>
              <w:jc w:val="center"/>
              <w:rPr>
                <w:rFonts w:ascii="Arial" w:hAnsi="Arial" w:cs="Arial"/>
                <w:bCs/>
                <w:color w:val="000000" w:themeColor="text1"/>
                <w:sz w:val="20"/>
                <w:szCs w:val="20"/>
              </w:rPr>
            </w:pPr>
            <w:r w:rsidRPr="008630A5">
              <w:rPr>
                <w:rFonts w:ascii="Arial" w:hAnsi="Arial" w:cs="Arial"/>
                <w:bCs/>
                <w:color w:val="000000" w:themeColor="text1"/>
                <w:sz w:val="20"/>
                <w:szCs w:val="20"/>
              </w:rPr>
              <w:t>2</w:t>
            </w:r>
          </w:p>
        </w:tc>
        <w:tc>
          <w:tcPr>
            <w:tcW w:w="391" w:type="pct"/>
            <w:vAlign w:val="center"/>
          </w:tcPr>
          <w:p w14:paraId="2CFF7464" w14:textId="77777777" w:rsidR="004A228B" w:rsidRPr="008630A5" w:rsidRDefault="0079788A" w:rsidP="008630A5">
            <w:pPr>
              <w:spacing w:before="40" w:after="40" w:line="240" w:lineRule="auto"/>
              <w:jc w:val="center"/>
              <w:rPr>
                <w:rFonts w:ascii="Arial" w:hAnsi="Arial" w:cs="Arial"/>
                <w:bCs/>
                <w:color w:val="000000" w:themeColor="text1"/>
                <w:sz w:val="20"/>
                <w:szCs w:val="20"/>
              </w:rPr>
            </w:pPr>
            <w:r w:rsidRPr="008630A5">
              <w:rPr>
                <w:rFonts w:ascii="Arial" w:hAnsi="Arial" w:cs="Arial"/>
                <w:bCs/>
                <w:color w:val="000000" w:themeColor="text1"/>
                <w:sz w:val="20"/>
                <w:szCs w:val="20"/>
              </w:rPr>
              <w:t>3=4+5</w:t>
            </w:r>
          </w:p>
        </w:tc>
        <w:tc>
          <w:tcPr>
            <w:tcW w:w="548" w:type="pct"/>
            <w:vAlign w:val="center"/>
          </w:tcPr>
          <w:p w14:paraId="5F20E509" w14:textId="77777777" w:rsidR="004A228B" w:rsidRPr="008630A5" w:rsidRDefault="0079788A" w:rsidP="008630A5">
            <w:pPr>
              <w:spacing w:before="40" w:after="40" w:line="240" w:lineRule="auto"/>
              <w:jc w:val="center"/>
              <w:rPr>
                <w:rFonts w:ascii="Arial" w:hAnsi="Arial" w:cs="Arial"/>
                <w:bCs/>
                <w:color w:val="000000" w:themeColor="text1"/>
                <w:sz w:val="20"/>
                <w:szCs w:val="20"/>
              </w:rPr>
            </w:pPr>
            <w:r w:rsidRPr="008630A5">
              <w:rPr>
                <w:rFonts w:ascii="Arial" w:hAnsi="Arial" w:cs="Arial"/>
                <w:bCs/>
                <w:color w:val="000000" w:themeColor="text1"/>
                <w:sz w:val="20"/>
                <w:szCs w:val="20"/>
              </w:rPr>
              <w:t>4</w:t>
            </w:r>
          </w:p>
        </w:tc>
        <w:tc>
          <w:tcPr>
            <w:tcW w:w="628" w:type="pct"/>
            <w:vAlign w:val="center"/>
          </w:tcPr>
          <w:p w14:paraId="0BFF79C4" w14:textId="77777777" w:rsidR="004A228B" w:rsidRPr="008630A5" w:rsidRDefault="0079788A" w:rsidP="008630A5">
            <w:pPr>
              <w:spacing w:before="40" w:after="40" w:line="240" w:lineRule="auto"/>
              <w:jc w:val="center"/>
              <w:rPr>
                <w:rFonts w:ascii="Arial" w:hAnsi="Arial" w:cs="Arial"/>
                <w:bCs/>
                <w:color w:val="000000" w:themeColor="text1"/>
                <w:sz w:val="20"/>
                <w:szCs w:val="20"/>
              </w:rPr>
            </w:pPr>
            <w:r w:rsidRPr="008630A5">
              <w:rPr>
                <w:rFonts w:ascii="Arial" w:hAnsi="Arial" w:cs="Arial"/>
                <w:bCs/>
                <w:color w:val="000000" w:themeColor="text1"/>
                <w:sz w:val="20"/>
                <w:szCs w:val="20"/>
              </w:rPr>
              <w:t>5</w:t>
            </w:r>
          </w:p>
        </w:tc>
        <w:tc>
          <w:tcPr>
            <w:tcW w:w="392" w:type="pct"/>
            <w:vAlign w:val="center"/>
          </w:tcPr>
          <w:p w14:paraId="62EF1277" w14:textId="77777777" w:rsidR="004A228B" w:rsidRPr="008630A5" w:rsidRDefault="0079788A" w:rsidP="008630A5">
            <w:pPr>
              <w:spacing w:before="40" w:after="40" w:line="240" w:lineRule="auto"/>
              <w:jc w:val="center"/>
              <w:rPr>
                <w:rFonts w:ascii="Arial" w:hAnsi="Arial" w:cs="Arial"/>
                <w:bCs/>
                <w:color w:val="000000" w:themeColor="text1"/>
                <w:sz w:val="20"/>
                <w:szCs w:val="20"/>
              </w:rPr>
            </w:pPr>
            <w:r w:rsidRPr="008630A5">
              <w:rPr>
                <w:rFonts w:ascii="Arial" w:hAnsi="Arial" w:cs="Arial"/>
                <w:bCs/>
                <w:color w:val="000000" w:themeColor="text1"/>
                <w:sz w:val="20"/>
                <w:szCs w:val="20"/>
              </w:rPr>
              <w:t>6=7+8</w:t>
            </w:r>
          </w:p>
        </w:tc>
        <w:tc>
          <w:tcPr>
            <w:tcW w:w="470" w:type="pct"/>
            <w:vAlign w:val="center"/>
          </w:tcPr>
          <w:p w14:paraId="08A45D43" w14:textId="77777777" w:rsidR="004A228B" w:rsidRPr="008630A5" w:rsidRDefault="0079788A" w:rsidP="008630A5">
            <w:pPr>
              <w:spacing w:before="40" w:after="40" w:line="240" w:lineRule="auto"/>
              <w:jc w:val="center"/>
              <w:rPr>
                <w:rFonts w:ascii="Arial" w:hAnsi="Arial" w:cs="Arial"/>
                <w:bCs/>
                <w:color w:val="000000" w:themeColor="text1"/>
                <w:sz w:val="20"/>
                <w:szCs w:val="20"/>
              </w:rPr>
            </w:pPr>
            <w:r w:rsidRPr="008630A5">
              <w:rPr>
                <w:rFonts w:ascii="Arial" w:hAnsi="Arial" w:cs="Arial"/>
                <w:bCs/>
                <w:color w:val="000000" w:themeColor="text1"/>
                <w:sz w:val="20"/>
                <w:szCs w:val="20"/>
              </w:rPr>
              <w:t>7</w:t>
            </w:r>
          </w:p>
        </w:tc>
        <w:tc>
          <w:tcPr>
            <w:tcW w:w="606" w:type="pct"/>
            <w:vAlign w:val="center"/>
          </w:tcPr>
          <w:p w14:paraId="249A9AC0" w14:textId="77777777" w:rsidR="004A228B" w:rsidRPr="008630A5" w:rsidRDefault="0079788A" w:rsidP="008630A5">
            <w:pPr>
              <w:spacing w:before="40" w:after="40" w:line="240" w:lineRule="auto"/>
              <w:jc w:val="center"/>
              <w:rPr>
                <w:rFonts w:ascii="Arial" w:hAnsi="Arial" w:cs="Arial"/>
                <w:bCs/>
                <w:color w:val="000000" w:themeColor="text1"/>
                <w:sz w:val="20"/>
                <w:szCs w:val="20"/>
              </w:rPr>
            </w:pPr>
            <w:r w:rsidRPr="008630A5">
              <w:rPr>
                <w:rFonts w:ascii="Arial" w:hAnsi="Arial" w:cs="Arial"/>
                <w:bCs/>
                <w:color w:val="000000" w:themeColor="text1"/>
                <w:sz w:val="20"/>
                <w:szCs w:val="20"/>
              </w:rPr>
              <w:t>8</w:t>
            </w:r>
          </w:p>
        </w:tc>
      </w:tr>
      <w:tr w:rsidR="004A228B" w:rsidRPr="00E95183" w14:paraId="1AEFC0F4" w14:textId="77777777" w:rsidTr="008630A5">
        <w:trPr>
          <w:trHeight w:val="20"/>
        </w:trPr>
        <w:tc>
          <w:tcPr>
            <w:tcW w:w="313" w:type="pct"/>
            <w:vAlign w:val="center"/>
          </w:tcPr>
          <w:p w14:paraId="68C9BAE3" w14:textId="77777777" w:rsidR="004A228B" w:rsidRPr="008630A5" w:rsidRDefault="0079788A" w:rsidP="008630A5">
            <w:pPr>
              <w:spacing w:before="40" w:after="40" w:line="240" w:lineRule="auto"/>
              <w:jc w:val="center"/>
              <w:rPr>
                <w:rFonts w:ascii="Arial" w:hAnsi="Arial" w:cs="Arial"/>
                <w:b/>
                <w:color w:val="000000" w:themeColor="text1"/>
                <w:sz w:val="20"/>
                <w:szCs w:val="20"/>
              </w:rPr>
            </w:pPr>
            <w:r w:rsidRPr="008630A5">
              <w:rPr>
                <w:rFonts w:ascii="Arial" w:hAnsi="Arial" w:cs="Arial"/>
                <w:b/>
                <w:color w:val="000000" w:themeColor="text1"/>
                <w:sz w:val="20"/>
                <w:szCs w:val="20"/>
              </w:rPr>
              <w:t>I</w:t>
            </w:r>
          </w:p>
        </w:tc>
        <w:tc>
          <w:tcPr>
            <w:tcW w:w="1653" w:type="pct"/>
            <w:vAlign w:val="center"/>
          </w:tcPr>
          <w:p w14:paraId="6C7A3E7A" w14:textId="2B3663E3"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 c</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ng</w:t>
            </w:r>
            <w:r w:rsidR="008630A5">
              <w:rPr>
                <w:rFonts w:ascii="Arial" w:hAnsi="Arial" w:cs="Arial"/>
                <w:b/>
                <w:color w:val="000000" w:themeColor="text1"/>
                <w:sz w:val="20"/>
                <w:szCs w:val="20"/>
              </w:rPr>
              <w:br/>
            </w:r>
            <w:r w:rsidRPr="00E95183">
              <w:rPr>
                <w:rFonts w:ascii="Arial" w:hAnsi="Arial" w:cs="Arial"/>
                <w:b/>
                <w:color w:val="000000" w:themeColor="text1"/>
                <w:sz w:val="20"/>
                <w:szCs w:val="20"/>
              </w:rPr>
              <w:t>(</w:t>
            </w:r>
            <w:r w:rsidR="008630A5">
              <w:rPr>
                <w:rFonts w:ascii="Arial" w:hAnsi="Arial" w:cs="Arial"/>
                <w:b/>
                <w:color w:val="000000" w:themeColor="text1"/>
                <w:sz w:val="20"/>
                <w:szCs w:val="20"/>
              </w:rPr>
              <w:t>I</w:t>
            </w:r>
            <w:r w:rsidRPr="00E95183">
              <w:rPr>
                <w:rFonts w:ascii="Arial" w:hAnsi="Arial" w:cs="Arial"/>
                <w:b/>
                <w:color w:val="000000" w:themeColor="text1"/>
                <w:sz w:val="20"/>
                <w:szCs w:val="20"/>
              </w:rPr>
              <w:t>= 1+2+3+4+5)</w:t>
            </w:r>
          </w:p>
        </w:tc>
        <w:tc>
          <w:tcPr>
            <w:tcW w:w="391" w:type="pct"/>
            <w:vAlign w:val="center"/>
          </w:tcPr>
          <w:p w14:paraId="28BBC59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48" w:type="pct"/>
            <w:vAlign w:val="center"/>
          </w:tcPr>
          <w:p w14:paraId="4698ABBE"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28" w:type="pct"/>
            <w:vAlign w:val="center"/>
          </w:tcPr>
          <w:p w14:paraId="6A016918"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2" w:type="pct"/>
            <w:vAlign w:val="center"/>
          </w:tcPr>
          <w:p w14:paraId="5329AC16"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70" w:type="pct"/>
            <w:vAlign w:val="center"/>
          </w:tcPr>
          <w:p w14:paraId="00BBB731"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06" w:type="pct"/>
            <w:vAlign w:val="center"/>
          </w:tcPr>
          <w:p w14:paraId="3C6F7532"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4FC01A8D" w14:textId="77777777" w:rsidTr="008630A5">
        <w:trPr>
          <w:trHeight w:val="20"/>
        </w:trPr>
        <w:tc>
          <w:tcPr>
            <w:tcW w:w="313" w:type="pct"/>
            <w:vAlign w:val="center"/>
          </w:tcPr>
          <w:p w14:paraId="7ACA2202" w14:textId="77777777" w:rsidR="004A228B" w:rsidRPr="008630A5" w:rsidRDefault="0079788A" w:rsidP="008630A5">
            <w:pPr>
              <w:spacing w:before="40" w:after="40" w:line="240" w:lineRule="auto"/>
              <w:jc w:val="center"/>
              <w:rPr>
                <w:rFonts w:ascii="Arial" w:hAnsi="Arial" w:cs="Arial"/>
                <w:bCs/>
                <w:color w:val="000000" w:themeColor="text1"/>
                <w:sz w:val="20"/>
                <w:szCs w:val="20"/>
              </w:rPr>
            </w:pPr>
            <w:r w:rsidRPr="008630A5">
              <w:rPr>
                <w:rFonts w:ascii="Arial" w:hAnsi="Arial" w:cs="Arial"/>
                <w:bCs/>
                <w:color w:val="000000" w:themeColor="text1"/>
                <w:sz w:val="20"/>
                <w:szCs w:val="20"/>
              </w:rPr>
              <w:t>1</w:t>
            </w:r>
          </w:p>
        </w:tc>
        <w:tc>
          <w:tcPr>
            <w:tcW w:w="1653" w:type="pct"/>
            <w:vAlign w:val="center"/>
          </w:tcPr>
          <w:p w14:paraId="3787B0F8"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 xml:space="preserve">n thu </w:t>
            </w:r>
            <w:r w:rsidRPr="00E95183">
              <w:rPr>
                <w:rFonts w:ascii="Arial" w:hAnsi="Arial" w:cs="Arial"/>
                <w:color w:val="000000" w:themeColor="text1"/>
                <w:sz w:val="20"/>
                <w:szCs w:val="20"/>
              </w:rPr>
              <w:t>năm trư</w:t>
            </w:r>
            <w:r w:rsidRPr="00E95183">
              <w:rPr>
                <w:rFonts w:ascii="Arial" w:hAnsi="Arial" w:cs="Arial"/>
                <w:color w:val="000000" w:themeColor="text1"/>
                <w:sz w:val="20"/>
                <w:szCs w:val="20"/>
              </w:rPr>
              <w:t>ớ</w:t>
            </w:r>
            <w:r w:rsidRPr="00E95183">
              <w:rPr>
                <w:rFonts w:ascii="Arial" w:hAnsi="Arial" w:cs="Arial"/>
                <w:color w:val="000000" w:themeColor="text1"/>
                <w:sz w:val="20"/>
                <w:szCs w:val="20"/>
              </w:rPr>
              <w:t>c chuy</w:t>
            </w:r>
            <w:r w:rsidRPr="00E95183">
              <w:rPr>
                <w:rFonts w:ascii="Arial" w:hAnsi="Arial" w:cs="Arial"/>
                <w:color w:val="000000" w:themeColor="text1"/>
                <w:sz w:val="20"/>
                <w:szCs w:val="20"/>
              </w:rPr>
              <w:t>ể</w:t>
            </w:r>
            <w:r w:rsidRPr="00E95183">
              <w:rPr>
                <w:rFonts w:ascii="Arial" w:hAnsi="Arial" w:cs="Arial"/>
                <w:color w:val="000000" w:themeColor="text1"/>
                <w:sz w:val="20"/>
                <w:szCs w:val="20"/>
              </w:rPr>
              <w:t>n sang</w:t>
            </w:r>
          </w:p>
        </w:tc>
        <w:tc>
          <w:tcPr>
            <w:tcW w:w="391" w:type="pct"/>
            <w:vAlign w:val="center"/>
          </w:tcPr>
          <w:p w14:paraId="6B9CF8E0"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48" w:type="pct"/>
            <w:vAlign w:val="center"/>
          </w:tcPr>
          <w:p w14:paraId="0004A0F7"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28" w:type="pct"/>
            <w:vAlign w:val="center"/>
          </w:tcPr>
          <w:p w14:paraId="4C9FD34F"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2" w:type="pct"/>
            <w:vAlign w:val="center"/>
          </w:tcPr>
          <w:p w14:paraId="2A7A64A7"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70" w:type="pct"/>
            <w:vAlign w:val="center"/>
          </w:tcPr>
          <w:p w14:paraId="34743209"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06" w:type="pct"/>
            <w:vAlign w:val="center"/>
          </w:tcPr>
          <w:p w14:paraId="68B0552A"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46B834AB" w14:textId="77777777" w:rsidTr="008630A5">
        <w:trPr>
          <w:trHeight w:val="20"/>
        </w:trPr>
        <w:tc>
          <w:tcPr>
            <w:tcW w:w="313" w:type="pct"/>
            <w:vAlign w:val="center"/>
          </w:tcPr>
          <w:p w14:paraId="17C77B73" w14:textId="77777777" w:rsidR="004A228B" w:rsidRPr="008630A5" w:rsidRDefault="0079788A" w:rsidP="008630A5">
            <w:pPr>
              <w:spacing w:before="40" w:after="40" w:line="240" w:lineRule="auto"/>
              <w:jc w:val="center"/>
              <w:rPr>
                <w:rFonts w:ascii="Arial" w:hAnsi="Arial" w:cs="Arial"/>
                <w:bCs/>
                <w:color w:val="000000" w:themeColor="text1"/>
                <w:sz w:val="20"/>
                <w:szCs w:val="20"/>
              </w:rPr>
            </w:pPr>
            <w:r w:rsidRPr="008630A5">
              <w:rPr>
                <w:rFonts w:ascii="Arial" w:hAnsi="Arial" w:cs="Arial"/>
                <w:bCs/>
                <w:color w:val="000000" w:themeColor="text1"/>
                <w:sz w:val="20"/>
                <w:szCs w:val="20"/>
              </w:rPr>
              <w:t>2</w:t>
            </w:r>
          </w:p>
        </w:tc>
        <w:tc>
          <w:tcPr>
            <w:tcW w:w="1653" w:type="pct"/>
            <w:vAlign w:val="center"/>
          </w:tcPr>
          <w:p w14:paraId="5AD7B7A7"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thu t</w:t>
            </w:r>
            <w:r w:rsidRPr="00E95183">
              <w:rPr>
                <w:rFonts w:ascii="Arial" w:hAnsi="Arial" w:cs="Arial"/>
                <w:color w:val="000000" w:themeColor="text1"/>
                <w:sz w:val="20"/>
                <w:szCs w:val="20"/>
              </w:rPr>
              <w:t>ừ</w:t>
            </w:r>
            <w:r w:rsidRPr="00E95183">
              <w:rPr>
                <w:rFonts w:ascii="Arial" w:hAnsi="Arial" w:cs="Arial"/>
                <w:color w:val="000000" w:themeColor="text1"/>
                <w:sz w:val="20"/>
                <w:szCs w:val="20"/>
              </w:rPr>
              <w:t xml:space="preserve"> chi phí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 giao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w:t>
            </w:r>
          </w:p>
        </w:tc>
        <w:tc>
          <w:tcPr>
            <w:tcW w:w="391" w:type="pct"/>
            <w:vAlign w:val="center"/>
          </w:tcPr>
          <w:p w14:paraId="20AD6972"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48" w:type="pct"/>
            <w:vAlign w:val="center"/>
          </w:tcPr>
          <w:p w14:paraId="37B303D8"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28" w:type="pct"/>
            <w:vAlign w:val="center"/>
          </w:tcPr>
          <w:p w14:paraId="69A74F9B"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2" w:type="pct"/>
            <w:vAlign w:val="center"/>
          </w:tcPr>
          <w:p w14:paraId="52A5DADA"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70" w:type="pct"/>
            <w:vAlign w:val="center"/>
          </w:tcPr>
          <w:p w14:paraId="3FC9CC77"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06" w:type="pct"/>
            <w:vAlign w:val="center"/>
          </w:tcPr>
          <w:p w14:paraId="3BB5C0F4"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217401AD" w14:textId="77777777" w:rsidTr="008630A5">
        <w:trPr>
          <w:trHeight w:val="20"/>
        </w:trPr>
        <w:tc>
          <w:tcPr>
            <w:tcW w:w="313" w:type="pct"/>
            <w:vAlign w:val="center"/>
          </w:tcPr>
          <w:p w14:paraId="23C970C5" w14:textId="77777777" w:rsidR="004A228B" w:rsidRPr="008630A5" w:rsidRDefault="0079788A" w:rsidP="008630A5">
            <w:pPr>
              <w:spacing w:before="40" w:after="40" w:line="240" w:lineRule="auto"/>
              <w:jc w:val="center"/>
              <w:rPr>
                <w:rFonts w:ascii="Arial" w:hAnsi="Arial" w:cs="Arial"/>
                <w:bCs/>
                <w:color w:val="000000" w:themeColor="text1"/>
                <w:sz w:val="20"/>
                <w:szCs w:val="20"/>
              </w:rPr>
            </w:pPr>
            <w:r w:rsidRPr="008630A5">
              <w:rPr>
                <w:rFonts w:ascii="Arial" w:hAnsi="Arial" w:cs="Arial"/>
                <w:bCs/>
                <w:color w:val="000000" w:themeColor="text1"/>
                <w:sz w:val="20"/>
                <w:szCs w:val="20"/>
              </w:rPr>
              <w:t>3</w:t>
            </w:r>
          </w:p>
        </w:tc>
        <w:tc>
          <w:tcPr>
            <w:tcW w:w="1653" w:type="pct"/>
            <w:vAlign w:val="center"/>
          </w:tcPr>
          <w:p w14:paraId="01F7F795"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thu h</w:t>
            </w:r>
            <w:r w:rsidRPr="00E95183">
              <w:rPr>
                <w:rFonts w:ascii="Arial" w:hAnsi="Arial" w:cs="Arial"/>
                <w:color w:val="000000" w:themeColor="text1"/>
                <w:sz w:val="20"/>
                <w:szCs w:val="20"/>
              </w:rPr>
              <w:t>ợ</w:t>
            </w:r>
            <w:r w:rsidRPr="00E95183">
              <w:rPr>
                <w:rFonts w:ascii="Arial" w:hAnsi="Arial" w:cs="Arial"/>
                <w:color w:val="000000" w:themeColor="text1"/>
                <w:sz w:val="20"/>
                <w:szCs w:val="20"/>
              </w:rPr>
              <w:t>p pháp khác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 đơn v</w:t>
            </w:r>
            <w:r w:rsidRPr="00E95183">
              <w:rPr>
                <w:rFonts w:ascii="Arial" w:hAnsi="Arial" w:cs="Arial"/>
                <w:color w:val="000000" w:themeColor="text1"/>
                <w:sz w:val="20"/>
                <w:szCs w:val="20"/>
              </w:rPr>
              <w:t>ị</w:t>
            </w:r>
            <w:r w:rsidRPr="00E95183">
              <w:rPr>
                <w:rFonts w:ascii="Arial" w:hAnsi="Arial" w:cs="Arial"/>
                <w:color w:val="000000" w:themeColor="text1"/>
                <w:sz w:val="20"/>
                <w:szCs w:val="20"/>
              </w:rPr>
              <w:t xml:space="preserve">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391" w:type="pct"/>
            <w:vAlign w:val="center"/>
          </w:tcPr>
          <w:p w14:paraId="20E1C39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48" w:type="pct"/>
            <w:vAlign w:val="center"/>
          </w:tcPr>
          <w:p w14:paraId="1018E44E"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28" w:type="pct"/>
            <w:vAlign w:val="center"/>
          </w:tcPr>
          <w:p w14:paraId="25FB3F28"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2" w:type="pct"/>
            <w:vAlign w:val="center"/>
          </w:tcPr>
          <w:p w14:paraId="32B2AB90"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70" w:type="pct"/>
            <w:vAlign w:val="center"/>
          </w:tcPr>
          <w:p w14:paraId="0B6C787A"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06" w:type="pct"/>
            <w:vAlign w:val="center"/>
          </w:tcPr>
          <w:p w14:paraId="5B568688"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04667251" w14:textId="77777777" w:rsidTr="008630A5">
        <w:trPr>
          <w:trHeight w:val="20"/>
        </w:trPr>
        <w:tc>
          <w:tcPr>
            <w:tcW w:w="313" w:type="pct"/>
            <w:vAlign w:val="center"/>
          </w:tcPr>
          <w:p w14:paraId="7A70FD65" w14:textId="77777777" w:rsidR="004A228B" w:rsidRPr="008630A5" w:rsidRDefault="0079788A" w:rsidP="008630A5">
            <w:pPr>
              <w:spacing w:before="40" w:after="40" w:line="240" w:lineRule="auto"/>
              <w:jc w:val="center"/>
              <w:rPr>
                <w:rFonts w:ascii="Arial" w:hAnsi="Arial" w:cs="Arial"/>
                <w:bCs/>
                <w:color w:val="000000" w:themeColor="text1"/>
                <w:sz w:val="20"/>
                <w:szCs w:val="20"/>
              </w:rPr>
            </w:pPr>
            <w:r w:rsidRPr="008630A5">
              <w:rPr>
                <w:rFonts w:ascii="Arial" w:hAnsi="Arial" w:cs="Arial"/>
                <w:bCs/>
                <w:color w:val="000000" w:themeColor="text1"/>
                <w:sz w:val="20"/>
                <w:szCs w:val="20"/>
              </w:rPr>
              <w:t>4</w:t>
            </w:r>
          </w:p>
        </w:tc>
        <w:tc>
          <w:tcPr>
            <w:tcW w:w="1653" w:type="pct"/>
            <w:vAlign w:val="center"/>
          </w:tcPr>
          <w:p w14:paraId="5BB60AB2"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đi</w:t>
            </w:r>
            <w:r w:rsidRPr="00E95183">
              <w:rPr>
                <w:rFonts w:ascii="Arial" w:hAnsi="Arial" w:cs="Arial"/>
                <w:color w:val="000000" w:themeColor="text1"/>
                <w:sz w:val="20"/>
                <w:szCs w:val="20"/>
              </w:rPr>
              <w:t>ề</w:t>
            </w:r>
            <w:r w:rsidRPr="00E95183">
              <w:rPr>
                <w:rFonts w:ascii="Arial" w:hAnsi="Arial" w:cs="Arial"/>
                <w:color w:val="000000" w:themeColor="text1"/>
                <w:sz w:val="20"/>
                <w:szCs w:val="20"/>
              </w:rPr>
              <w:t>u ch</w:t>
            </w:r>
            <w:r w:rsidRPr="00E95183">
              <w:rPr>
                <w:rFonts w:ascii="Arial" w:hAnsi="Arial" w:cs="Arial"/>
                <w:color w:val="000000" w:themeColor="text1"/>
                <w:sz w:val="20"/>
                <w:szCs w:val="20"/>
              </w:rPr>
              <w:t>ỉ</w:t>
            </w:r>
            <w:r w:rsidRPr="00E95183">
              <w:rPr>
                <w:rFonts w:ascii="Arial" w:hAnsi="Arial" w:cs="Arial"/>
                <w:color w:val="000000" w:themeColor="text1"/>
                <w:sz w:val="20"/>
                <w:szCs w:val="20"/>
              </w:rPr>
              <w:t>nh, b</w:t>
            </w:r>
            <w:r w:rsidRPr="00E95183">
              <w:rPr>
                <w:rFonts w:ascii="Arial" w:hAnsi="Arial" w:cs="Arial"/>
                <w:color w:val="000000" w:themeColor="text1"/>
                <w:sz w:val="20"/>
                <w:szCs w:val="20"/>
              </w:rPr>
              <w:t>ổ</w:t>
            </w:r>
            <w:r w:rsidRPr="00E95183">
              <w:rPr>
                <w:rFonts w:ascii="Arial" w:hAnsi="Arial" w:cs="Arial"/>
                <w:color w:val="000000" w:themeColor="text1"/>
                <w:sz w:val="20"/>
                <w:szCs w:val="20"/>
              </w:rPr>
              <w:t xml:space="preserve"> sung trong năm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391" w:type="pct"/>
            <w:vAlign w:val="center"/>
          </w:tcPr>
          <w:p w14:paraId="71C52401"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48" w:type="pct"/>
            <w:vAlign w:val="center"/>
          </w:tcPr>
          <w:p w14:paraId="3303364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28" w:type="pct"/>
            <w:vAlign w:val="center"/>
          </w:tcPr>
          <w:p w14:paraId="1D46C5DF"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2" w:type="pct"/>
            <w:vAlign w:val="center"/>
          </w:tcPr>
          <w:p w14:paraId="3F21C1B2"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70" w:type="pct"/>
            <w:vAlign w:val="center"/>
          </w:tcPr>
          <w:p w14:paraId="0D10A0A9"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06" w:type="pct"/>
            <w:vAlign w:val="center"/>
          </w:tcPr>
          <w:p w14:paraId="51F02273"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6834066B" w14:textId="77777777" w:rsidTr="008630A5">
        <w:trPr>
          <w:trHeight w:val="20"/>
        </w:trPr>
        <w:tc>
          <w:tcPr>
            <w:tcW w:w="313" w:type="pct"/>
            <w:vAlign w:val="center"/>
          </w:tcPr>
          <w:p w14:paraId="693C4D6A" w14:textId="77777777" w:rsidR="004A228B" w:rsidRPr="008630A5" w:rsidRDefault="0079788A" w:rsidP="008630A5">
            <w:pPr>
              <w:spacing w:before="40" w:after="40" w:line="240" w:lineRule="auto"/>
              <w:jc w:val="center"/>
              <w:rPr>
                <w:rFonts w:ascii="Arial" w:hAnsi="Arial" w:cs="Arial"/>
                <w:bCs/>
                <w:color w:val="000000" w:themeColor="text1"/>
                <w:sz w:val="20"/>
                <w:szCs w:val="20"/>
              </w:rPr>
            </w:pPr>
            <w:r w:rsidRPr="008630A5">
              <w:rPr>
                <w:rFonts w:ascii="Arial" w:hAnsi="Arial" w:cs="Arial"/>
                <w:bCs/>
                <w:color w:val="000000" w:themeColor="text1"/>
                <w:sz w:val="20"/>
                <w:szCs w:val="20"/>
              </w:rPr>
              <w:t>5</w:t>
            </w:r>
          </w:p>
        </w:tc>
        <w:tc>
          <w:tcPr>
            <w:tcW w:w="1653" w:type="pct"/>
            <w:vAlign w:val="center"/>
          </w:tcPr>
          <w:p w14:paraId="4972B9FE"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NSNN c</w:t>
            </w:r>
            <w:r w:rsidRPr="00E95183">
              <w:rPr>
                <w:rFonts w:ascii="Arial" w:hAnsi="Arial" w:cs="Arial"/>
                <w:color w:val="000000" w:themeColor="text1"/>
                <w:sz w:val="20"/>
                <w:szCs w:val="20"/>
              </w:rPr>
              <w:t>ấ</w:t>
            </w:r>
            <w:r w:rsidRPr="00E95183">
              <w:rPr>
                <w:rFonts w:ascii="Arial" w:hAnsi="Arial" w:cs="Arial"/>
                <w:color w:val="000000" w:themeColor="text1"/>
                <w:sz w:val="20"/>
                <w:szCs w:val="20"/>
              </w:rPr>
              <w:t>p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391" w:type="pct"/>
            <w:vAlign w:val="center"/>
          </w:tcPr>
          <w:p w14:paraId="515620F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48" w:type="pct"/>
            <w:vAlign w:val="center"/>
          </w:tcPr>
          <w:p w14:paraId="703C49F9"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28" w:type="pct"/>
            <w:vAlign w:val="center"/>
          </w:tcPr>
          <w:p w14:paraId="53EEBAE9"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2" w:type="pct"/>
            <w:vAlign w:val="center"/>
          </w:tcPr>
          <w:p w14:paraId="08855464"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70" w:type="pct"/>
            <w:vAlign w:val="center"/>
          </w:tcPr>
          <w:p w14:paraId="7E032856"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06" w:type="pct"/>
            <w:vAlign w:val="center"/>
          </w:tcPr>
          <w:p w14:paraId="5A2F6B4B"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7B4B9CC2" w14:textId="77777777" w:rsidTr="008630A5">
        <w:trPr>
          <w:trHeight w:val="20"/>
        </w:trPr>
        <w:tc>
          <w:tcPr>
            <w:tcW w:w="313" w:type="pct"/>
            <w:vAlign w:val="center"/>
          </w:tcPr>
          <w:p w14:paraId="2EE71F79" w14:textId="77777777" w:rsidR="004A228B" w:rsidRPr="008630A5" w:rsidRDefault="0079788A" w:rsidP="008630A5">
            <w:pPr>
              <w:spacing w:before="40" w:after="40" w:line="240" w:lineRule="auto"/>
              <w:jc w:val="center"/>
              <w:rPr>
                <w:rFonts w:ascii="Arial" w:hAnsi="Arial" w:cs="Arial"/>
                <w:b/>
                <w:color w:val="000000" w:themeColor="text1"/>
                <w:sz w:val="20"/>
                <w:szCs w:val="20"/>
              </w:rPr>
            </w:pPr>
            <w:r w:rsidRPr="008630A5">
              <w:rPr>
                <w:rFonts w:ascii="Arial" w:hAnsi="Arial" w:cs="Arial"/>
                <w:b/>
                <w:color w:val="000000" w:themeColor="text1"/>
                <w:sz w:val="20"/>
                <w:szCs w:val="20"/>
              </w:rPr>
              <w:t>II</w:t>
            </w:r>
          </w:p>
        </w:tc>
        <w:tc>
          <w:tcPr>
            <w:tcW w:w="1653" w:type="pct"/>
            <w:vAlign w:val="center"/>
          </w:tcPr>
          <w:p w14:paraId="73AF2E4F" w14:textId="244069EE" w:rsidR="004A228B" w:rsidRPr="008630A5" w:rsidRDefault="0079788A" w:rsidP="008630A5">
            <w:pPr>
              <w:spacing w:before="40" w:after="40" w:line="240" w:lineRule="auto"/>
              <w:rPr>
                <w:rFonts w:ascii="Arial" w:hAnsi="Arial" w:cs="Arial"/>
                <w:b/>
                <w:color w:val="000000" w:themeColor="text1"/>
                <w:sz w:val="20"/>
                <w:szCs w:val="20"/>
              </w:rPr>
            </w:pPr>
            <w:r w:rsidRPr="008630A5">
              <w:rPr>
                <w:rFonts w:ascii="Arial" w:hAnsi="Arial" w:cs="Arial"/>
                <w:b/>
                <w:color w:val="000000" w:themeColor="text1"/>
                <w:sz w:val="20"/>
                <w:szCs w:val="20"/>
              </w:rPr>
              <w:t>Ngu</w:t>
            </w:r>
            <w:r w:rsidRPr="008630A5">
              <w:rPr>
                <w:rFonts w:ascii="Arial" w:hAnsi="Arial" w:cs="Arial"/>
                <w:b/>
                <w:color w:val="000000" w:themeColor="text1"/>
                <w:sz w:val="20"/>
                <w:szCs w:val="20"/>
              </w:rPr>
              <w:t>ồ</w:t>
            </w:r>
            <w:r w:rsidRPr="008630A5">
              <w:rPr>
                <w:rFonts w:ascii="Arial" w:hAnsi="Arial" w:cs="Arial"/>
                <w:b/>
                <w:color w:val="000000" w:themeColor="text1"/>
                <w:sz w:val="20"/>
                <w:szCs w:val="20"/>
              </w:rPr>
              <w:t>n thu chuy</w:t>
            </w:r>
            <w:r w:rsidRPr="008630A5">
              <w:rPr>
                <w:rFonts w:ascii="Arial" w:hAnsi="Arial" w:cs="Arial"/>
                <w:b/>
                <w:color w:val="000000" w:themeColor="text1"/>
                <w:sz w:val="20"/>
                <w:szCs w:val="20"/>
              </w:rPr>
              <w:t>ể</w:t>
            </w:r>
            <w:r w:rsidRPr="008630A5">
              <w:rPr>
                <w:rFonts w:ascii="Arial" w:hAnsi="Arial" w:cs="Arial"/>
                <w:b/>
                <w:color w:val="000000" w:themeColor="text1"/>
                <w:sz w:val="20"/>
                <w:szCs w:val="20"/>
              </w:rPr>
              <w:t xml:space="preserve">n sang năm </w:t>
            </w:r>
            <w:r w:rsidRPr="008630A5">
              <w:rPr>
                <w:rFonts w:ascii="Arial" w:hAnsi="Arial" w:cs="Arial"/>
                <w:b/>
                <w:color w:val="000000" w:themeColor="text1"/>
                <w:sz w:val="20"/>
                <w:szCs w:val="20"/>
              </w:rPr>
              <w:t>sau ti</w:t>
            </w:r>
            <w:r w:rsidRPr="008630A5">
              <w:rPr>
                <w:rFonts w:ascii="Arial" w:hAnsi="Arial" w:cs="Arial"/>
                <w:b/>
                <w:color w:val="000000" w:themeColor="text1"/>
                <w:sz w:val="20"/>
                <w:szCs w:val="20"/>
              </w:rPr>
              <w:t>ế</w:t>
            </w:r>
            <w:r w:rsidRPr="008630A5">
              <w:rPr>
                <w:rFonts w:ascii="Arial" w:hAnsi="Arial" w:cs="Arial"/>
                <w:b/>
                <w:color w:val="000000" w:themeColor="text1"/>
                <w:sz w:val="20"/>
                <w:szCs w:val="20"/>
              </w:rPr>
              <w:t>p t</w:t>
            </w:r>
            <w:r w:rsidRPr="008630A5">
              <w:rPr>
                <w:rFonts w:ascii="Arial" w:hAnsi="Arial" w:cs="Arial"/>
                <w:b/>
                <w:color w:val="000000" w:themeColor="text1"/>
                <w:sz w:val="20"/>
                <w:szCs w:val="20"/>
              </w:rPr>
              <w:t>ụ</w:t>
            </w:r>
            <w:r w:rsidRPr="008630A5">
              <w:rPr>
                <w:rFonts w:ascii="Arial" w:hAnsi="Arial" w:cs="Arial"/>
                <w:b/>
                <w:color w:val="000000" w:themeColor="text1"/>
                <w:sz w:val="20"/>
                <w:szCs w:val="20"/>
              </w:rPr>
              <w:t>c s</w:t>
            </w:r>
            <w:r w:rsidRPr="008630A5">
              <w:rPr>
                <w:rFonts w:ascii="Arial" w:hAnsi="Arial" w:cs="Arial"/>
                <w:b/>
                <w:color w:val="000000" w:themeColor="text1"/>
                <w:sz w:val="20"/>
                <w:szCs w:val="20"/>
              </w:rPr>
              <w:t>ử</w:t>
            </w:r>
            <w:r w:rsidRPr="008630A5">
              <w:rPr>
                <w:rFonts w:ascii="Arial" w:hAnsi="Arial" w:cs="Arial"/>
                <w:b/>
                <w:color w:val="000000" w:themeColor="text1"/>
                <w:sz w:val="20"/>
                <w:szCs w:val="20"/>
              </w:rPr>
              <w:t xml:space="preserve"> d</w:t>
            </w:r>
            <w:r w:rsidRPr="008630A5">
              <w:rPr>
                <w:rFonts w:ascii="Arial" w:hAnsi="Arial" w:cs="Arial"/>
                <w:b/>
                <w:color w:val="000000" w:themeColor="text1"/>
                <w:sz w:val="20"/>
                <w:szCs w:val="20"/>
              </w:rPr>
              <w:t>ụ</w:t>
            </w:r>
            <w:r w:rsidRPr="008630A5">
              <w:rPr>
                <w:rFonts w:ascii="Arial" w:hAnsi="Arial" w:cs="Arial"/>
                <w:b/>
                <w:color w:val="000000" w:themeColor="text1"/>
                <w:sz w:val="20"/>
                <w:szCs w:val="20"/>
              </w:rPr>
              <w:t>ng</w:t>
            </w:r>
          </w:p>
        </w:tc>
        <w:tc>
          <w:tcPr>
            <w:tcW w:w="391" w:type="pct"/>
            <w:vAlign w:val="center"/>
          </w:tcPr>
          <w:p w14:paraId="2290863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48" w:type="pct"/>
            <w:vAlign w:val="center"/>
          </w:tcPr>
          <w:p w14:paraId="1D7A7741"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28" w:type="pct"/>
            <w:vAlign w:val="center"/>
          </w:tcPr>
          <w:p w14:paraId="7E3DA8B7"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2" w:type="pct"/>
            <w:vAlign w:val="center"/>
          </w:tcPr>
          <w:p w14:paraId="1E7E65D9"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70" w:type="pct"/>
            <w:vAlign w:val="center"/>
          </w:tcPr>
          <w:p w14:paraId="721608ED"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06" w:type="pct"/>
            <w:vAlign w:val="center"/>
          </w:tcPr>
          <w:p w14:paraId="526156CB"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1CAC5E81" w14:textId="77777777" w:rsidTr="008630A5">
        <w:trPr>
          <w:trHeight w:val="20"/>
        </w:trPr>
        <w:tc>
          <w:tcPr>
            <w:tcW w:w="313" w:type="pct"/>
            <w:vAlign w:val="center"/>
          </w:tcPr>
          <w:p w14:paraId="1EC9B7B7" w14:textId="77777777" w:rsidR="004A228B" w:rsidRPr="008630A5" w:rsidRDefault="0079788A" w:rsidP="008630A5">
            <w:pPr>
              <w:spacing w:before="40" w:after="40" w:line="240" w:lineRule="auto"/>
              <w:jc w:val="center"/>
              <w:rPr>
                <w:rFonts w:ascii="Arial" w:hAnsi="Arial" w:cs="Arial"/>
                <w:b/>
                <w:color w:val="000000" w:themeColor="text1"/>
                <w:sz w:val="20"/>
                <w:szCs w:val="20"/>
              </w:rPr>
            </w:pPr>
            <w:r w:rsidRPr="008630A5">
              <w:rPr>
                <w:rFonts w:ascii="Arial" w:hAnsi="Arial" w:cs="Arial"/>
                <w:b/>
                <w:color w:val="000000" w:themeColor="text1"/>
                <w:sz w:val="20"/>
                <w:szCs w:val="20"/>
              </w:rPr>
              <w:t>III</w:t>
            </w:r>
          </w:p>
        </w:tc>
        <w:tc>
          <w:tcPr>
            <w:tcW w:w="1653" w:type="pct"/>
            <w:vAlign w:val="center"/>
          </w:tcPr>
          <w:p w14:paraId="3B99970F" w14:textId="77777777" w:rsidR="004A228B" w:rsidRPr="008630A5" w:rsidRDefault="0079788A" w:rsidP="008630A5">
            <w:pPr>
              <w:spacing w:before="40" w:after="40" w:line="240" w:lineRule="auto"/>
              <w:rPr>
                <w:rFonts w:ascii="Arial" w:hAnsi="Arial" w:cs="Arial"/>
                <w:b/>
                <w:color w:val="000000" w:themeColor="text1"/>
                <w:sz w:val="20"/>
                <w:szCs w:val="20"/>
              </w:rPr>
            </w:pPr>
            <w:r w:rsidRPr="008630A5">
              <w:rPr>
                <w:rFonts w:ascii="Arial" w:hAnsi="Arial" w:cs="Arial"/>
                <w:b/>
                <w:color w:val="000000" w:themeColor="text1"/>
                <w:sz w:val="20"/>
                <w:szCs w:val="20"/>
              </w:rPr>
              <w:t>Ngu</w:t>
            </w:r>
            <w:r w:rsidRPr="008630A5">
              <w:rPr>
                <w:rFonts w:ascii="Arial" w:hAnsi="Arial" w:cs="Arial"/>
                <w:b/>
                <w:color w:val="000000" w:themeColor="text1"/>
                <w:sz w:val="20"/>
                <w:szCs w:val="20"/>
              </w:rPr>
              <w:t>ồ</w:t>
            </w:r>
            <w:r w:rsidRPr="008630A5">
              <w:rPr>
                <w:rFonts w:ascii="Arial" w:hAnsi="Arial" w:cs="Arial"/>
                <w:b/>
                <w:color w:val="000000" w:themeColor="text1"/>
                <w:sz w:val="20"/>
                <w:szCs w:val="20"/>
              </w:rPr>
              <w:t>n thu đư</w:t>
            </w:r>
            <w:r w:rsidRPr="008630A5">
              <w:rPr>
                <w:rFonts w:ascii="Arial" w:hAnsi="Arial" w:cs="Arial"/>
                <w:b/>
                <w:color w:val="000000" w:themeColor="text1"/>
                <w:sz w:val="20"/>
                <w:szCs w:val="20"/>
              </w:rPr>
              <w:t>ợ</w:t>
            </w:r>
            <w:r w:rsidRPr="008630A5">
              <w:rPr>
                <w:rFonts w:ascii="Arial" w:hAnsi="Arial" w:cs="Arial"/>
                <w:b/>
                <w:color w:val="000000" w:themeColor="text1"/>
                <w:sz w:val="20"/>
                <w:szCs w:val="20"/>
              </w:rPr>
              <w:t>c s</w:t>
            </w:r>
            <w:r w:rsidRPr="008630A5">
              <w:rPr>
                <w:rFonts w:ascii="Arial" w:hAnsi="Arial" w:cs="Arial"/>
                <w:b/>
                <w:color w:val="000000" w:themeColor="text1"/>
                <w:sz w:val="20"/>
                <w:szCs w:val="20"/>
              </w:rPr>
              <w:t>ử</w:t>
            </w:r>
            <w:r w:rsidRPr="008630A5">
              <w:rPr>
                <w:rFonts w:ascii="Arial" w:hAnsi="Arial" w:cs="Arial"/>
                <w:b/>
                <w:color w:val="000000" w:themeColor="text1"/>
                <w:sz w:val="20"/>
                <w:szCs w:val="20"/>
              </w:rPr>
              <w:t xml:space="preserve"> d</w:t>
            </w:r>
            <w:r w:rsidRPr="008630A5">
              <w:rPr>
                <w:rFonts w:ascii="Arial" w:hAnsi="Arial" w:cs="Arial"/>
                <w:b/>
                <w:color w:val="000000" w:themeColor="text1"/>
                <w:sz w:val="20"/>
                <w:szCs w:val="20"/>
              </w:rPr>
              <w:t>ụ</w:t>
            </w:r>
            <w:r w:rsidRPr="008630A5">
              <w:rPr>
                <w:rFonts w:ascii="Arial" w:hAnsi="Arial" w:cs="Arial"/>
                <w:b/>
                <w:color w:val="000000" w:themeColor="text1"/>
                <w:sz w:val="20"/>
                <w:szCs w:val="20"/>
              </w:rPr>
              <w:t>ng trong năm (III=I-II)</w:t>
            </w:r>
          </w:p>
        </w:tc>
        <w:tc>
          <w:tcPr>
            <w:tcW w:w="391" w:type="pct"/>
            <w:vAlign w:val="center"/>
          </w:tcPr>
          <w:p w14:paraId="0E450167"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48" w:type="pct"/>
            <w:vAlign w:val="center"/>
          </w:tcPr>
          <w:p w14:paraId="085395ED"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28" w:type="pct"/>
            <w:vAlign w:val="center"/>
          </w:tcPr>
          <w:p w14:paraId="09AB5FD8"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2" w:type="pct"/>
            <w:vAlign w:val="center"/>
          </w:tcPr>
          <w:p w14:paraId="0E88A488"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70" w:type="pct"/>
            <w:vAlign w:val="center"/>
          </w:tcPr>
          <w:p w14:paraId="2B1CBEB0"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06" w:type="pct"/>
            <w:vAlign w:val="center"/>
          </w:tcPr>
          <w:p w14:paraId="08CC322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199CF137" w14:textId="77777777" w:rsidTr="008630A5">
        <w:trPr>
          <w:trHeight w:val="20"/>
        </w:trPr>
        <w:tc>
          <w:tcPr>
            <w:tcW w:w="313" w:type="pct"/>
            <w:vAlign w:val="center"/>
          </w:tcPr>
          <w:p w14:paraId="1BB24306" w14:textId="77777777" w:rsidR="004A228B" w:rsidRPr="008630A5" w:rsidRDefault="0079788A" w:rsidP="008630A5">
            <w:pPr>
              <w:spacing w:before="40" w:after="40" w:line="240" w:lineRule="auto"/>
              <w:jc w:val="center"/>
              <w:rPr>
                <w:rFonts w:ascii="Arial" w:hAnsi="Arial" w:cs="Arial"/>
                <w:bCs/>
                <w:color w:val="000000" w:themeColor="text1"/>
                <w:sz w:val="20"/>
                <w:szCs w:val="20"/>
              </w:rPr>
            </w:pPr>
            <w:r w:rsidRPr="008630A5">
              <w:rPr>
                <w:rFonts w:ascii="Arial" w:hAnsi="Arial" w:cs="Arial"/>
                <w:bCs/>
                <w:color w:val="000000" w:themeColor="text1"/>
                <w:sz w:val="20"/>
                <w:szCs w:val="20"/>
              </w:rPr>
              <w:t>1</w:t>
            </w:r>
          </w:p>
        </w:tc>
        <w:tc>
          <w:tcPr>
            <w:tcW w:w="1653" w:type="pct"/>
            <w:vAlign w:val="center"/>
          </w:tcPr>
          <w:p w14:paraId="20C1ED96"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kinh phí NSNN c</w:t>
            </w:r>
            <w:r w:rsidRPr="00E95183">
              <w:rPr>
                <w:rFonts w:ascii="Arial" w:hAnsi="Arial" w:cs="Arial"/>
                <w:color w:val="000000" w:themeColor="text1"/>
                <w:sz w:val="20"/>
                <w:szCs w:val="20"/>
              </w:rPr>
              <w:t>ấ</w:t>
            </w:r>
            <w:r w:rsidRPr="00E95183">
              <w:rPr>
                <w:rFonts w:ascii="Arial" w:hAnsi="Arial" w:cs="Arial"/>
                <w:color w:val="000000" w:themeColor="text1"/>
                <w:sz w:val="20"/>
                <w:szCs w:val="20"/>
              </w:rPr>
              <w:t>p chi thư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ng xuyên không giao t</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ch</w:t>
            </w:r>
            <w:r w:rsidRPr="00E95183">
              <w:rPr>
                <w:rFonts w:ascii="Arial" w:hAnsi="Arial" w:cs="Arial"/>
                <w:color w:val="000000" w:themeColor="text1"/>
                <w:sz w:val="20"/>
                <w:szCs w:val="20"/>
              </w:rPr>
              <w:t>ủ</w:t>
            </w:r>
            <w:r w:rsidRPr="00E95183">
              <w:rPr>
                <w:rFonts w:ascii="Arial" w:hAnsi="Arial" w:cs="Arial"/>
                <w:color w:val="000000" w:themeColor="text1"/>
                <w:sz w:val="20"/>
                <w:szCs w:val="20"/>
              </w:rPr>
              <w:t xml:space="preserve">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391" w:type="pct"/>
            <w:vAlign w:val="center"/>
          </w:tcPr>
          <w:p w14:paraId="4AC45401"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48" w:type="pct"/>
            <w:vAlign w:val="center"/>
          </w:tcPr>
          <w:p w14:paraId="68D79343"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28" w:type="pct"/>
            <w:vAlign w:val="center"/>
          </w:tcPr>
          <w:p w14:paraId="31395692"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2" w:type="pct"/>
            <w:vAlign w:val="center"/>
          </w:tcPr>
          <w:p w14:paraId="7FBAE1B9"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70" w:type="pct"/>
            <w:vAlign w:val="center"/>
          </w:tcPr>
          <w:p w14:paraId="3F72695F"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06" w:type="pct"/>
            <w:vAlign w:val="center"/>
          </w:tcPr>
          <w:p w14:paraId="2341426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3605BF54" w14:textId="77777777" w:rsidTr="008630A5">
        <w:trPr>
          <w:trHeight w:val="20"/>
        </w:trPr>
        <w:tc>
          <w:tcPr>
            <w:tcW w:w="313" w:type="pct"/>
            <w:vAlign w:val="center"/>
          </w:tcPr>
          <w:p w14:paraId="34DE7A43" w14:textId="77777777" w:rsidR="004A228B" w:rsidRPr="008630A5" w:rsidRDefault="0079788A" w:rsidP="008630A5">
            <w:pPr>
              <w:spacing w:before="40" w:after="40" w:line="240" w:lineRule="auto"/>
              <w:jc w:val="center"/>
              <w:rPr>
                <w:rFonts w:ascii="Arial" w:hAnsi="Arial" w:cs="Arial"/>
                <w:bCs/>
                <w:color w:val="000000" w:themeColor="text1"/>
                <w:sz w:val="20"/>
                <w:szCs w:val="20"/>
              </w:rPr>
            </w:pPr>
            <w:r w:rsidRPr="008630A5">
              <w:rPr>
                <w:rFonts w:ascii="Arial" w:hAnsi="Arial" w:cs="Arial"/>
                <w:bCs/>
                <w:color w:val="000000" w:themeColor="text1"/>
                <w:sz w:val="20"/>
                <w:szCs w:val="20"/>
              </w:rPr>
              <w:lastRenderedPageBreak/>
              <w:t>2</w:t>
            </w:r>
          </w:p>
        </w:tc>
        <w:tc>
          <w:tcPr>
            <w:tcW w:w="1653" w:type="pct"/>
            <w:vAlign w:val="center"/>
          </w:tcPr>
          <w:p w14:paraId="5605276B"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thu 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 s</w:t>
            </w:r>
            <w:r w:rsidRPr="00E95183">
              <w:rPr>
                <w:rFonts w:ascii="Arial" w:hAnsi="Arial" w:cs="Arial"/>
                <w:color w:val="000000" w:themeColor="text1"/>
                <w:sz w:val="20"/>
                <w:szCs w:val="20"/>
              </w:rPr>
              <w:t>ử</w:t>
            </w:r>
            <w:r w:rsidRPr="00E95183">
              <w:rPr>
                <w:rFonts w:ascii="Arial" w:hAnsi="Arial" w:cs="Arial"/>
                <w:color w:val="000000" w:themeColor="text1"/>
                <w:sz w:val="20"/>
                <w:szCs w:val="20"/>
              </w:rPr>
              <w:t xml:space="preserve"> d</w:t>
            </w:r>
            <w:r w:rsidRPr="00E95183">
              <w:rPr>
                <w:rFonts w:ascii="Arial" w:hAnsi="Arial" w:cs="Arial"/>
                <w:color w:val="000000" w:themeColor="text1"/>
                <w:sz w:val="20"/>
                <w:szCs w:val="20"/>
              </w:rPr>
              <w:t>ụ</w:t>
            </w:r>
            <w:r w:rsidRPr="00E95183">
              <w:rPr>
                <w:rFonts w:ascii="Arial" w:hAnsi="Arial" w:cs="Arial"/>
                <w:color w:val="000000" w:themeColor="text1"/>
                <w:sz w:val="20"/>
                <w:szCs w:val="20"/>
              </w:rPr>
              <w:t>ng trong năm dành cho chi thư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ng xuyên giao t</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ch</w:t>
            </w:r>
            <w:r w:rsidRPr="00E95183">
              <w:rPr>
                <w:rFonts w:ascii="Arial" w:hAnsi="Arial" w:cs="Arial"/>
                <w:color w:val="000000" w:themeColor="text1"/>
                <w:sz w:val="20"/>
                <w:szCs w:val="20"/>
              </w:rPr>
              <w:t>ủ</w:t>
            </w:r>
          </w:p>
        </w:tc>
        <w:tc>
          <w:tcPr>
            <w:tcW w:w="391" w:type="pct"/>
            <w:vAlign w:val="center"/>
          </w:tcPr>
          <w:p w14:paraId="1EC60DDD"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48" w:type="pct"/>
            <w:vAlign w:val="center"/>
          </w:tcPr>
          <w:p w14:paraId="2F0E9088"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28" w:type="pct"/>
            <w:vAlign w:val="center"/>
          </w:tcPr>
          <w:p w14:paraId="5CCB828D"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2" w:type="pct"/>
            <w:vAlign w:val="center"/>
          </w:tcPr>
          <w:p w14:paraId="065C5090"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70" w:type="pct"/>
            <w:vAlign w:val="center"/>
          </w:tcPr>
          <w:p w14:paraId="1E8B6906"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06" w:type="pct"/>
            <w:vAlign w:val="center"/>
          </w:tcPr>
          <w:p w14:paraId="6548D44F"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07CB47E4" w14:textId="77777777" w:rsidTr="008630A5">
        <w:trPr>
          <w:trHeight w:val="20"/>
        </w:trPr>
        <w:tc>
          <w:tcPr>
            <w:tcW w:w="313" w:type="pct"/>
            <w:vAlign w:val="center"/>
          </w:tcPr>
          <w:p w14:paraId="1589D12F" w14:textId="77777777" w:rsidR="004A228B" w:rsidRPr="008630A5" w:rsidRDefault="0079788A" w:rsidP="008630A5">
            <w:pPr>
              <w:spacing w:before="40" w:after="40" w:line="240" w:lineRule="auto"/>
              <w:jc w:val="center"/>
              <w:rPr>
                <w:rFonts w:ascii="Arial" w:hAnsi="Arial" w:cs="Arial"/>
                <w:bCs/>
                <w:color w:val="000000" w:themeColor="text1"/>
                <w:sz w:val="20"/>
                <w:szCs w:val="20"/>
              </w:rPr>
            </w:pPr>
            <w:r w:rsidRPr="008630A5">
              <w:rPr>
                <w:rFonts w:ascii="Arial" w:hAnsi="Arial" w:cs="Arial"/>
                <w:bCs/>
                <w:color w:val="000000" w:themeColor="text1"/>
                <w:sz w:val="20"/>
                <w:szCs w:val="20"/>
              </w:rPr>
              <w:t>3</w:t>
            </w:r>
          </w:p>
        </w:tc>
        <w:tc>
          <w:tcPr>
            <w:tcW w:w="1653" w:type="pct"/>
            <w:vAlign w:val="center"/>
          </w:tcPr>
          <w:p w14:paraId="632ABF7B"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Ngu</w:t>
            </w:r>
            <w:r w:rsidRPr="00E95183">
              <w:rPr>
                <w:rFonts w:ascii="Arial" w:hAnsi="Arial" w:cs="Arial"/>
                <w:color w:val="000000" w:themeColor="text1"/>
                <w:sz w:val="20"/>
                <w:szCs w:val="20"/>
              </w:rPr>
              <w:t>ồ</w:t>
            </w:r>
            <w:r w:rsidRPr="00E95183">
              <w:rPr>
                <w:rFonts w:ascii="Arial" w:hAnsi="Arial" w:cs="Arial"/>
                <w:color w:val="000000" w:themeColor="text1"/>
                <w:sz w:val="20"/>
                <w:szCs w:val="20"/>
              </w:rPr>
              <w:t>n kinh phí</w:t>
            </w:r>
            <w:r w:rsidRPr="00E95183">
              <w:rPr>
                <w:rFonts w:ascii="Arial" w:hAnsi="Arial" w:cs="Arial"/>
                <w:color w:val="000000" w:themeColor="text1"/>
                <w:sz w:val="20"/>
                <w:szCs w:val="20"/>
              </w:rPr>
              <w:t xml:space="preserve"> NSNN h</w:t>
            </w:r>
            <w:r w:rsidRPr="00E95183">
              <w:rPr>
                <w:rFonts w:ascii="Arial" w:hAnsi="Arial" w:cs="Arial"/>
                <w:color w:val="000000" w:themeColor="text1"/>
                <w:sz w:val="20"/>
                <w:szCs w:val="20"/>
              </w:rPr>
              <w:t>ỗ</w:t>
            </w:r>
            <w:r w:rsidRPr="00E95183">
              <w:rPr>
                <w:rFonts w:ascii="Arial" w:hAnsi="Arial" w:cs="Arial"/>
                <w:color w:val="000000" w:themeColor="text1"/>
                <w:sz w:val="20"/>
                <w:szCs w:val="20"/>
              </w:rPr>
              <w:t xml:space="preserve"> tr</w:t>
            </w:r>
            <w:r w:rsidRPr="00E95183">
              <w:rPr>
                <w:rFonts w:ascii="Arial" w:hAnsi="Arial" w:cs="Arial"/>
                <w:color w:val="000000" w:themeColor="text1"/>
                <w:sz w:val="20"/>
                <w:szCs w:val="20"/>
              </w:rPr>
              <w:t>ợ</w:t>
            </w:r>
            <w:r w:rsidRPr="00E95183">
              <w:rPr>
                <w:rFonts w:ascii="Arial" w:hAnsi="Arial" w:cs="Arial"/>
                <w:color w:val="000000" w:themeColor="text1"/>
                <w:sz w:val="20"/>
                <w:szCs w:val="20"/>
              </w:rPr>
              <w:t xml:space="preserve"> chi không thư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ng xuyên (n</w:t>
            </w:r>
            <w:r w:rsidRPr="00E95183">
              <w:rPr>
                <w:rFonts w:ascii="Arial" w:hAnsi="Arial" w:cs="Arial"/>
                <w:color w:val="000000" w:themeColor="text1"/>
                <w:sz w:val="20"/>
                <w:szCs w:val="20"/>
              </w:rPr>
              <w:t>ế</w:t>
            </w:r>
            <w:r w:rsidRPr="00E95183">
              <w:rPr>
                <w:rFonts w:ascii="Arial" w:hAnsi="Arial" w:cs="Arial"/>
                <w:color w:val="000000" w:themeColor="text1"/>
                <w:sz w:val="20"/>
                <w:szCs w:val="20"/>
              </w:rPr>
              <w:t>u có)</w:t>
            </w:r>
          </w:p>
        </w:tc>
        <w:tc>
          <w:tcPr>
            <w:tcW w:w="391" w:type="pct"/>
            <w:vAlign w:val="center"/>
          </w:tcPr>
          <w:p w14:paraId="7A00AF7E"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48" w:type="pct"/>
            <w:vAlign w:val="center"/>
          </w:tcPr>
          <w:p w14:paraId="07595E80"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28" w:type="pct"/>
            <w:vAlign w:val="center"/>
          </w:tcPr>
          <w:p w14:paraId="0A8B135E"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2" w:type="pct"/>
            <w:vAlign w:val="center"/>
          </w:tcPr>
          <w:p w14:paraId="1472BFD6"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70" w:type="pct"/>
            <w:vAlign w:val="center"/>
          </w:tcPr>
          <w:p w14:paraId="1136418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606" w:type="pct"/>
            <w:vAlign w:val="center"/>
          </w:tcPr>
          <w:p w14:paraId="697D524D"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bl>
    <w:p w14:paraId="615F68B2" w14:textId="77777777" w:rsidR="008630A5" w:rsidRDefault="008630A5" w:rsidP="008630A5">
      <w:pPr>
        <w:adjustRightInd w:val="0"/>
        <w:snapToGrid w:val="0"/>
        <w:spacing w:after="0" w:line="240" w:lineRule="auto"/>
        <w:jc w:val="center"/>
        <w:rPr>
          <w:rFonts w:ascii="Arial" w:hAnsi="Arial" w:cs="Arial"/>
          <w:i/>
          <w:color w:val="000000" w:themeColor="text1"/>
          <w:sz w:val="20"/>
          <w:szCs w:val="20"/>
        </w:rPr>
      </w:pPr>
    </w:p>
    <w:p w14:paraId="223F7A89" w14:textId="2DCFBDB3" w:rsidR="008630A5" w:rsidRPr="008630A5" w:rsidRDefault="008630A5" w:rsidP="008630A5">
      <w:pPr>
        <w:adjustRightInd w:val="0"/>
        <w:snapToGrid w:val="0"/>
        <w:spacing w:after="120" w:line="240" w:lineRule="auto"/>
        <w:ind w:firstLine="720"/>
        <w:jc w:val="both"/>
        <w:rPr>
          <w:rFonts w:ascii="Arial" w:hAnsi="Arial" w:cs="Arial"/>
          <w:b/>
          <w:bCs/>
          <w:iCs/>
          <w:color w:val="000000" w:themeColor="text1"/>
          <w:sz w:val="20"/>
          <w:szCs w:val="20"/>
        </w:rPr>
      </w:pPr>
      <w:r w:rsidRPr="008630A5">
        <w:rPr>
          <w:rFonts w:ascii="Arial" w:hAnsi="Arial" w:cs="Arial"/>
          <w:b/>
          <w:bCs/>
          <w:iCs/>
          <w:color w:val="000000" w:themeColor="text1"/>
          <w:sz w:val="20"/>
          <w:szCs w:val="20"/>
        </w:rPr>
        <w:t>2. Quyết toán chi:</w:t>
      </w:r>
    </w:p>
    <w:p w14:paraId="1B160724" w14:textId="15AD5439" w:rsidR="004A228B" w:rsidRPr="00E95183" w:rsidRDefault="0079788A" w:rsidP="008630A5">
      <w:pPr>
        <w:adjustRightInd w:val="0"/>
        <w:snapToGrid w:val="0"/>
        <w:spacing w:after="120" w:line="240" w:lineRule="auto"/>
        <w:ind w:firstLine="720"/>
        <w:jc w:val="right"/>
        <w:rPr>
          <w:rFonts w:ascii="Arial" w:hAnsi="Arial" w:cs="Arial"/>
          <w:color w:val="000000" w:themeColor="text1"/>
          <w:sz w:val="20"/>
          <w:szCs w:val="20"/>
        </w:rPr>
      </w:pPr>
      <w:r w:rsidRPr="00E95183">
        <w:rPr>
          <w:rFonts w:ascii="Arial" w:hAnsi="Arial" w:cs="Arial"/>
          <w:i/>
          <w:color w:val="000000" w:themeColor="text1"/>
          <w:sz w:val="20"/>
          <w:szCs w:val="20"/>
        </w:rPr>
        <w:t>Đơn v</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tính: đ</w:t>
      </w:r>
      <w:r w:rsidRPr="00E95183">
        <w:rPr>
          <w:rFonts w:ascii="Arial" w:hAnsi="Arial" w:cs="Arial"/>
          <w:i/>
          <w:color w:val="000000" w:themeColor="text1"/>
          <w:sz w:val="20"/>
          <w:szCs w:val="20"/>
        </w:rPr>
        <w:t>ồ</w:t>
      </w:r>
      <w:r w:rsidRPr="00E95183">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65"/>
        <w:gridCol w:w="1854"/>
        <w:gridCol w:w="606"/>
        <w:gridCol w:w="710"/>
        <w:gridCol w:w="920"/>
        <w:gridCol w:w="606"/>
        <w:gridCol w:w="710"/>
        <w:gridCol w:w="920"/>
        <w:gridCol w:w="799"/>
        <w:gridCol w:w="710"/>
        <w:gridCol w:w="916"/>
      </w:tblGrid>
      <w:tr w:rsidR="004A228B" w:rsidRPr="00E95183" w14:paraId="7F1275E1" w14:textId="77777777" w:rsidTr="008630A5">
        <w:trPr>
          <w:trHeight w:val="20"/>
        </w:trPr>
        <w:tc>
          <w:tcPr>
            <w:tcW w:w="146" w:type="pct"/>
            <w:vMerge w:val="restart"/>
            <w:vAlign w:val="center"/>
          </w:tcPr>
          <w:p w14:paraId="371CA73A"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TT</w:t>
            </w:r>
          </w:p>
        </w:tc>
        <w:tc>
          <w:tcPr>
            <w:tcW w:w="1029" w:type="pct"/>
            <w:vMerge w:val="restart"/>
            <w:vAlign w:val="center"/>
          </w:tcPr>
          <w:p w14:paraId="614829EB"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i dung</w:t>
            </w:r>
          </w:p>
        </w:tc>
        <w:tc>
          <w:tcPr>
            <w:tcW w:w="1240" w:type="pct"/>
            <w:gridSpan w:val="3"/>
            <w:vAlign w:val="center"/>
          </w:tcPr>
          <w:p w14:paraId="287D1203"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toán đi</w:t>
            </w:r>
            <w:r w:rsidRPr="00E95183">
              <w:rPr>
                <w:rFonts w:ascii="Arial" w:hAnsi="Arial" w:cs="Arial"/>
                <w:b/>
                <w:color w:val="000000" w:themeColor="text1"/>
                <w:sz w:val="20"/>
                <w:szCs w:val="20"/>
              </w:rPr>
              <w:t>ề</w:t>
            </w:r>
            <w:r w:rsidRPr="00E95183">
              <w:rPr>
                <w:rFonts w:ascii="Arial" w:hAnsi="Arial" w:cs="Arial"/>
                <w:b/>
                <w:color w:val="000000" w:themeColor="text1"/>
                <w:sz w:val="20"/>
                <w:szCs w:val="20"/>
              </w:rPr>
              <w:t>u ch</w:t>
            </w:r>
            <w:r w:rsidRPr="00E95183">
              <w:rPr>
                <w:rFonts w:ascii="Arial" w:hAnsi="Arial" w:cs="Arial"/>
                <w:b/>
                <w:color w:val="000000" w:themeColor="text1"/>
                <w:sz w:val="20"/>
                <w:szCs w:val="20"/>
              </w:rPr>
              <w:t>ỉ</w:t>
            </w:r>
            <w:r w:rsidRPr="00E95183">
              <w:rPr>
                <w:rFonts w:ascii="Arial" w:hAnsi="Arial" w:cs="Arial"/>
                <w:b/>
                <w:color w:val="000000" w:themeColor="text1"/>
                <w:sz w:val="20"/>
                <w:szCs w:val="20"/>
              </w:rPr>
              <w:t>nh l</w:t>
            </w:r>
            <w:r w:rsidRPr="00E95183">
              <w:rPr>
                <w:rFonts w:ascii="Arial" w:hAnsi="Arial" w:cs="Arial"/>
                <w:b/>
                <w:color w:val="000000" w:themeColor="text1"/>
                <w:sz w:val="20"/>
                <w:szCs w:val="20"/>
              </w:rPr>
              <w:t>ầ</w:t>
            </w:r>
            <w:r w:rsidRPr="00E95183">
              <w:rPr>
                <w:rFonts w:ascii="Arial" w:hAnsi="Arial" w:cs="Arial"/>
                <w:b/>
                <w:color w:val="000000" w:themeColor="text1"/>
                <w:sz w:val="20"/>
                <w:szCs w:val="20"/>
              </w:rPr>
              <w:t>n cu</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i</w:t>
            </w:r>
          </w:p>
        </w:tc>
        <w:tc>
          <w:tcPr>
            <w:tcW w:w="1240" w:type="pct"/>
            <w:gridSpan w:val="3"/>
            <w:vAlign w:val="center"/>
          </w:tcPr>
          <w:p w14:paraId="6128B74F"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Chuy</w:t>
            </w:r>
            <w:r w:rsidRPr="00E95183">
              <w:rPr>
                <w:rFonts w:ascii="Arial" w:hAnsi="Arial" w:cs="Arial"/>
                <w:b/>
                <w:color w:val="000000" w:themeColor="text1"/>
                <w:sz w:val="20"/>
                <w:szCs w:val="20"/>
              </w:rPr>
              <w:t>ể</w:t>
            </w:r>
            <w:r w:rsidRPr="00E95183">
              <w:rPr>
                <w:rFonts w:ascii="Arial" w:hAnsi="Arial" w:cs="Arial"/>
                <w:b/>
                <w:color w:val="000000" w:themeColor="text1"/>
                <w:sz w:val="20"/>
                <w:szCs w:val="20"/>
              </w:rPr>
              <w:t>n sang năm sau ti</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p t</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c s</w:t>
            </w:r>
            <w:r w:rsidRPr="00E95183">
              <w:rPr>
                <w:rFonts w:ascii="Arial" w:hAnsi="Arial" w:cs="Arial"/>
                <w:b/>
                <w:color w:val="000000" w:themeColor="text1"/>
                <w:sz w:val="20"/>
                <w:szCs w:val="20"/>
              </w:rPr>
              <w:t>ử</w:t>
            </w:r>
            <w:r w:rsidRPr="00E95183">
              <w:rPr>
                <w:rFonts w:ascii="Arial" w:hAnsi="Arial" w:cs="Arial"/>
                <w:b/>
                <w:color w:val="000000" w:themeColor="text1"/>
                <w:sz w:val="20"/>
                <w:szCs w:val="20"/>
              </w:rPr>
              <w:t xml:space="preserve"> d</w:t>
            </w:r>
            <w:r w:rsidRPr="00E95183">
              <w:rPr>
                <w:rFonts w:ascii="Arial" w:hAnsi="Arial" w:cs="Arial"/>
                <w:b/>
                <w:color w:val="000000" w:themeColor="text1"/>
                <w:sz w:val="20"/>
                <w:szCs w:val="20"/>
              </w:rPr>
              <w:t>ụ</w:t>
            </w:r>
            <w:r w:rsidRPr="00E95183">
              <w:rPr>
                <w:rFonts w:ascii="Arial" w:hAnsi="Arial" w:cs="Arial"/>
                <w:b/>
                <w:color w:val="000000" w:themeColor="text1"/>
                <w:sz w:val="20"/>
                <w:szCs w:val="20"/>
              </w:rPr>
              <w:t>ng</w:t>
            </w:r>
          </w:p>
        </w:tc>
        <w:tc>
          <w:tcPr>
            <w:tcW w:w="1344" w:type="pct"/>
            <w:gridSpan w:val="3"/>
            <w:vAlign w:val="center"/>
          </w:tcPr>
          <w:p w14:paraId="720D30B5"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toán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 duy</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t</w:t>
            </w:r>
          </w:p>
        </w:tc>
      </w:tr>
      <w:tr w:rsidR="004A228B" w:rsidRPr="00E95183" w14:paraId="4BD31BAA" w14:textId="77777777" w:rsidTr="008630A5">
        <w:trPr>
          <w:trHeight w:val="20"/>
        </w:trPr>
        <w:tc>
          <w:tcPr>
            <w:tcW w:w="146" w:type="pct"/>
            <w:vMerge/>
            <w:vAlign w:val="center"/>
          </w:tcPr>
          <w:p w14:paraId="024128C3"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1029" w:type="pct"/>
            <w:vMerge/>
            <w:vAlign w:val="center"/>
          </w:tcPr>
          <w:p w14:paraId="18C5633C" w14:textId="77777777" w:rsidR="004A228B" w:rsidRPr="00E95183" w:rsidRDefault="004A228B" w:rsidP="008630A5">
            <w:pPr>
              <w:spacing w:before="40" w:after="40" w:line="240" w:lineRule="auto"/>
              <w:rPr>
                <w:rFonts w:ascii="Arial" w:hAnsi="Arial" w:cs="Arial"/>
                <w:color w:val="000000" w:themeColor="text1"/>
                <w:sz w:val="20"/>
                <w:szCs w:val="20"/>
              </w:rPr>
            </w:pPr>
          </w:p>
        </w:tc>
        <w:tc>
          <w:tcPr>
            <w:tcW w:w="336" w:type="pct"/>
            <w:vAlign w:val="center"/>
          </w:tcPr>
          <w:p w14:paraId="36757567" w14:textId="18A396C2"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w:t>
            </w:r>
            <w:r w:rsidR="008630A5">
              <w:rPr>
                <w:rFonts w:ascii="Arial" w:hAnsi="Arial" w:cs="Arial"/>
                <w:b/>
                <w:color w:val="000000" w:themeColor="text1"/>
                <w:sz w:val="20"/>
                <w:szCs w:val="20"/>
              </w:rPr>
              <w:t xml:space="preserve"> s</w:t>
            </w:r>
            <w:r w:rsidRPr="00E95183">
              <w:rPr>
                <w:rFonts w:ascii="Arial" w:hAnsi="Arial" w:cs="Arial"/>
                <w:b/>
                <w:color w:val="000000" w:themeColor="text1"/>
                <w:sz w:val="20"/>
                <w:szCs w:val="20"/>
              </w:rPr>
              <w:t>ố</w:t>
            </w:r>
          </w:p>
        </w:tc>
        <w:tc>
          <w:tcPr>
            <w:tcW w:w="394" w:type="pct"/>
            <w:vAlign w:val="center"/>
          </w:tcPr>
          <w:p w14:paraId="5325D33F"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án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 giao qu</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 lý</w:t>
            </w:r>
          </w:p>
        </w:tc>
        <w:tc>
          <w:tcPr>
            <w:tcW w:w="510" w:type="pct"/>
            <w:vAlign w:val="center"/>
          </w:tcPr>
          <w:p w14:paraId="6D260820"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Ngu</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 thu h</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p pháp khác c</w:t>
            </w:r>
            <w:r w:rsidRPr="00E95183">
              <w:rPr>
                <w:rFonts w:ascii="Arial" w:hAnsi="Arial" w:cs="Arial"/>
                <w:b/>
                <w:color w:val="000000" w:themeColor="text1"/>
                <w:sz w:val="20"/>
                <w:szCs w:val="20"/>
              </w:rPr>
              <w:t>ủ</w:t>
            </w:r>
            <w:r w:rsidRPr="00E95183">
              <w:rPr>
                <w:rFonts w:ascii="Arial" w:hAnsi="Arial" w:cs="Arial"/>
                <w:b/>
                <w:color w:val="000000" w:themeColor="text1"/>
                <w:sz w:val="20"/>
                <w:szCs w:val="20"/>
              </w:rPr>
              <w:t xml:space="preserve">a đơn </w:t>
            </w:r>
            <w:r w:rsidRPr="00E95183">
              <w:rPr>
                <w:rFonts w:ascii="Arial" w:hAnsi="Arial" w:cs="Arial"/>
                <w:b/>
                <w:color w:val="000000" w:themeColor="text1"/>
                <w:sz w:val="20"/>
                <w:szCs w:val="20"/>
              </w:rPr>
              <w:t>v</w:t>
            </w:r>
            <w:r w:rsidRPr="00E95183">
              <w:rPr>
                <w:rFonts w:ascii="Arial" w:hAnsi="Arial" w:cs="Arial"/>
                <w:b/>
                <w:color w:val="000000" w:themeColor="text1"/>
                <w:sz w:val="20"/>
                <w:szCs w:val="20"/>
              </w:rPr>
              <w:t>ị</w:t>
            </w:r>
          </w:p>
        </w:tc>
        <w:tc>
          <w:tcPr>
            <w:tcW w:w="336" w:type="pct"/>
            <w:vAlign w:val="center"/>
          </w:tcPr>
          <w:p w14:paraId="6712B792"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 s</w:t>
            </w:r>
            <w:r w:rsidRPr="00E95183">
              <w:rPr>
                <w:rFonts w:ascii="Arial" w:hAnsi="Arial" w:cs="Arial"/>
                <w:b/>
                <w:color w:val="000000" w:themeColor="text1"/>
                <w:sz w:val="20"/>
                <w:szCs w:val="20"/>
              </w:rPr>
              <w:t>ố</w:t>
            </w:r>
          </w:p>
        </w:tc>
        <w:tc>
          <w:tcPr>
            <w:tcW w:w="394" w:type="pct"/>
            <w:vAlign w:val="center"/>
          </w:tcPr>
          <w:p w14:paraId="5419574C"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án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 giao qu</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 lý</w:t>
            </w:r>
          </w:p>
        </w:tc>
        <w:tc>
          <w:tcPr>
            <w:tcW w:w="510" w:type="pct"/>
            <w:vAlign w:val="center"/>
          </w:tcPr>
          <w:p w14:paraId="30F272C5" w14:textId="10124788"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Ngu</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 thu h</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p pháp khác</w:t>
            </w:r>
            <w:r w:rsidR="008630A5">
              <w:rPr>
                <w:rFonts w:ascii="Arial" w:hAnsi="Arial" w:cs="Arial"/>
                <w:b/>
                <w:color w:val="000000" w:themeColor="text1"/>
                <w:sz w:val="20"/>
                <w:szCs w:val="20"/>
              </w:rPr>
              <w:t xml:space="preserve"> </w:t>
            </w:r>
            <w:r w:rsidRPr="00E95183">
              <w:rPr>
                <w:rFonts w:ascii="Arial" w:hAnsi="Arial" w:cs="Arial"/>
                <w:b/>
                <w:color w:val="000000" w:themeColor="text1"/>
                <w:sz w:val="20"/>
                <w:szCs w:val="20"/>
              </w:rPr>
              <w:t>c</w:t>
            </w:r>
            <w:r w:rsidRPr="00E95183">
              <w:rPr>
                <w:rFonts w:ascii="Arial" w:hAnsi="Arial" w:cs="Arial"/>
                <w:b/>
                <w:color w:val="000000" w:themeColor="text1"/>
                <w:sz w:val="20"/>
                <w:szCs w:val="20"/>
              </w:rPr>
              <w:t>ủ</w:t>
            </w:r>
            <w:r w:rsidRPr="00E95183">
              <w:rPr>
                <w:rFonts w:ascii="Arial" w:hAnsi="Arial" w:cs="Arial"/>
                <w:b/>
                <w:color w:val="000000" w:themeColor="text1"/>
                <w:sz w:val="20"/>
                <w:szCs w:val="20"/>
              </w:rPr>
              <w:t>a đơn v</w:t>
            </w:r>
            <w:r w:rsidRPr="00E95183">
              <w:rPr>
                <w:rFonts w:ascii="Arial" w:hAnsi="Arial" w:cs="Arial"/>
                <w:b/>
                <w:color w:val="000000" w:themeColor="text1"/>
                <w:sz w:val="20"/>
                <w:szCs w:val="20"/>
              </w:rPr>
              <w:t>ị</w:t>
            </w:r>
          </w:p>
        </w:tc>
        <w:tc>
          <w:tcPr>
            <w:tcW w:w="442" w:type="pct"/>
            <w:vAlign w:val="center"/>
          </w:tcPr>
          <w:p w14:paraId="0CA10C79" w14:textId="795138D2"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w:t>
            </w:r>
            <w:r w:rsidR="008630A5">
              <w:rPr>
                <w:rFonts w:ascii="Arial" w:hAnsi="Arial" w:cs="Arial"/>
                <w:b/>
                <w:color w:val="000000" w:themeColor="text1"/>
                <w:sz w:val="20"/>
                <w:szCs w:val="20"/>
              </w:rPr>
              <w:t xml:space="preserve"> s</w:t>
            </w:r>
            <w:r w:rsidRPr="00E95183">
              <w:rPr>
                <w:rFonts w:ascii="Arial" w:hAnsi="Arial" w:cs="Arial"/>
                <w:b/>
                <w:color w:val="000000" w:themeColor="text1"/>
                <w:sz w:val="20"/>
                <w:szCs w:val="20"/>
              </w:rPr>
              <w:t>ố</w:t>
            </w:r>
          </w:p>
        </w:tc>
        <w:tc>
          <w:tcPr>
            <w:tcW w:w="394" w:type="pct"/>
            <w:vAlign w:val="center"/>
          </w:tcPr>
          <w:p w14:paraId="19683050"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án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 giao qu</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 lý</w:t>
            </w:r>
          </w:p>
        </w:tc>
        <w:tc>
          <w:tcPr>
            <w:tcW w:w="508" w:type="pct"/>
            <w:vAlign w:val="center"/>
          </w:tcPr>
          <w:p w14:paraId="4D1222EF"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Ngu</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 thu h</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p pháp khác c</w:t>
            </w:r>
            <w:r w:rsidRPr="00E95183">
              <w:rPr>
                <w:rFonts w:ascii="Arial" w:hAnsi="Arial" w:cs="Arial"/>
                <w:b/>
                <w:color w:val="000000" w:themeColor="text1"/>
                <w:sz w:val="20"/>
                <w:szCs w:val="20"/>
              </w:rPr>
              <w:t>ủ</w:t>
            </w:r>
            <w:r w:rsidRPr="00E95183">
              <w:rPr>
                <w:rFonts w:ascii="Arial" w:hAnsi="Arial" w:cs="Arial"/>
                <w:b/>
                <w:color w:val="000000" w:themeColor="text1"/>
                <w:sz w:val="20"/>
                <w:szCs w:val="20"/>
              </w:rPr>
              <w:t>a đơn v</w:t>
            </w:r>
            <w:r w:rsidRPr="00E95183">
              <w:rPr>
                <w:rFonts w:ascii="Arial" w:hAnsi="Arial" w:cs="Arial"/>
                <w:b/>
                <w:color w:val="000000" w:themeColor="text1"/>
                <w:sz w:val="20"/>
                <w:szCs w:val="20"/>
              </w:rPr>
              <w:t>ị</w:t>
            </w:r>
          </w:p>
        </w:tc>
      </w:tr>
      <w:tr w:rsidR="004A228B" w:rsidRPr="00E95183" w14:paraId="7CD80BC7" w14:textId="77777777" w:rsidTr="008630A5">
        <w:trPr>
          <w:trHeight w:val="20"/>
        </w:trPr>
        <w:tc>
          <w:tcPr>
            <w:tcW w:w="146" w:type="pct"/>
            <w:vAlign w:val="center"/>
          </w:tcPr>
          <w:p w14:paraId="7CD937B9"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1</w:t>
            </w:r>
          </w:p>
        </w:tc>
        <w:tc>
          <w:tcPr>
            <w:tcW w:w="1029" w:type="pct"/>
            <w:vAlign w:val="center"/>
          </w:tcPr>
          <w:p w14:paraId="343BB4C9"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2</w:t>
            </w:r>
          </w:p>
        </w:tc>
        <w:tc>
          <w:tcPr>
            <w:tcW w:w="336" w:type="pct"/>
            <w:vAlign w:val="center"/>
          </w:tcPr>
          <w:p w14:paraId="7193512B"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3=4+5</w:t>
            </w:r>
          </w:p>
        </w:tc>
        <w:tc>
          <w:tcPr>
            <w:tcW w:w="394" w:type="pct"/>
            <w:vAlign w:val="center"/>
          </w:tcPr>
          <w:p w14:paraId="3B9DC9C5"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4</w:t>
            </w:r>
          </w:p>
        </w:tc>
        <w:tc>
          <w:tcPr>
            <w:tcW w:w="510" w:type="pct"/>
            <w:vAlign w:val="center"/>
          </w:tcPr>
          <w:p w14:paraId="2F525AD1"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5</w:t>
            </w:r>
          </w:p>
        </w:tc>
        <w:tc>
          <w:tcPr>
            <w:tcW w:w="336" w:type="pct"/>
            <w:vAlign w:val="center"/>
          </w:tcPr>
          <w:p w14:paraId="0572CC03"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6=7+8</w:t>
            </w:r>
          </w:p>
        </w:tc>
        <w:tc>
          <w:tcPr>
            <w:tcW w:w="394" w:type="pct"/>
            <w:vAlign w:val="center"/>
          </w:tcPr>
          <w:p w14:paraId="20093887"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7</w:t>
            </w:r>
          </w:p>
        </w:tc>
        <w:tc>
          <w:tcPr>
            <w:tcW w:w="510" w:type="pct"/>
            <w:vAlign w:val="center"/>
          </w:tcPr>
          <w:p w14:paraId="1CCA57AE"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8</w:t>
            </w:r>
          </w:p>
        </w:tc>
        <w:tc>
          <w:tcPr>
            <w:tcW w:w="442" w:type="pct"/>
            <w:vAlign w:val="center"/>
          </w:tcPr>
          <w:p w14:paraId="19927060"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9=10+11</w:t>
            </w:r>
          </w:p>
        </w:tc>
        <w:tc>
          <w:tcPr>
            <w:tcW w:w="394" w:type="pct"/>
            <w:vAlign w:val="center"/>
          </w:tcPr>
          <w:p w14:paraId="21EDD543"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10=4-7</w:t>
            </w:r>
          </w:p>
        </w:tc>
        <w:tc>
          <w:tcPr>
            <w:tcW w:w="508" w:type="pct"/>
            <w:vAlign w:val="center"/>
          </w:tcPr>
          <w:p w14:paraId="3C1B42A2"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11=5-8</w:t>
            </w:r>
          </w:p>
        </w:tc>
      </w:tr>
      <w:tr w:rsidR="004A228B" w:rsidRPr="00E95183" w14:paraId="562E391F" w14:textId="77777777" w:rsidTr="008630A5">
        <w:trPr>
          <w:trHeight w:val="20"/>
        </w:trPr>
        <w:tc>
          <w:tcPr>
            <w:tcW w:w="146" w:type="pct"/>
            <w:vAlign w:val="center"/>
          </w:tcPr>
          <w:p w14:paraId="0748C3B6"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w:t>
            </w:r>
          </w:p>
        </w:tc>
        <w:tc>
          <w:tcPr>
            <w:tcW w:w="1029" w:type="pct"/>
            <w:vAlign w:val="center"/>
          </w:tcPr>
          <w:p w14:paraId="56D39094" w14:textId="7A36198E"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Chi thư</w:t>
            </w:r>
            <w:r w:rsidRPr="00E95183">
              <w:rPr>
                <w:rFonts w:ascii="Arial" w:hAnsi="Arial" w:cs="Arial"/>
                <w:b/>
                <w:color w:val="000000" w:themeColor="text1"/>
                <w:sz w:val="20"/>
                <w:szCs w:val="20"/>
              </w:rPr>
              <w:t>ờ</w:t>
            </w:r>
            <w:r w:rsidRPr="00E95183">
              <w:rPr>
                <w:rFonts w:ascii="Arial" w:hAnsi="Arial" w:cs="Arial"/>
                <w:b/>
                <w:color w:val="000000" w:themeColor="text1"/>
                <w:sz w:val="20"/>
                <w:szCs w:val="20"/>
              </w:rPr>
              <w:t>ng xuyên giao t</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ch</w:t>
            </w:r>
            <w:r w:rsidRPr="00E95183">
              <w:rPr>
                <w:rFonts w:ascii="Arial" w:hAnsi="Arial" w:cs="Arial"/>
                <w:b/>
                <w:color w:val="000000" w:themeColor="text1"/>
                <w:sz w:val="20"/>
                <w:szCs w:val="20"/>
              </w:rPr>
              <w:t>ủ</w:t>
            </w:r>
            <w:r w:rsidR="008630A5">
              <w:rPr>
                <w:rFonts w:ascii="Arial" w:hAnsi="Arial" w:cs="Arial"/>
                <w:b/>
                <w:color w:val="000000" w:themeColor="text1"/>
                <w:sz w:val="20"/>
                <w:szCs w:val="20"/>
              </w:rPr>
              <w:br/>
            </w:r>
            <w:r w:rsidRPr="00E95183">
              <w:rPr>
                <w:rFonts w:ascii="Arial" w:hAnsi="Arial" w:cs="Arial"/>
                <w:b/>
                <w:color w:val="000000" w:themeColor="text1"/>
                <w:sz w:val="20"/>
                <w:szCs w:val="20"/>
              </w:rPr>
              <w:t>(</w:t>
            </w:r>
            <w:r w:rsidR="008630A5">
              <w:rPr>
                <w:rFonts w:ascii="Arial" w:hAnsi="Arial" w:cs="Arial"/>
                <w:b/>
                <w:color w:val="000000" w:themeColor="text1"/>
                <w:sz w:val="20"/>
                <w:szCs w:val="20"/>
              </w:rPr>
              <w:t>I</w:t>
            </w:r>
            <w:r w:rsidRPr="00E95183">
              <w:rPr>
                <w:rFonts w:ascii="Arial" w:hAnsi="Arial" w:cs="Arial"/>
                <w:b/>
                <w:color w:val="000000" w:themeColor="text1"/>
                <w:sz w:val="20"/>
                <w:szCs w:val="20"/>
              </w:rPr>
              <w:t>= 1+2+3+...+18)</w:t>
            </w:r>
          </w:p>
        </w:tc>
        <w:tc>
          <w:tcPr>
            <w:tcW w:w="336" w:type="pct"/>
            <w:vAlign w:val="center"/>
          </w:tcPr>
          <w:p w14:paraId="0D5E4FAA"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7622F4B0"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3611EC2A"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689DD43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09E2E400"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6051994F"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35734637"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22596FA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5C1CC13D"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1E05C408" w14:textId="77777777" w:rsidTr="008630A5">
        <w:trPr>
          <w:trHeight w:val="20"/>
        </w:trPr>
        <w:tc>
          <w:tcPr>
            <w:tcW w:w="146" w:type="pct"/>
            <w:vAlign w:val="center"/>
          </w:tcPr>
          <w:p w14:paraId="46522CAF"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1029" w:type="pct"/>
            <w:vAlign w:val="center"/>
          </w:tcPr>
          <w:p w14:paraId="598907EB"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Ti</w:t>
            </w:r>
            <w:r w:rsidRPr="00E95183">
              <w:rPr>
                <w:rFonts w:ascii="Arial" w:hAnsi="Arial" w:cs="Arial"/>
                <w:color w:val="000000" w:themeColor="text1"/>
                <w:sz w:val="20"/>
                <w:szCs w:val="20"/>
              </w:rPr>
              <w:t>ề</w:t>
            </w:r>
            <w:r w:rsidRPr="00E95183">
              <w:rPr>
                <w:rFonts w:ascii="Arial" w:hAnsi="Arial" w:cs="Arial"/>
                <w:color w:val="000000" w:themeColor="text1"/>
                <w:sz w:val="20"/>
                <w:szCs w:val="20"/>
              </w:rPr>
              <w:t>n lương</w:t>
            </w:r>
          </w:p>
        </w:tc>
        <w:tc>
          <w:tcPr>
            <w:tcW w:w="336" w:type="pct"/>
            <w:vAlign w:val="center"/>
          </w:tcPr>
          <w:p w14:paraId="7901B41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51678C09"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0C740479"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59DC493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72F15962"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2FFEEA5B"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6171724F"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583B24F4"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70057FD3"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7C910B94" w14:textId="77777777" w:rsidTr="008630A5">
        <w:trPr>
          <w:trHeight w:val="20"/>
        </w:trPr>
        <w:tc>
          <w:tcPr>
            <w:tcW w:w="146" w:type="pct"/>
            <w:vAlign w:val="center"/>
          </w:tcPr>
          <w:p w14:paraId="5E3E1C7A"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1029" w:type="pct"/>
            <w:vAlign w:val="center"/>
          </w:tcPr>
          <w:p w14:paraId="0FD76FA8"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Các kho</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ph</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c</w:t>
            </w:r>
            <w:r w:rsidRPr="00E95183">
              <w:rPr>
                <w:rFonts w:ascii="Arial" w:hAnsi="Arial" w:cs="Arial"/>
                <w:color w:val="000000" w:themeColor="text1"/>
                <w:sz w:val="20"/>
                <w:szCs w:val="20"/>
              </w:rPr>
              <w:t>ấ</w:t>
            </w:r>
            <w:r w:rsidRPr="00E95183">
              <w:rPr>
                <w:rFonts w:ascii="Arial" w:hAnsi="Arial" w:cs="Arial"/>
                <w:color w:val="000000" w:themeColor="text1"/>
                <w:sz w:val="20"/>
                <w:szCs w:val="20"/>
              </w:rPr>
              <w:t>p lương</w:t>
            </w:r>
          </w:p>
        </w:tc>
        <w:tc>
          <w:tcPr>
            <w:tcW w:w="336" w:type="pct"/>
            <w:vAlign w:val="center"/>
          </w:tcPr>
          <w:p w14:paraId="56E332C2"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651F1531"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747CD509"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7405AB1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1882404B"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57E93F1B"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2A26E20D"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30BACE23"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0982DE26"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516A9535" w14:textId="77777777" w:rsidTr="008630A5">
        <w:trPr>
          <w:trHeight w:val="20"/>
        </w:trPr>
        <w:tc>
          <w:tcPr>
            <w:tcW w:w="146" w:type="pct"/>
            <w:vAlign w:val="center"/>
          </w:tcPr>
          <w:p w14:paraId="63761A4F"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1029" w:type="pct"/>
            <w:vAlign w:val="center"/>
          </w:tcPr>
          <w:p w14:paraId="44DC381E"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Các kho</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trích n</w:t>
            </w:r>
            <w:r w:rsidRPr="00E95183">
              <w:rPr>
                <w:rFonts w:ascii="Arial" w:hAnsi="Arial" w:cs="Arial"/>
                <w:color w:val="000000" w:themeColor="text1"/>
                <w:sz w:val="20"/>
                <w:szCs w:val="20"/>
              </w:rPr>
              <w:t>ộ</w:t>
            </w:r>
            <w:r w:rsidRPr="00E95183">
              <w:rPr>
                <w:rFonts w:ascii="Arial" w:hAnsi="Arial" w:cs="Arial"/>
                <w:color w:val="000000" w:themeColor="text1"/>
                <w:sz w:val="20"/>
                <w:szCs w:val="20"/>
              </w:rPr>
              <w:t>p theo lương</w:t>
            </w:r>
          </w:p>
        </w:tc>
        <w:tc>
          <w:tcPr>
            <w:tcW w:w="336" w:type="pct"/>
            <w:vAlign w:val="center"/>
          </w:tcPr>
          <w:p w14:paraId="4F61B48F"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7258ADB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4F0DF2B1"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652451A1"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3D5C8BD1"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226CB43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3F4A229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1A1D72FE"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76D12AF9"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7F612DF4" w14:textId="77777777" w:rsidTr="008630A5">
        <w:trPr>
          <w:trHeight w:val="20"/>
        </w:trPr>
        <w:tc>
          <w:tcPr>
            <w:tcW w:w="146" w:type="pct"/>
            <w:vAlign w:val="center"/>
          </w:tcPr>
          <w:p w14:paraId="00EAEAC0"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4</w:t>
            </w:r>
          </w:p>
        </w:tc>
        <w:tc>
          <w:tcPr>
            <w:tcW w:w="1029" w:type="pct"/>
            <w:vAlign w:val="center"/>
          </w:tcPr>
          <w:p w14:paraId="4F3C68B8"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Làm thêm gi</w:t>
            </w:r>
            <w:r w:rsidRPr="00E95183">
              <w:rPr>
                <w:rFonts w:ascii="Arial" w:hAnsi="Arial" w:cs="Arial"/>
                <w:color w:val="000000" w:themeColor="text1"/>
                <w:sz w:val="20"/>
                <w:szCs w:val="20"/>
              </w:rPr>
              <w:t>ờ</w:t>
            </w:r>
          </w:p>
        </w:tc>
        <w:tc>
          <w:tcPr>
            <w:tcW w:w="336" w:type="pct"/>
            <w:vAlign w:val="center"/>
          </w:tcPr>
          <w:p w14:paraId="5B8A31AF"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5FA0FFE2"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3E855DDD"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1D6EBC2E"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3C3602D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7F178236"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43EB53D8"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35FC539F"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2C20BF8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43EDACCF" w14:textId="77777777" w:rsidTr="008630A5">
        <w:trPr>
          <w:trHeight w:val="20"/>
        </w:trPr>
        <w:tc>
          <w:tcPr>
            <w:tcW w:w="146" w:type="pct"/>
            <w:vAlign w:val="center"/>
          </w:tcPr>
          <w:p w14:paraId="4E2CF083"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5</w:t>
            </w:r>
          </w:p>
        </w:tc>
        <w:tc>
          <w:tcPr>
            <w:tcW w:w="1029" w:type="pct"/>
            <w:vAlign w:val="center"/>
          </w:tcPr>
          <w:p w14:paraId="2D13A9A2"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Khen 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w:t>
            </w:r>
          </w:p>
        </w:tc>
        <w:tc>
          <w:tcPr>
            <w:tcW w:w="336" w:type="pct"/>
            <w:vAlign w:val="center"/>
          </w:tcPr>
          <w:p w14:paraId="665F6FB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764E6EDD"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39FFFFE2"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2D0854A6"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33A42C16"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3C3C2248"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69FBF946"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0296D976"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70212DF9"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2310A456" w14:textId="77777777" w:rsidTr="008630A5">
        <w:trPr>
          <w:trHeight w:val="20"/>
        </w:trPr>
        <w:tc>
          <w:tcPr>
            <w:tcW w:w="146" w:type="pct"/>
            <w:vAlign w:val="center"/>
          </w:tcPr>
          <w:p w14:paraId="100B5BA4"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6</w:t>
            </w:r>
          </w:p>
        </w:tc>
        <w:tc>
          <w:tcPr>
            <w:tcW w:w="1029" w:type="pct"/>
            <w:vAlign w:val="center"/>
          </w:tcPr>
          <w:p w14:paraId="1EC75F46"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th</w:t>
            </w:r>
            <w:r w:rsidRPr="00E95183">
              <w:rPr>
                <w:rFonts w:ascii="Arial" w:hAnsi="Arial" w:cs="Arial"/>
                <w:color w:val="000000" w:themeColor="text1"/>
                <w:sz w:val="20"/>
                <w:szCs w:val="20"/>
              </w:rPr>
              <w:t>ể</w:t>
            </w:r>
          </w:p>
        </w:tc>
        <w:tc>
          <w:tcPr>
            <w:tcW w:w="336" w:type="pct"/>
            <w:vAlign w:val="center"/>
          </w:tcPr>
          <w:p w14:paraId="619EB8D9"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2126546B"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568162D0"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3CB8AC84"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13BF0D76"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2374229D"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3960A419"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4B841C5D"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2640E7FD"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543FB94F" w14:textId="77777777" w:rsidTr="008630A5">
        <w:trPr>
          <w:trHeight w:val="20"/>
        </w:trPr>
        <w:tc>
          <w:tcPr>
            <w:tcW w:w="146" w:type="pct"/>
            <w:vAlign w:val="center"/>
          </w:tcPr>
          <w:p w14:paraId="507D3F66"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7</w:t>
            </w:r>
          </w:p>
        </w:tc>
        <w:tc>
          <w:tcPr>
            <w:tcW w:w="1029" w:type="pct"/>
            <w:vAlign w:val="center"/>
          </w:tcPr>
          <w:p w14:paraId="6FF602D2"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Thanh toán d</w:t>
            </w:r>
            <w:r w:rsidRPr="00E95183">
              <w:rPr>
                <w:rFonts w:ascii="Arial" w:hAnsi="Arial" w:cs="Arial"/>
                <w:color w:val="000000" w:themeColor="text1"/>
                <w:sz w:val="20"/>
                <w:szCs w:val="20"/>
              </w:rPr>
              <w:t>ị</w:t>
            </w:r>
            <w:r w:rsidRPr="00E95183">
              <w:rPr>
                <w:rFonts w:ascii="Arial" w:hAnsi="Arial" w:cs="Arial"/>
                <w:color w:val="000000" w:themeColor="text1"/>
                <w:sz w:val="20"/>
                <w:szCs w:val="20"/>
              </w:rPr>
              <w:t>ch v</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công c</w:t>
            </w:r>
            <w:r w:rsidRPr="00E95183">
              <w:rPr>
                <w:rFonts w:ascii="Arial" w:hAnsi="Arial" w:cs="Arial"/>
                <w:color w:val="000000" w:themeColor="text1"/>
                <w:sz w:val="20"/>
                <w:szCs w:val="20"/>
              </w:rPr>
              <w:t>ộ</w:t>
            </w:r>
            <w:r w:rsidRPr="00E95183">
              <w:rPr>
                <w:rFonts w:ascii="Arial" w:hAnsi="Arial" w:cs="Arial"/>
                <w:color w:val="000000" w:themeColor="text1"/>
                <w:sz w:val="20"/>
                <w:szCs w:val="20"/>
              </w:rPr>
              <w:t>ng</w:t>
            </w:r>
          </w:p>
        </w:tc>
        <w:tc>
          <w:tcPr>
            <w:tcW w:w="336" w:type="pct"/>
            <w:vAlign w:val="center"/>
          </w:tcPr>
          <w:p w14:paraId="4BD7192A"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15ED493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4B1F48A1"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0A322D6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42052F0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5BEABCA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5753E540"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488EA3E3"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23321AED"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52F9C031" w14:textId="77777777" w:rsidTr="008630A5">
        <w:trPr>
          <w:trHeight w:val="20"/>
        </w:trPr>
        <w:tc>
          <w:tcPr>
            <w:tcW w:w="146" w:type="pct"/>
            <w:vAlign w:val="center"/>
          </w:tcPr>
          <w:p w14:paraId="2BB4E2EB"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8</w:t>
            </w:r>
          </w:p>
        </w:tc>
        <w:tc>
          <w:tcPr>
            <w:tcW w:w="1029" w:type="pct"/>
            <w:vAlign w:val="center"/>
          </w:tcPr>
          <w:p w14:paraId="55721554"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Mua v</w:t>
            </w:r>
            <w:r w:rsidRPr="00E95183">
              <w:rPr>
                <w:rFonts w:ascii="Arial" w:hAnsi="Arial" w:cs="Arial"/>
                <w:color w:val="000000" w:themeColor="text1"/>
                <w:sz w:val="20"/>
                <w:szCs w:val="20"/>
              </w:rPr>
              <w:t>ậ</w:t>
            </w:r>
            <w:r w:rsidRPr="00E95183">
              <w:rPr>
                <w:rFonts w:ascii="Arial" w:hAnsi="Arial" w:cs="Arial"/>
                <w:color w:val="000000" w:themeColor="text1"/>
                <w:sz w:val="20"/>
                <w:szCs w:val="20"/>
              </w:rPr>
              <w:t>t tư văn phòng</w:t>
            </w:r>
          </w:p>
        </w:tc>
        <w:tc>
          <w:tcPr>
            <w:tcW w:w="336" w:type="pct"/>
            <w:vAlign w:val="center"/>
          </w:tcPr>
          <w:p w14:paraId="14A92E0E"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39589033"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15A0C873"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5436A809"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4FD94D51"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5E77F36A"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3AC2254A"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451D646B"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13A2433A"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556B8BFC" w14:textId="77777777" w:rsidTr="008630A5">
        <w:trPr>
          <w:trHeight w:val="20"/>
        </w:trPr>
        <w:tc>
          <w:tcPr>
            <w:tcW w:w="146" w:type="pct"/>
            <w:vAlign w:val="center"/>
          </w:tcPr>
          <w:p w14:paraId="524EF383"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9</w:t>
            </w:r>
          </w:p>
        </w:tc>
        <w:tc>
          <w:tcPr>
            <w:tcW w:w="1029" w:type="pct"/>
            <w:vAlign w:val="center"/>
          </w:tcPr>
          <w:p w14:paraId="39E0CF04"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Thanh</w:t>
            </w:r>
            <w:r w:rsidRPr="00E95183">
              <w:rPr>
                <w:rFonts w:ascii="Arial" w:hAnsi="Arial" w:cs="Arial"/>
                <w:color w:val="000000" w:themeColor="text1"/>
                <w:sz w:val="20"/>
                <w:szCs w:val="20"/>
              </w:rPr>
              <w:t xml:space="preserve"> toán thông tin, tuyên truy</w:t>
            </w:r>
            <w:r w:rsidRPr="00E95183">
              <w:rPr>
                <w:rFonts w:ascii="Arial" w:hAnsi="Arial" w:cs="Arial"/>
                <w:color w:val="000000" w:themeColor="text1"/>
                <w:sz w:val="20"/>
                <w:szCs w:val="20"/>
              </w:rPr>
              <w:t>ề</w:t>
            </w:r>
            <w:r w:rsidRPr="00E95183">
              <w:rPr>
                <w:rFonts w:ascii="Arial" w:hAnsi="Arial" w:cs="Arial"/>
                <w:color w:val="000000" w:themeColor="text1"/>
                <w:sz w:val="20"/>
                <w:szCs w:val="20"/>
              </w:rPr>
              <w:t>n, liên l</w:t>
            </w:r>
            <w:r w:rsidRPr="00E95183">
              <w:rPr>
                <w:rFonts w:ascii="Arial" w:hAnsi="Arial" w:cs="Arial"/>
                <w:color w:val="000000" w:themeColor="text1"/>
                <w:sz w:val="20"/>
                <w:szCs w:val="20"/>
              </w:rPr>
              <w:t>ạ</w:t>
            </w:r>
            <w:r w:rsidRPr="00E95183">
              <w:rPr>
                <w:rFonts w:ascii="Arial" w:hAnsi="Arial" w:cs="Arial"/>
                <w:color w:val="000000" w:themeColor="text1"/>
                <w:sz w:val="20"/>
                <w:szCs w:val="20"/>
              </w:rPr>
              <w:t>c</w:t>
            </w:r>
          </w:p>
        </w:tc>
        <w:tc>
          <w:tcPr>
            <w:tcW w:w="336" w:type="pct"/>
            <w:vAlign w:val="center"/>
          </w:tcPr>
          <w:p w14:paraId="0072B1E9"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4B1FE8DF"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223599D1"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7D5AADF4"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1AD07157"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4998C848"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05485C69"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440DCAF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60311124"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4A01BF92" w14:textId="77777777" w:rsidTr="008630A5">
        <w:trPr>
          <w:trHeight w:val="20"/>
        </w:trPr>
        <w:tc>
          <w:tcPr>
            <w:tcW w:w="146" w:type="pct"/>
            <w:vAlign w:val="center"/>
          </w:tcPr>
          <w:p w14:paraId="19E630B2"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10</w:t>
            </w:r>
          </w:p>
        </w:tc>
        <w:tc>
          <w:tcPr>
            <w:tcW w:w="1029" w:type="pct"/>
            <w:vAlign w:val="center"/>
          </w:tcPr>
          <w:p w14:paraId="2EE6D097" w14:textId="2E2F2E16"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H</w:t>
            </w:r>
            <w:r w:rsidRPr="00E95183">
              <w:rPr>
                <w:rFonts w:ascii="Arial" w:hAnsi="Arial" w:cs="Arial"/>
                <w:color w:val="000000" w:themeColor="text1"/>
                <w:sz w:val="20"/>
                <w:szCs w:val="20"/>
              </w:rPr>
              <w:t>ộ</w:t>
            </w:r>
            <w:r w:rsidRPr="00E95183">
              <w:rPr>
                <w:rFonts w:ascii="Arial" w:hAnsi="Arial" w:cs="Arial"/>
                <w:color w:val="000000" w:themeColor="text1"/>
                <w:sz w:val="20"/>
                <w:szCs w:val="20"/>
              </w:rPr>
              <w:t>i ngh</w:t>
            </w:r>
            <w:r w:rsidRPr="00E95183">
              <w:rPr>
                <w:rFonts w:ascii="Arial" w:hAnsi="Arial" w:cs="Arial"/>
                <w:color w:val="000000" w:themeColor="text1"/>
                <w:sz w:val="20"/>
                <w:szCs w:val="20"/>
              </w:rPr>
              <w:t>ị</w:t>
            </w:r>
            <w:r w:rsidR="008630A5">
              <w:rPr>
                <w:rFonts w:ascii="Arial" w:hAnsi="Arial" w:cs="Arial"/>
                <w:color w:val="000000" w:themeColor="text1"/>
                <w:sz w:val="20"/>
                <w:szCs w:val="20"/>
              </w:rPr>
              <w:t xml:space="preserve">, </w:t>
            </w:r>
            <w:r w:rsidRPr="00E95183">
              <w:rPr>
                <w:rFonts w:ascii="Arial" w:hAnsi="Arial" w:cs="Arial"/>
                <w:color w:val="000000" w:themeColor="text1"/>
                <w:sz w:val="20"/>
                <w:szCs w:val="20"/>
              </w:rPr>
              <w:t>H</w:t>
            </w:r>
            <w:r w:rsidRPr="00E95183">
              <w:rPr>
                <w:rFonts w:ascii="Arial" w:hAnsi="Arial" w:cs="Arial"/>
                <w:color w:val="000000" w:themeColor="text1"/>
                <w:sz w:val="20"/>
                <w:szCs w:val="20"/>
              </w:rPr>
              <w:t>ộ</w:t>
            </w:r>
            <w:r w:rsidRPr="00E95183">
              <w:rPr>
                <w:rFonts w:ascii="Arial" w:hAnsi="Arial" w:cs="Arial"/>
                <w:color w:val="000000" w:themeColor="text1"/>
                <w:sz w:val="20"/>
                <w:szCs w:val="20"/>
              </w:rPr>
              <w:t>i th</w:t>
            </w:r>
            <w:r w:rsidRPr="00E95183">
              <w:rPr>
                <w:rFonts w:ascii="Arial" w:hAnsi="Arial" w:cs="Arial"/>
                <w:color w:val="000000" w:themeColor="text1"/>
                <w:sz w:val="20"/>
                <w:szCs w:val="20"/>
              </w:rPr>
              <w:t>ả</w:t>
            </w:r>
            <w:r w:rsidRPr="00E95183">
              <w:rPr>
                <w:rFonts w:ascii="Arial" w:hAnsi="Arial" w:cs="Arial"/>
                <w:color w:val="000000" w:themeColor="text1"/>
                <w:sz w:val="20"/>
                <w:szCs w:val="20"/>
              </w:rPr>
              <w:t>o</w:t>
            </w:r>
          </w:p>
        </w:tc>
        <w:tc>
          <w:tcPr>
            <w:tcW w:w="336" w:type="pct"/>
            <w:vAlign w:val="center"/>
          </w:tcPr>
          <w:p w14:paraId="67DD05F9"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253B087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64C14D8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66C7C44D"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18C2A7C6"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7EAB1CAF"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057869E7"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77836E00"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081FE0DA"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630F217A" w14:textId="77777777" w:rsidTr="008630A5">
        <w:trPr>
          <w:trHeight w:val="20"/>
        </w:trPr>
        <w:tc>
          <w:tcPr>
            <w:tcW w:w="146" w:type="pct"/>
            <w:vAlign w:val="center"/>
          </w:tcPr>
          <w:p w14:paraId="401F1C9B"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11</w:t>
            </w:r>
          </w:p>
        </w:tc>
        <w:tc>
          <w:tcPr>
            <w:tcW w:w="1029" w:type="pct"/>
            <w:vAlign w:val="center"/>
          </w:tcPr>
          <w:p w14:paraId="0499349D"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Công tác phí</w:t>
            </w:r>
          </w:p>
        </w:tc>
        <w:tc>
          <w:tcPr>
            <w:tcW w:w="336" w:type="pct"/>
            <w:vAlign w:val="center"/>
          </w:tcPr>
          <w:p w14:paraId="04841766"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5A82458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52B2ED1E"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353F68E6"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5CA80097"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342B942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06E0245E"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5FDFEF7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2CF2360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01218E14" w14:textId="77777777" w:rsidTr="008630A5">
        <w:trPr>
          <w:trHeight w:val="20"/>
        </w:trPr>
        <w:tc>
          <w:tcPr>
            <w:tcW w:w="146" w:type="pct"/>
            <w:vAlign w:val="center"/>
          </w:tcPr>
          <w:p w14:paraId="56841FFC"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12</w:t>
            </w:r>
          </w:p>
        </w:tc>
        <w:tc>
          <w:tcPr>
            <w:tcW w:w="1029" w:type="pct"/>
            <w:vAlign w:val="center"/>
          </w:tcPr>
          <w:p w14:paraId="25CBD825"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Thuê mư</w:t>
            </w:r>
            <w:r w:rsidRPr="00E95183">
              <w:rPr>
                <w:rFonts w:ascii="Arial" w:hAnsi="Arial" w:cs="Arial"/>
                <w:color w:val="000000" w:themeColor="text1"/>
                <w:sz w:val="20"/>
                <w:szCs w:val="20"/>
              </w:rPr>
              <w:t>ớ</w:t>
            </w:r>
            <w:r w:rsidRPr="00E95183">
              <w:rPr>
                <w:rFonts w:ascii="Arial" w:hAnsi="Arial" w:cs="Arial"/>
                <w:color w:val="000000" w:themeColor="text1"/>
                <w:sz w:val="20"/>
                <w:szCs w:val="20"/>
              </w:rPr>
              <w:t>n</w:t>
            </w:r>
          </w:p>
        </w:tc>
        <w:tc>
          <w:tcPr>
            <w:tcW w:w="336" w:type="pct"/>
            <w:vAlign w:val="center"/>
          </w:tcPr>
          <w:p w14:paraId="182FD5DE"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7E2C51A1"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05447F3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2FD1CA1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1E4264B1"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741DA4B4"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30447564"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4D585BAA"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51C15688"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39A4A9F0" w14:textId="77777777" w:rsidTr="008630A5">
        <w:trPr>
          <w:trHeight w:val="20"/>
        </w:trPr>
        <w:tc>
          <w:tcPr>
            <w:tcW w:w="146" w:type="pct"/>
            <w:vAlign w:val="center"/>
          </w:tcPr>
          <w:p w14:paraId="7F54539A"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13</w:t>
            </w:r>
          </w:p>
        </w:tc>
        <w:tc>
          <w:tcPr>
            <w:tcW w:w="1029" w:type="pct"/>
            <w:vAlign w:val="center"/>
          </w:tcPr>
          <w:p w14:paraId="61183FF1" w14:textId="3D810376"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Đoàn đi công tác</w:t>
            </w:r>
            <w:r w:rsidR="008630A5">
              <w:rPr>
                <w:rFonts w:ascii="Arial" w:hAnsi="Arial" w:cs="Arial"/>
                <w:color w:val="000000" w:themeColor="text1"/>
                <w:sz w:val="20"/>
                <w:szCs w:val="20"/>
              </w:rPr>
              <w:t xml:space="preserve"> </w:t>
            </w:r>
            <w:r w:rsidRPr="00E95183">
              <w:rPr>
                <w:rFonts w:ascii="Arial" w:hAnsi="Arial" w:cs="Arial"/>
                <w:color w:val="000000" w:themeColor="text1"/>
                <w:sz w:val="20"/>
                <w:szCs w:val="20"/>
              </w:rPr>
              <w:t>nư</w:t>
            </w:r>
            <w:r w:rsidRPr="00E95183">
              <w:rPr>
                <w:rFonts w:ascii="Arial" w:hAnsi="Arial" w:cs="Arial"/>
                <w:color w:val="000000" w:themeColor="text1"/>
                <w:sz w:val="20"/>
                <w:szCs w:val="20"/>
              </w:rPr>
              <w:t>ớ</w:t>
            </w:r>
            <w:r w:rsidRPr="00E95183">
              <w:rPr>
                <w:rFonts w:ascii="Arial" w:hAnsi="Arial" w:cs="Arial"/>
                <w:color w:val="000000" w:themeColor="text1"/>
                <w:sz w:val="20"/>
                <w:szCs w:val="20"/>
              </w:rPr>
              <w:t>c ngoài</w:t>
            </w:r>
          </w:p>
        </w:tc>
        <w:tc>
          <w:tcPr>
            <w:tcW w:w="336" w:type="pct"/>
            <w:vAlign w:val="center"/>
          </w:tcPr>
          <w:p w14:paraId="7A59F5CF"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683810AA"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49E43D5F"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541349C4"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0301BF6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75183B56"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3DA9548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241D4478"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11D87F9F"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153FDCD5" w14:textId="77777777" w:rsidTr="008630A5">
        <w:trPr>
          <w:trHeight w:val="20"/>
        </w:trPr>
        <w:tc>
          <w:tcPr>
            <w:tcW w:w="146" w:type="pct"/>
            <w:vAlign w:val="center"/>
          </w:tcPr>
          <w:p w14:paraId="7D183859"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14</w:t>
            </w:r>
          </w:p>
        </w:tc>
        <w:tc>
          <w:tcPr>
            <w:tcW w:w="1029" w:type="pct"/>
            <w:vAlign w:val="center"/>
          </w:tcPr>
          <w:p w14:paraId="25369835"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Đoàn vào</w:t>
            </w:r>
          </w:p>
        </w:tc>
        <w:tc>
          <w:tcPr>
            <w:tcW w:w="336" w:type="pct"/>
            <w:vAlign w:val="center"/>
          </w:tcPr>
          <w:p w14:paraId="3A79F60E"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73E157E4"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26F5B9BE"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3BE387DD"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22DFFAF6"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05AB6266"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1AEA8AEB"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32E02520"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5BFD089A"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3514D57A" w14:textId="77777777" w:rsidTr="008630A5">
        <w:trPr>
          <w:trHeight w:val="20"/>
        </w:trPr>
        <w:tc>
          <w:tcPr>
            <w:tcW w:w="146" w:type="pct"/>
            <w:vAlign w:val="center"/>
          </w:tcPr>
          <w:p w14:paraId="4E078589"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15</w:t>
            </w:r>
          </w:p>
        </w:tc>
        <w:tc>
          <w:tcPr>
            <w:tcW w:w="1029" w:type="pct"/>
            <w:vAlign w:val="center"/>
          </w:tcPr>
          <w:p w14:paraId="119AAE6A"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s</w:t>
            </w:r>
            <w:r w:rsidRPr="00E95183">
              <w:rPr>
                <w:rFonts w:ascii="Arial" w:hAnsi="Arial" w:cs="Arial"/>
                <w:color w:val="000000" w:themeColor="text1"/>
                <w:sz w:val="20"/>
                <w:szCs w:val="20"/>
              </w:rPr>
              <w:t>ử</w:t>
            </w:r>
            <w:r w:rsidRPr="00E95183">
              <w:rPr>
                <w:rFonts w:ascii="Arial" w:hAnsi="Arial" w:cs="Arial"/>
                <w:color w:val="000000" w:themeColor="text1"/>
                <w:sz w:val="20"/>
                <w:szCs w:val="20"/>
              </w:rPr>
              <w:t>a ch</w:t>
            </w:r>
            <w:r w:rsidRPr="00E95183">
              <w:rPr>
                <w:rFonts w:ascii="Arial" w:hAnsi="Arial" w:cs="Arial"/>
                <w:color w:val="000000" w:themeColor="text1"/>
                <w:sz w:val="20"/>
                <w:szCs w:val="20"/>
              </w:rPr>
              <w:t>ữ</w:t>
            </w:r>
            <w:r w:rsidRPr="00E95183">
              <w:rPr>
                <w:rFonts w:ascii="Arial" w:hAnsi="Arial" w:cs="Arial"/>
                <w:color w:val="000000" w:themeColor="text1"/>
                <w:sz w:val="20"/>
                <w:szCs w:val="20"/>
              </w:rPr>
              <w:t>a thư</w:t>
            </w:r>
            <w:r w:rsidRPr="00E95183">
              <w:rPr>
                <w:rFonts w:ascii="Arial" w:hAnsi="Arial" w:cs="Arial"/>
                <w:color w:val="000000" w:themeColor="text1"/>
                <w:sz w:val="20"/>
                <w:szCs w:val="20"/>
              </w:rPr>
              <w:t>ờ</w:t>
            </w:r>
            <w:r w:rsidRPr="00E95183">
              <w:rPr>
                <w:rFonts w:ascii="Arial" w:hAnsi="Arial" w:cs="Arial"/>
                <w:color w:val="000000" w:themeColor="text1"/>
                <w:sz w:val="20"/>
                <w:szCs w:val="20"/>
              </w:rPr>
              <w:t>ng xuyên tài s</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w:t>
            </w:r>
          </w:p>
        </w:tc>
        <w:tc>
          <w:tcPr>
            <w:tcW w:w="336" w:type="pct"/>
            <w:vAlign w:val="center"/>
          </w:tcPr>
          <w:p w14:paraId="7621E39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0D24CB7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579F0D5E"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0BD0A74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5EADA68E"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46DB8108"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6DF1FBE0"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7758B6C2"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21683062"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076271DF" w14:textId="77777777" w:rsidTr="008630A5">
        <w:trPr>
          <w:trHeight w:val="20"/>
        </w:trPr>
        <w:tc>
          <w:tcPr>
            <w:tcW w:w="146" w:type="pct"/>
            <w:vAlign w:val="center"/>
          </w:tcPr>
          <w:p w14:paraId="7B4E73CC"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16</w:t>
            </w:r>
          </w:p>
        </w:tc>
        <w:tc>
          <w:tcPr>
            <w:tcW w:w="1029" w:type="pct"/>
            <w:vAlign w:val="center"/>
          </w:tcPr>
          <w:p w14:paraId="0BBD4815"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Mua s</w:t>
            </w:r>
            <w:r w:rsidRPr="00E95183">
              <w:rPr>
                <w:rFonts w:ascii="Arial" w:hAnsi="Arial" w:cs="Arial"/>
                <w:color w:val="000000" w:themeColor="text1"/>
                <w:sz w:val="20"/>
                <w:szCs w:val="20"/>
              </w:rPr>
              <w:t>ắ</w:t>
            </w:r>
            <w:r w:rsidRPr="00E95183">
              <w:rPr>
                <w:rFonts w:ascii="Arial" w:hAnsi="Arial" w:cs="Arial"/>
                <w:color w:val="000000" w:themeColor="text1"/>
                <w:sz w:val="20"/>
                <w:szCs w:val="20"/>
              </w:rPr>
              <w:t xml:space="preserve">m tài </w:t>
            </w:r>
            <w:r w:rsidRPr="00E95183">
              <w:rPr>
                <w:rFonts w:ascii="Arial" w:hAnsi="Arial" w:cs="Arial"/>
                <w:color w:val="000000" w:themeColor="text1"/>
                <w:sz w:val="20"/>
                <w:szCs w:val="20"/>
              </w:rPr>
              <w:t>s</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ph</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v</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w:t>
            </w:r>
          </w:p>
        </w:tc>
        <w:tc>
          <w:tcPr>
            <w:tcW w:w="336" w:type="pct"/>
            <w:vAlign w:val="center"/>
          </w:tcPr>
          <w:p w14:paraId="7783018D"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77DF79B4"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534CD56B"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45A43A6B"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4861FED3"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7279CA54"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4553E503"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3E857E87"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2253E41A"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54249C22" w14:textId="77777777" w:rsidTr="008630A5">
        <w:trPr>
          <w:trHeight w:val="20"/>
        </w:trPr>
        <w:tc>
          <w:tcPr>
            <w:tcW w:w="146" w:type="pct"/>
            <w:vAlign w:val="center"/>
          </w:tcPr>
          <w:p w14:paraId="66B722DE"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17</w:t>
            </w:r>
          </w:p>
        </w:tc>
        <w:tc>
          <w:tcPr>
            <w:tcW w:w="1029" w:type="pct"/>
            <w:vAlign w:val="center"/>
          </w:tcPr>
          <w:p w14:paraId="1AC19AF5"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khác</w:t>
            </w:r>
          </w:p>
        </w:tc>
        <w:tc>
          <w:tcPr>
            <w:tcW w:w="336" w:type="pct"/>
            <w:vAlign w:val="center"/>
          </w:tcPr>
          <w:p w14:paraId="10626998"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2A79B5BA"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1A3D5B51"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3EE4F57D"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70AA85B0"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58D7A380"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63A85B5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4CC5CDE9"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5B79364A"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2D96AAE0" w14:textId="77777777" w:rsidTr="008630A5">
        <w:trPr>
          <w:trHeight w:val="20"/>
        </w:trPr>
        <w:tc>
          <w:tcPr>
            <w:tcW w:w="146" w:type="pct"/>
            <w:vAlign w:val="center"/>
          </w:tcPr>
          <w:p w14:paraId="1B86A9BB" w14:textId="77777777" w:rsidR="004A228B" w:rsidRPr="008630A5" w:rsidRDefault="0079788A" w:rsidP="008630A5">
            <w:pPr>
              <w:spacing w:before="40" w:after="40" w:line="240" w:lineRule="auto"/>
              <w:jc w:val="center"/>
              <w:rPr>
                <w:rFonts w:ascii="Arial" w:hAnsi="Arial" w:cs="Arial"/>
                <w:bCs/>
                <w:color w:val="000000" w:themeColor="text1"/>
                <w:sz w:val="20"/>
                <w:szCs w:val="20"/>
              </w:rPr>
            </w:pPr>
            <w:r w:rsidRPr="008630A5">
              <w:rPr>
                <w:rFonts w:ascii="Arial" w:hAnsi="Arial" w:cs="Arial"/>
                <w:bCs/>
                <w:color w:val="000000" w:themeColor="text1"/>
                <w:sz w:val="20"/>
                <w:szCs w:val="20"/>
              </w:rPr>
              <w:t>18</w:t>
            </w:r>
          </w:p>
        </w:tc>
        <w:tc>
          <w:tcPr>
            <w:tcW w:w="1029" w:type="pct"/>
            <w:vAlign w:val="center"/>
          </w:tcPr>
          <w:p w14:paraId="182A3B8F"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Chi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phòng</w:t>
            </w:r>
          </w:p>
        </w:tc>
        <w:tc>
          <w:tcPr>
            <w:tcW w:w="336" w:type="pct"/>
            <w:vAlign w:val="center"/>
          </w:tcPr>
          <w:p w14:paraId="273BA183"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35AFD9C9"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3642BA87"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38FAA3F6"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0270E2D2"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3FBA4C9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6918D61B"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78DAC2D1"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7B70B32C"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2C3E15E9" w14:textId="77777777" w:rsidTr="008630A5">
        <w:trPr>
          <w:trHeight w:val="20"/>
        </w:trPr>
        <w:tc>
          <w:tcPr>
            <w:tcW w:w="146" w:type="pct"/>
            <w:vAlign w:val="center"/>
          </w:tcPr>
          <w:p w14:paraId="08263203"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lastRenderedPageBreak/>
              <w:t>II</w:t>
            </w:r>
          </w:p>
        </w:tc>
        <w:tc>
          <w:tcPr>
            <w:tcW w:w="1029" w:type="pct"/>
            <w:vAlign w:val="center"/>
          </w:tcPr>
          <w:p w14:paraId="3C596060"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NSNN c</w:t>
            </w:r>
            <w:r w:rsidRPr="00E95183">
              <w:rPr>
                <w:rFonts w:ascii="Arial" w:hAnsi="Arial" w:cs="Arial"/>
                <w:b/>
                <w:color w:val="000000" w:themeColor="text1"/>
                <w:sz w:val="20"/>
                <w:szCs w:val="20"/>
              </w:rPr>
              <w:t>ấ</w:t>
            </w:r>
            <w:r w:rsidRPr="00E95183">
              <w:rPr>
                <w:rFonts w:ascii="Arial" w:hAnsi="Arial" w:cs="Arial"/>
                <w:b/>
                <w:color w:val="000000" w:themeColor="text1"/>
                <w:sz w:val="20"/>
                <w:szCs w:val="20"/>
              </w:rPr>
              <w:t>p cho chi thư</w:t>
            </w:r>
            <w:r w:rsidRPr="00E95183">
              <w:rPr>
                <w:rFonts w:ascii="Arial" w:hAnsi="Arial" w:cs="Arial"/>
                <w:b/>
                <w:color w:val="000000" w:themeColor="text1"/>
                <w:sz w:val="20"/>
                <w:szCs w:val="20"/>
              </w:rPr>
              <w:t>ờ</w:t>
            </w:r>
            <w:r w:rsidRPr="00E95183">
              <w:rPr>
                <w:rFonts w:ascii="Arial" w:hAnsi="Arial" w:cs="Arial"/>
                <w:b/>
                <w:color w:val="000000" w:themeColor="text1"/>
                <w:sz w:val="20"/>
                <w:szCs w:val="20"/>
              </w:rPr>
              <w:t>ng xuyên (n</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u có) chi ti</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theo n</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i dung nhi</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m v</w:t>
            </w:r>
            <w:r w:rsidRPr="00E95183">
              <w:rPr>
                <w:rFonts w:ascii="Arial" w:hAnsi="Arial" w:cs="Arial"/>
                <w:b/>
                <w:color w:val="000000" w:themeColor="text1"/>
                <w:sz w:val="20"/>
                <w:szCs w:val="20"/>
              </w:rPr>
              <w:t>ụ</w:t>
            </w:r>
          </w:p>
        </w:tc>
        <w:tc>
          <w:tcPr>
            <w:tcW w:w="336" w:type="pct"/>
            <w:vAlign w:val="center"/>
          </w:tcPr>
          <w:p w14:paraId="4BD3210F"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7DA822A6"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36463138"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3DDAEF03"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13100C60"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69B780E2"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3FD85F47"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6ACC0653"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301B8EB2"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7A2E9D3A" w14:textId="77777777" w:rsidTr="008630A5">
        <w:trPr>
          <w:trHeight w:val="20"/>
        </w:trPr>
        <w:tc>
          <w:tcPr>
            <w:tcW w:w="146" w:type="pct"/>
            <w:vAlign w:val="center"/>
          </w:tcPr>
          <w:p w14:paraId="64DB5DEA"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III</w:t>
            </w:r>
          </w:p>
        </w:tc>
        <w:tc>
          <w:tcPr>
            <w:tcW w:w="1029" w:type="pct"/>
            <w:vAlign w:val="center"/>
          </w:tcPr>
          <w:p w14:paraId="4EAEC4C8"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NSNN c</w:t>
            </w:r>
            <w:r w:rsidRPr="00E95183">
              <w:rPr>
                <w:rFonts w:ascii="Arial" w:hAnsi="Arial" w:cs="Arial"/>
                <w:b/>
                <w:color w:val="000000" w:themeColor="text1"/>
                <w:sz w:val="20"/>
                <w:szCs w:val="20"/>
              </w:rPr>
              <w:t>ấ</w:t>
            </w:r>
            <w:r w:rsidRPr="00E95183">
              <w:rPr>
                <w:rFonts w:ascii="Arial" w:hAnsi="Arial" w:cs="Arial"/>
                <w:b/>
                <w:color w:val="000000" w:themeColor="text1"/>
                <w:sz w:val="20"/>
                <w:szCs w:val="20"/>
              </w:rPr>
              <w:t>p cho chi không thư</w:t>
            </w:r>
            <w:r w:rsidRPr="00E95183">
              <w:rPr>
                <w:rFonts w:ascii="Arial" w:hAnsi="Arial" w:cs="Arial"/>
                <w:b/>
                <w:color w:val="000000" w:themeColor="text1"/>
                <w:sz w:val="20"/>
                <w:szCs w:val="20"/>
              </w:rPr>
              <w:t>ờ</w:t>
            </w:r>
            <w:r w:rsidRPr="00E95183">
              <w:rPr>
                <w:rFonts w:ascii="Arial" w:hAnsi="Arial" w:cs="Arial"/>
                <w:b/>
                <w:color w:val="000000" w:themeColor="text1"/>
                <w:sz w:val="20"/>
                <w:szCs w:val="20"/>
              </w:rPr>
              <w:t>ng xuyên (n</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u có) chi ti</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theo n</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i dung nhi</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m v</w:t>
            </w:r>
            <w:r w:rsidRPr="00E95183">
              <w:rPr>
                <w:rFonts w:ascii="Arial" w:hAnsi="Arial" w:cs="Arial"/>
                <w:b/>
                <w:color w:val="000000" w:themeColor="text1"/>
                <w:sz w:val="20"/>
                <w:szCs w:val="20"/>
              </w:rPr>
              <w:t>ụ</w:t>
            </w:r>
          </w:p>
        </w:tc>
        <w:tc>
          <w:tcPr>
            <w:tcW w:w="336" w:type="pct"/>
            <w:vAlign w:val="center"/>
          </w:tcPr>
          <w:p w14:paraId="21C00047"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5DD7728B"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2D5214AA"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36" w:type="pct"/>
            <w:vAlign w:val="center"/>
          </w:tcPr>
          <w:p w14:paraId="40EF9340"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41F0E1C1"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10" w:type="pct"/>
            <w:vAlign w:val="center"/>
          </w:tcPr>
          <w:p w14:paraId="51118B58"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442" w:type="pct"/>
            <w:vAlign w:val="center"/>
          </w:tcPr>
          <w:p w14:paraId="291B8DD4"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394" w:type="pct"/>
            <w:vAlign w:val="center"/>
          </w:tcPr>
          <w:p w14:paraId="211CD63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08" w:type="pct"/>
            <w:vAlign w:val="center"/>
          </w:tcPr>
          <w:p w14:paraId="6A528113"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bl>
    <w:p w14:paraId="40AD3A0F" w14:textId="77777777" w:rsidR="008630A5" w:rsidRDefault="008630A5" w:rsidP="008630A5">
      <w:pPr>
        <w:adjustRightInd w:val="0"/>
        <w:snapToGrid w:val="0"/>
        <w:spacing w:after="0" w:line="240" w:lineRule="auto"/>
        <w:jc w:val="center"/>
        <w:rPr>
          <w:rFonts w:ascii="Arial" w:hAnsi="Arial" w:cs="Arial"/>
          <w:b/>
          <w:color w:val="000000" w:themeColor="text1"/>
          <w:sz w:val="20"/>
          <w:szCs w:val="20"/>
        </w:rPr>
      </w:pPr>
    </w:p>
    <w:p w14:paraId="6952A66A" w14:textId="196E89E8" w:rsidR="004A228B" w:rsidRPr="00E95183" w:rsidRDefault="0079788A" w:rsidP="008630A5">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rPr>
        <w:t>3.</w:t>
      </w:r>
      <w:r w:rsidRPr="00E95183">
        <w:rPr>
          <w:rFonts w:ascii="Arial" w:hAnsi="Arial" w:cs="Arial"/>
          <w:color w:val="000000" w:themeColor="text1"/>
          <w:sz w:val="20"/>
          <w:szCs w:val="20"/>
        </w:rPr>
        <w:t xml:space="preserve"> </w:t>
      </w:r>
      <w:r w:rsidRPr="00E95183">
        <w:rPr>
          <w:rFonts w:ascii="Arial" w:hAnsi="Arial" w:cs="Arial"/>
          <w:b/>
          <w:color w:val="000000" w:themeColor="text1"/>
          <w:sz w:val="20"/>
          <w:szCs w:val="20"/>
        </w:rPr>
        <w:t>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toán trích l</w:t>
      </w:r>
      <w:r w:rsidRPr="00E95183">
        <w:rPr>
          <w:rFonts w:ascii="Arial" w:hAnsi="Arial" w:cs="Arial"/>
          <w:b/>
          <w:color w:val="000000" w:themeColor="text1"/>
          <w:sz w:val="20"/>
          <w:szCs w:val="20"/>
        </w:rPr>
        <w:t>ậ</w:t>
      </w:r>
      <w:r w:rsidRPr="00E95183">
        <w:rPr>
          <w:rFonts w:ascii="Arial" w:hAnsi="Arial" w:cs="Arial"/>
          <w:b/>
          <w:color w:val="000000" w:themeColor="text1"/>
          <w:sz w:val="20"/>
          <w:szCs w:val="20"/>
        </w:rPr>
        <w:t>p các Qu</w:t>
      </w:r>
      <w:r w:rsidRPr="00E95183">
        <w:rPr>
          <w:rFonts w:ascii="Arial" w:hAnsi="Arial" w:cs="Arial"/>
          <w:b/>
          <w:color w:val="000000" w:themeColor="text1"/>
          <w:sz w:val="20"/>
          <w:szCs w:val="20"/>
        </w:rPr>
        <w:t>ỹ</w:t>
      </w:r>
    </w:p>
    <w:p w14:paraId="4CAA9E8D" w14:textId="509934CE" w:rsidR="004A228B" w:rsidRPr="00E95183" w:rsidRDefault="0079788A" w:rsidP="008630A5">
      <w:pPr>
        <w:adjustRightInd w:val="0"/>
        <w:snapToGrid w:val="0"/>
        <w:spacing w:after="120" w:line="240" w:lineRule="auto"/>
        <w:ind w:firstLine="720"/>
        <w:jc w:val="right"/>
        <w:rPr>
          <w:rFonts w:ascii="Arial" w:hAnsi="Arial" w:cs="Arial"/>
          <w:color w:val="000000" w:themeColor="text1"/>
          <w:sz w:val="20"/>
          <w:szCs w:val="20"/>
        </w:rPr>
      </w:pPr>
      <w:r w:rsidRPr="00E95183">
        <w:rPr>
          <w:rFonts w:ascii="Arial" w:hAnsi="Arial" w:cs="Arial"/>
          <w:i/>
          <w:color w:val="000000" w:themeColor="text1"/>
          <w:sz w:val="20"/>
          <w:szCs w:val="20"/>
        </w:rPr>
        <w:t>Đơn v</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tính: đ</w:t>
      </w:r>
      <w:r w:rsidRPr="00E95183">
        <w:rPr>
          <w:rFonts w:ascii="Arial" w:hAnsi="Arial" w:cs="Arial"/>
          <w:i/>
          <w:color w:val="000000" w:themeColor="text1"/>
          <w:sz w:val="20"/>
          <w:szCs w:val="20"/>
        </w:rPr>
        <w:t>ồ</w:t>
      </w:r>
      <w:r w:rsidRPr="00E95183">
        <w:rPr>
          <w:rFonts w:ascii="Arial" w:hAnsi="Arial" w:cs="Arial"/>
          <w:i/>
          <w:color w:val="000000" w:themeColor="text1"/>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75"/>
        <w:gridCol w:w="4604"/>
        <w:gridCol w:w="3637"/>
      </w:tblGrid>
      <w:tr w:rsidR="004A228B" w:rsidRPr="00E95183" w14:paraId="62EFB5F6" w14:textId="77777777" w:rsidTr="008630A5">
        <w:trPr>
          <w:trHeight w:val="20"/>
        </w:trPr>
        <w:tc>
          <w:tcPr>
            <w:tcW w:w="430" w:type="pct"/>
            <w:vAlign w:val="center"/>
          </w:tcPr>
          <w:p w14:paraId="48915D04" w14:textId="77777777" w:rsidR="004A228B" w:rsidRPr="00E95183" w:rsidRDefault="0079788A" w:rsidP="008630A5">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STT</w:t>
            </w:r>
          </w:p>
        </w:tc>
        <w:tc>
          <w:tcPr>
            <w:tcW w:w="2553" w:type="pct"/>
            <w:vAlign w:val="center"/>
          </w:tcPr>
          <w:p w14:paraId="0BAA3B79" w14:textId="77777777" w:rsidR="004A228B" w:rsidRPr="00E95183" w:rsidRDefault="0079788A" w:rsidP="008630A5">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Qu</w:t>
            </w:r>
            <w:r w:rsidRPr="00E95183">
              <w:rPr>
                <w:rFonts w:ascii="Arial" w:hAnsi="Arial" w:cs="Arial"/>
                <w:b/>
                <w:color w:val="000000" w:themeColor="text1"/>
                <w:sz w:val="20"/>
                <w:szCs w:val="20"/>
              </w:rPr>
              <w:t>ỹ</w:t>
            </w:r>
          </w:p>
        </w:tc>
        <w:tc>
          <w:tcPr>
            <w:tcW w:w="2017" w:type="pct"/>
            <w:vAlign w:val="center"/>
          </w:tcPr>
          <w:p w14:paraId="1CB83C58" w14:textId="77777777" w:rsidR="004A228B" w:rsidRPr="00E95183" w:rsidRDefault="0079788A" w:rsidP="008630A5">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Quy</w:t>
            </w:r>
            <w:r w:rsidRPr="00E95183">
              <w:rPr>
                <w:rFonts w:ascii="Arial" w:hAnsi="Arial" w:cs="Arial"/>
                <w:b/>
                <w:color w:val="000000" w:themeColor="text1"/>
                <w:sz w:val="20"/>
                <w:szCs w:val="20"/>
              </w:rPr>
              <w:t>ế</w:t>
            </w:r>
            <w:r w:rsidRPr="00E95183">
              <w:rPr>
                <w:rFonts w:ascii="Arial" w:hAnsi="Arial" w:cs="Arial"/>
                <w:b/>
                <w:color w:val="000000" w:themeColor="text1"/>
                <w:sz w:val="20"/>
                <w:szCs w:val="20"/>
              </w:rPr>
              <w:t>t toán</w:t>
            </w:r>
          </w:p>
        </w:tc>
      </w:tr>
      <w:tr w:rsidR="004A228B" w:rsidRPr="00E95183" w14:paraId="6D8299DE" w14:textId="77777777" w:rsidTr="008630A5">
        <w:trPr>
          <w:trHeight w:val="20"/>
        </w:trPr>
        <w:tc>
          <w:tcPr>
            <w:tcW w:w="430" w:type="pct"/>
            <w:vAlign w:val="center"/>
          </w:tcPr>
          <w:p w14:paraId="21248ED6" w14:textId="77777777" w:rsidR="004A228B" w:rsidRPr="00E95183" w:rsidRDefault="0079788A" w:rsidP="008630A5">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2553" w:type="pct"/>
            <w:vAlign w:val="center"/>
          </w:tcPr>
          <w:p w14:paraId="128873DF" w14:textId="2631B417" w:rsidR="004A228B" w:rsidRPr="00E95183" w:rsidRDefault="0079788A" w:rsidP="008630A5">
            <w:pPr>
              <w:adjustRightInd w:val="0"/>
              <w:snapToGrid w:val="0"/>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 S</w:t>
            </w:r>
            <w:r w:rsidRPr="00E95183">
              <w:rPr>
                <w:rFonts w:ascii="Arial" w:hAnsi="Arial" w:cs="Arial"/>
                <w:b/>
                <w:color w:val="000000" w:themeColor="text1"/>
                <w:sz w:val="20"/>
                <w:szCs w:val="20"/>
              </w:rPr>
              <w:t>ố</w:t>
            </w:r>
            <w:r w:rsidRPr="00E95183">
              <w:rPr>
                <w:rFonts w:ascii="Arial" w:hAnsi="Arial" w:cs="Arial"/>
                <w:b/>
                <w:color w:val="000000" w:themeColor="text1"/>
                <w:sz w:val="20"/>
                <w:szCs w:val="20"/>
              </w:rPr>
              <w:t xml:space="preserve"> (</w:t>
            </w:r>
            <w:r w:rsidR="008630A5">
              <w:rPr>
                <w:rFonts w:ascii="Arial" w:hAnsi="Arial" w:cs="Arial"/>
                <w:b/>
                <w:color w:val="000000" w:themeColor="text1"/>
                <w:sz w:val="20"/>
                <w:szCs w:val="20"/>
              </w:rPr>
              <w:t>1</w:t>
            </w:r>
            <w:r w:rsidRPr="00E95183">
              <w:rPr>
                <w:rFonts w:ascii="Arial" w:hAnsi="Arial" w:cs="Arial"/>
                <w:b/>
                <w:color w:val="000000" w:themeColor="text1"/>
                <w:sz w:val="20"/>
                <w:szCs w:val="20"/>
              </w:rPr>
              <w:t>=2+3+4)</w:t>
            </w:r>
          </w:p>
        </w:tc>
        <w:tc>
          <w:tcPr>
            <w:tcW w:w="2017" w:type="pct"/>
            <w:vAlign w:val="center"/>
          </w:tcPr>
          <w:p w14:paraId="17D1FA78" w14:textId="77777777" w:rsidR="004A228B" w:rsidRPr="00E95183" w:rsidRDefault="004A228B" w:rsidP="008630A5">
            <w:pPr>
              <w:adjustRightInd w:val="0"/>
              <w:snapToGrid w:val="0"/>
              <w:spacing w:before="40" w:after="40" w:line="240" w:lineRule="auto"/>
              <w:jc w:val="center"/>
              <w:rPr>
                <w:rFonts w:ascii="Arial" w:hAnsi="Arial" w:cs="Arial"/>
                <w:color w:val="000000" w:themeColor="text1"/>
                <w:sz w:val="20"/>
                <w:szCs w:val="20"/>
              </w:rPr>
            </w:pPr>
          </w:p>
        </w:tc>
      </w:tr>
      <w:tr w:rsidR="004A228B" w:rsidRPr="00E95183" w14:paraId="654ACD6B" w14:textId="77777777" w:rsidTr="008630A5">
        <w:trPr>
          <w:trHeight w:val="20"/>
        </w:trPr>
        <w:tc>
          <w:tcPr>
            <w:tcW w:w="430" w:type="pct"/>
            <w:vAlign w:val="center"/>
          </w:tcPr>
          <w:p w14:paraId="4655D667" w14:textId="77777777" w:rsidR="004A228B" w:rsidRPr="00E95183" w:rsidRDefault="0079788A" w:rsidP="008630A5">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2553" w:type="pct"/>
            <w:vAlign w:val="center"/>
          </w:tcPr>
          <w:p w14:paraId="660F17E4" w14:textId="77777777" w:rsidR="004A228B" w:rsidRPr="00E95183" w:rsidRDefault="0079788A" w:rsidP="008630A5">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Qu</w:t>
            </w:r>
            <w:r w:rsidRPr="00E95183">
              <w:rPr>
                <w:rFonts w:ascii="Arial" w:hAnsi="Arial" w:cs="Arial"/>
                <w:color w:val="000000" w:themeColor="text1"/>
                <w:sz w:val="20"/>
                <w:szCs w:val="20"/>
              </w:rPr>
              <w:t>ỹ</w:t>
            </w:r>
            <w:r w:rsidRPr="00E95183">
              <w:rPr>
                <w:rFonts w:ascii="Arial" w:hAnsi="Arial" w:cs="Arial"/>
                <w:color w:val="000000" w:themeColor="text1"/>
                <w:sz w:val="20"/>
                <w:szCs w:val="20"/>
              </w:rPr>
              <w:t xml:space="preserve"> phát tri</w:t>
            </w:r>
            <w:r w:rsidRPr="00E95183">
              <w:rPr>
                <w:rFonts w:ascii="Arial" w:hAnsi="Arial" w:cs="Arial"/>
                <w:color w:val="000000" w:themeColor="text1"/>
                <w:sz w:val="20"/>
                <w:szCs w:val="20"/>
              </w:rPr>
              <w:t>ể</w:t>
            </w:r>
            <w:r w:rsidRPr="00E95183">
              <w:rPr>
                <w:rFonts w:ascii="Arial" w:hAnsi="Arial" w:cs="Arial"/>
                <w:color w:val="000000" w:themeColor="text1"/>
                <w:sz w:val="20"/>
                <w:szCs w:val="20"/>
              </w:rPr>
              <w:t>n ho</w:t>
            </w:r>
            <w:r w:rsidRPr="00E95183">
              <w:rPr>
                <w:rFonts w:ascii="Arial" w:hAnsi="Arial" w:cs="Arial"/>
                <w:color w:val="000000" w:themeColor="text1"/>
                <w:sz w:val="20"/>
                <w:szCs w:val="20"/>
              </w:rPr>
              <w:t>ạ</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ộ</w:t>
            </w:r>
            <w:r w:rsidRPr="00E95183">
              <w:rPr>
                <w:rFonts w:ascii="Arial" w:hAnsi="Arial" w:cs="Arial"/>
                <w:color w:val="000000" w:themeColor="text1"/>
                <w:sz w:val="20"/>
                <w:szCs w:val="20"/>
              </w:rPr>
              <w:t>ng s</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nghi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p</w:t>
            </w:r>
          </w:p>
        </w:tc>
        <w:tc>
          <w:tcPr>
            <w:tcW w:w="2017" w:type="pct"/>
            <w:vAlign w:val="center"/>
          </w:tcPr>
          <w:p w14:paraId="6C1463F0" w14:textId="77777777" w:rsidR="004A228B" w:rsidRPr="00E95183" w:rsidRDefault="004A228B" w:rsidP="008630A5">
            <w:pPr>
              <w:adjustRightInd w:val="0"/>
              <w:snapToGrid w:val="0"/>
              <w:spacing w:before="40" w:after="40" w:line="240" w:lineRule="auto"/>
              <w:jc w:val="center"/>
              <w:rPr>
                <w:rFonts w:ascii="Arial" w:hAnsi="Arial" w:cs="Arial"/>
                <w:color w:val="000000" w:themeColor="text1"/>
                <w:sz w:val="20"/>
                <w:szCs w:val="20"/>
              </w:rPr>
            </w:pPr>
          </w:p>
        </w:tc>
      </w:tr>
      <w:tr w:rsidR="004A228B" w:rsidRPr="00E95183" w14:paraId="75C5672F" w14:textId="77777777" w:rsidTr="008630A5">
        <w:trPr>
          <w:trHeight w:val="20"/>
        </w:trPr>
        <w:tc>
          <w:tcPr>
            <w:tcW w:w="430" w:type="pct"/>
            <w:vAlign w:val="center"/>
          </w:tcPr>
          <w:p w14:paraId="01B77CFB" w14:textId="77777777" w:rsidR="004A228B" w:rsidRPr="00E95183" w:rsidRDefault="004A228B" w:rsidP="008630A5">
            <w:pPr>
              <w:adjustRightInd w:val="0"/>
              <w:snapToGrid w:val="0"/>
              <w:spacing w:before="40" w:after="40" w:line="240" w:lineRule="auto"/>
              <w:jc w:val="center"/>
              <w:rPr>
                <w:rFonts w:ascii="Arial" w:hAnsi="Arial" w:cs="Arial"/>
                <w:color w:val="000000" w:themeColor="text1"/>
                <w:sz w:val="20"/>
                <w:szCs w:val="20"/>
              </w:rPr>
            </w:pPr>
          </w:p>
        </w:tc>
        <w:tc>
          <w:tcPr>
            <w:tcW w:w="2553" w:type="pct"/>
            <w:vAlign w:val="center"/>
          </w:tcPr>
          <w:p w14:paraId="77426D5E" w14:textId="77777777" w:rsidR="004A228B" w:rsidRPr="00E95183" w:rsidRDefault="0079788A" w:rsidP="008630A5">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Qu</w:t>
            </w:r>
            <w:r w:rsidRPr="00E95183">
              <w:rPr>
                <w:rFonts w:ascii="Arial" w:hAnsi="Arial" w:cs="Arial"/>
                <w:color w:val="000000" w:themeColor="text1"/>
                <w:sz w:val="20"/>
                <w:szCs w:val="20"/>
              </w:rPr>
              <w:t>ỹ</w:t>
            </w:r>
            <w:r w:rsidRPr="00E95183">
              <w:rPr>
                <w:rFonts w:ascii="Arial" w:hAnsi="Arial" w:cs="Arial"/>
                <w:color w:val="000000" w:themeColor="text1"/>
                <w:sz w:val="20"/>
                <w:szCs w:val="20"/>
              </w:rPr>
              <w:t xml:space="preserve"> b</w:t>
            </w:r>
            <w:r w:rsidRPr="00E95183">
              <w:rPr>
                <w:rFonts w:ascii="Arial" w:hAnsi="Arial" w:cs="Arial"/>
                <w:color w:val="000000" w:themeColor="text1"/>
                <w:sz w:val="20"/>
                <w:szCs w:val="20"/>
              </w:rPr>
              <w:t>ổ</w:t>
            </w:r>
            <w:r w:rsidRPr="00E95183">
              <w:rPr>
                <w:rFonts w:ascii="Arial" w:hAnsi="Arial" w:cs="Arial"/>
                <w:color w:val="000000" w:themeColor="text1"/>
                <w:sz w:val="20"/>
                <w:szCs w:val="20"/>
              </w:rPr>
              <w:t xml:space="preserve"> sung thu nh</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w:t>
            </w:r>
          </w:p>
        </w:tc>
        <w:tc>
          <w:tcPr>
            <w:tcW w:w="2017" w:type="pct"/>
            <w:vAlign w:val="center"/>
          </w:tcPr>
          <w:p w14:paraId="4A6A943B" w14:textId="77777777" w:rsidR="004A228B" w:rsidRPr="00E95183" w:rsidRDefault="004A228B" w:rsidP="008630A5">
            <w:pPr>
              <w:adjustRightInd w:val="0"/>
              <w:snapToGrid w:val="0"/>
              <w:spacing w:before="40" w:after="40" w:line="240" w:lineRule="auto"/>
              <w:jc w:val="center"/>
              <w:rPr>
                <w:rFonts w:ascii="Arial" w:hAnsi="Arial" w:cs="Arial"/>
                <w:color w:val="000000" w:themeColor="text1"/>
                <w:sz w:val="20"/>
                <w:szCs w:val="20"/>
              </w:rPr>
            </w:pPr>
          </w:p>
        </w:tc>
      </w:tr>
      <w:tr w:rsidR="004A228B" w:rsidRPr="00E95183" w14:paraId="12E6E169" w14:textId="77777777" w:rsidTr="008630A5">
        <w:trPr>
          <w:trHeight w:val="20"/>
        </w:trPr>
        <w:tc>
          <w:tcPr>
            <w:tcW w:w="430" w:type="pct"/>
            <w:vAlign w:val="center"/>
          </w:tcPr>
          <w:p w14:paraId="3114686B" w14:textId="77777777" w:rsidR="004A228B" w:rsidRPr="00E95183" w:rsidRDefault="0079788A" w:rsidP="008630A5">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2553" w:type="pct"/>
            <w:vAlign w:val="center"/>
          </w:tcPr>
          <w:p w14:paraId="76F68B89" w14:textId="77777777" w:rsidR="004A228B" w:rsidRPr="00E95183" w:rsidRDefault="0079788A" w:rsidP="008630A5">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Trong đó: Chi thu nh</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tăng thêm</w:t>
            </w:r>
          </w:p>
        </w:tc>
        <w:tc>
          <w:tcPr>
            <w:tcW w:w="2017" w:type="pct"/>
            <w:vAlign w:val="center"/>
          </w:tcPr>
          <w:p w14:paraId="6B540F96" w14:textId="77777777" w:rsidR="004A228B" w:rsidRPr="00E95183" w:rsidRDefault="004A228B" w:rsidP="008630A5">
            <w:pPr>
              <w:adjustRightInd w:val="0"/>
              <w:snapToGrid w:val="0"/>
              <w:spacing w:before="40" w:after="40" w:line="240" w:lineRule="auto"/>
              <w:jc w:val="center"/>
              <w:rPr>
                <w:rFonts w:ascii="Arial" w:hAnsi="Arial" w:cs="Arial"/>
                <w:color w:val="000000" w:themeColor="text1"/>
                <w:sz w:val="20"/>
                <w:szCs w:val="20"/>
              </w:rPr>
            </w:pPr>
          </w:p>
        </w:tc>
      </w:tr>
      <w:tr w:rsidR="004A228B" w:rsidRPr="00E95183" w14:paraId="7C0152B4" w14:textId="77777777" w:rsidTr="008630A5">
        <w:trPr>
          <w:trHeight w:val="20"/>
        </w:trPr>
        <w:tc>
          <w:tcPr>
            <w:tcW w:w="430" w:type="pct"/>
            <w:vAlign w:val="center"/>
          </w:tcPr>
          <w:p w14:paraId="3E622C9F" w14:textId="77777777" w:rsidR="004A228B" w:rsidRPr="00E95183" w:rsidRDefault="0079788A" w:rsidP="008630A5">
            <w:pPr>
              <w:adjustRightInd w:val="0"/>
              <w:snapToGrid w:val="0"/>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4</w:t>
            </w:r>
          </w:p>
        </w:tc>
        <w:tc>
          <w:tcPr>
            <w:tcW w:w="2553" w:type="pct"/>
            <w:vAlign w:val="center"/>
          </w:tcPr>
          <w:p w14:paraId="5756A16F" w14:textId="77777777" w:rsidR="004A228B" w:rsidRPr="00E95183" w:rsidRDefault="0079788A" w:rsidP="008630A5">
            <w:pPr>
              <w:adjustRightInd w:val="0"/>
              <w:snapToGrid w:val="0"/>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Qu</w:t>
            </w:r>
            <w:r w:rsidRPr="00E95183">
              <w:rPr>
                <w:rFonts w:ascii="Arial" w:hAnsi="Arial" w:cs="Arial"/>
                <w:color w:val="000000" w:themeColor="text1"/>
                <w:sz w:val="20"/>
                <w:szCs w:val="20"/>
              </w:rPr>
              <w:t>ỹ</w:t>
            </w:r>
            <w:r w:rsidRPr="00E95183">
              <w:rPr>
                <w:rFonts w:ascii="Arial" w:hAnsi="Arial" w:cs="Arial"/>
                <w:color w:val="000000" w:themeColor="text1"/>
                <w:sz w:val="20"/>
                <w:szCs w:val="20"/>
              </w:rPr>
              <w:t xml:space="preserve"> khen 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 Qu</w:t>
            </w:r>
            <w:r w:rsidRPr="00E95183">
              <w:rPr>
                <w:rFonts w:ascii="Arial" w:hAnsi="Arial" w:cs="Arial"/>
                <w:color w:val="000000" w:themeColor="text1"/>
                <w:sz w:val="20"/>
                <w:szCs w:val="20"/>
              </w:rPr>
              <w:t>ỹ</w:t>
            </w:r>
            <w:r w:rsidRPr="00E95183">
              <w:rPr>
                <w:rFonts w:ascii="Arial" w:hAnsi="Arial" w:cs="Arial"/>
                <w:color w:val="000000" w:themeColor="text1"/>
                <w:sz w:val="20"/>
                <w:szCs w:val="20"/>
              </w:rPr>
              <w:t xml:space="preserve">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w:t>
            </w:r>
          </w:p>
        </w:tc>
        <w:tc>
          <w:tcPr>
            <w:tcW w:w="2017" w:type="pct"/>
            <w:vAlign w:val="center"/>
          </w:tcPr>
          <w:p w14:paraId="317BF8B7" w14:textId="77777777" w:rsidR="004A228B" w:rsidRPr="00E95183" w:rsidRDefault="004A228B" w:rsidP="008630A5">
            <w:pPr>
              <w:adjustRightInd w:val="0"/>
              <w:snapToGrid w:val="0"/>
              <w:spacing w:before="40" w:after="40" w:line="240" w:lineRule="auto"/>
              <w:jc w:val="center"/>
              <w:rPr>
                <w:rFonts w:ascii="Arial" w:hAnsi="Arial" w:cs="Arial"/>
                <w:color w:val="000000" w:themeColor="text1"/>
                <w:sz w:val="20"/>
                <w:szCs w:val="20"/>
              </w:rPr>
            </w:pPr>
          </w:p>
        </w:tc>
      </w:tr>
    </w:tbl>
    <w:p w14:paraId="2386FA8F" w14:textId="77777777" w:rsidR="008630A5" w:rsidRDefault="008630A5" w:rsidP="008630A5">
      <w:pPr>
        <w:adjustRightInd w:val="0"/>
        <w:snapToGrid w:val="0"/>
        <w:spacing w:after="0" w:line="240" w:lineRule="auto"/>
        <w:jc w:val="center"/>
        <w:rPr>
          <w:rFonts w:ascii="Arial" w:hAnsi="Arial" w:cs="Arial"/>
          <w:b/>
          <w:color w:val="000000" w:themeColor="text1"/>
          <w:sz w:val="20"/>
          <w:szCs w:val="20"/>
        </w:rPr>
      </w:pPr>
    </w:p>
    <w:p w14:paraId="6A160847" w14:textId="0C46FBD2" w:rsidR="004A228B" w:rsidRPr="00E95183" w:rsidRDefault="0079788A" w:rsidP="008630A5">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rPr>
        <w:t>Đi</w:t>
      </w:r>
      <w:r w:rsidRPr="00E95183">
        <w:rPr>
          <w:rFonts w:ascii="Arial" w:hAnsi="Arial" w:cs="Arial"/>
          <w:b/>
          <w:color w:val="000000" w:themeColor="text1"/>
          <w:sz w:val="20"/>
          <w:szCs w:val="20"/>
        </w:rPr>
        <w:t>ề</w:t>
      </w:r>
      <w:r w:rsidRPr="00E95183">
        <w:rPr>
          <w:rFonts w:ascii="Arial" w:hAnsi="Arial" w:cs="Arial"/>
          <w:b/>
          <w:color w:val="000000" w:themeColor="text1"/>
          <w:sz w:val="20"/>
          <w:szCs w:val="20"/>
        </w:rPr>
        <w:t xml:space="preserve">u 2: </w:t>
      </w:r>
      <w:r w:rsidRPr="00E95183">
        <w:rPr>
          <w:rFonts w:ascii="Arial" w:hAnsi="Arial" w:cs="Arial"/>
          <w:color w:val="000000" w:themeColor="text1"/>
          <w:sz w:val="20"/>
          <w:szCs w:val="20"/>
        </w:rPr>
        <w:t>Phân b</w:t>
      </w:r>
      <w:r w:rsidRPr="00E95183">
        <w:rPr>
          <w:rFonts w:ascii="Arial" w:hAnsi="Arial" w:cs="Arial"/>
          <w:color w:val="000000" w:themeColor="text1"/>
          <w:sz w:val="20"/>
          <w:szCs w:val="20"/>
        </w:rPr>
        <w:t>ổ</w:t>
      </w:r>
      <w:r w:rsidRPr="00E95183">
        <w:rPr>
          <w:rFonts w:ascii="Arial" w:hAnsi="Arial" w:cs="Arial"/>
          <w:color w:val="000000" w:themeColor="text1"/>
          <w:sz w:val="20"/>
          <w:szCs w:val="20"/>
        </w:rPr>
        <w:t xml:space="preserve"> giá tr</w:t>
      </w:r>
      <w:r w:rsidRPr="00E95183">
        <w:rPr>
          <w:rFonts w:ascii="Arial" w:hAnsi="Arial" w:cs="Arial"/>
          <w:color w:val="000000" w:themeColor="text1"/>
          <w:sz w:val="20"/>
          <w:szCs w:val="20"/>
        </w:rPr>
        <w:t>ị</w:t>
      </w:r>
      <w:r w:rsidRPr="00E95183">
        <w:rPr>
          <w:rFonts w:ascii="Arial" w:hAnsi="Arial" w:cs="Arial"/>
          <w:color w:val="000000" w:themeColor="text1"/>
          <w:sz w:val="20"/>
          <w:szCs w:val="20"/>
        </w:rPr>
        <w:t xml:space="preserve"> 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 xml:space="preserve">t </w:t>
      </w:r>
      <w:r w:rsidRPr="00E95183">
        <w:rPr>
          <w:rFonts w:ascii="Arial" w:hAnsi="Arial" w:cs="Arial"/>
          <w:color w:val="000000" w:themeColor="text1"/>
          <w:sz w:val="20"/>
          <w:szCs w:val="20"/>
        </w:rPr>
        <w:t>toán chi phí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năm.... cho các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đư</w:t>
      </w:r>
      <w:r w:rsidRPr="00E95183">
        <w:rPr>
          <w:rFonts w:ascii="Arial" w:hAnsi="Arial" w:cs="Arial"/>
          <w:color w:val="000000" w:themeColor="text1"/>
          <w:sz w:val="20"/>
          <w:szCs w:val="20"/>
        </w:rPr>
        <w:t>ợ</w:t>
      </w:r>
      <w:r w:rsidRPr="00E95183">
        <w:rPr>
          <w:rFonts w:ascii="Arial" w:hAnsi="Arial" w:cs="Arial"/>
          <w:color w:val="000000" w:themeColor="text1"/>
          <w:sz w:val="20"/>
          <w:szCs w:val="20"/>
        </w:rPr>
        <w:t>c giao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c</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th</w:t>
      </w:r>
      <w:r w:rsidRPr="00E95183">
        <w:rPr>
          <w:rFonts w:ascii="Arial" w:hAnsi="Arial" w:cs="Arial"/>
          <w:color w:val="000000" w:themeColor="text1"/>
          <w:sz w:val="20"/>
          <w:szCs w:val="20"/>
        </w:rPr>
        <w:t>ể</w:t>
      </w:r>
      <w:r w:rsidRPr="00E95183">
        <w:rPr>
          <w:rFonts w:ascii="Arial" w:hAnsi="Arial" w:cs="Arial"/>
          <w:color w:val="000000" w:themeColor="text1"/>
          <w:sz w:val="20"/>
          <w:szCs w:val="20"/>
        </w:rPr>
        <w:t xml:space="preserve">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4"/>
        <w:gridCol w:w="3622"/>
        <w:gridCol w:w="1800"/>
        <w:gridCol w:w="1969"/>
        <w:gridCol w:w="1051"/>
      </w:tblGrid>
      <w:tr w:rsidR="004A228B" w:rsidRPr="00E95183" w14:paraId="2CCAF1F3" w14:textId="77777777" w:rsidTr="008630A5">
        <w:trPr>
          <w:trHeight w:val="20"/>
        </w:trPr>
        <w:tc>
          <w:tcPr>
            <w:tcW w:w="318" w:type="pct"/>
            <w:vAlign w:val="center"/>
          </w:tcPr>
          <w:p w14:paraId="6A4873A4"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TT</w:t>
            </w:r>
          </w:p>
        </w:tc>
        <w:tc>
          <w:tcPr>
            <w:tcW w:w="2008" w:type="pct"/>
            <w:vAlign w:val="center"/>
          </w:tcPr>
          <w:p w14:paraId="78895156"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Tên d</w:t>
            </w:r>
            <w:r w:rsidRPr="00E95183">
              <w:rPr>
                <w:rFonts w:ascii="Arial" w:hAnsi="Arial" w:cs="Arial"/>
                <w:b/>
                <w:color w:val="000000" w:themeColor="text1"/>
                <w:sz w:val="20"/>
                <w:szCs w:val="20"/>
              </w:rPr>
              <w:t>ự</w:t>
            </w:r>
            <w:r w:rsidRPr="00E95183">
              <w:rPr>
                <w:rFonts w:ascii="Arial" w:hAnsi="Arial" w:cs="Arial"/>
                <w:b/>
                <w:color w:val="000000" w:themeColor="text1"/>
                <w:sz w:val="20"/>
                <w:szCs w:val="20"/>
              </w:rPr>
              <w:t xml:space="preserve"> án đư</w:t>
            </w:r>
            <w:r w:rsidRPr="00E95183">
              <w:rPr>
                <w:rFonts w:ascii="Arial" w:hAnsi="Arial" w:cs="Arial"/>
                <w:b/>
                <w:color w:val="000000" w:themeColor="text1"/>
                <w:sz w:val="20"/>
                <w:szCs w:val="20"/>
              </w:rPr>
              <w:t>ợ</w:t>
            </w:r>
            <w:r w:rsidRPr="00E95183">
              <w:rPr>
                <w:rFonts w:ascii="Arial" w:hAnsi="Arial" w:cs="Arial"/>
                <w:b/>
                <w:color w:val="000000" w:themeColor="text1"/>
                <w:sz w:val="20"/>
                <w:szCs w:val="20"/>
              </w:rPr>
              <w:t>c giao qu</w:t>
            </w:r>
            <w:r w:rsidRPr="00E95183">
              <w:rPr>
                <w:rFonts w:ascii="Arial" w:hAnsi="Arial" w:cs="Arial"/>
                <w:b/>
                <w:color w:val="000000" w:themeColor="text1"/>
                <w:sz w:val="20"/>
                <w:szCs w:val="20"/>
              </w:rPr>
              <w:t>ả</w:t>
            </w:r>
            <w:r w:rsidRPr="00E95183">
              <w:rPr>
                <w:rFonts w:ascii="Arial" w:hAnsi="Arial" w:cs="Arial"/>
                <w:b/>
                <w:color w:val="000000" w:themeColor="text1"/>
                <w:sz w:val="20"/>
                <w:szCs w:val="20"/>
              </w:rPr>
              <w:t>n lý</w:t>
            </w:r>
          </w:p>
        </w:tc>
        <w:tc>
          <w:tcPr>
            <w:tcW w:w="998" w:type="pct"/>
            <w:vAlign w:val="center"/>
          </w:tcPr>
          <w:p w14:paraId="3E425DAF" w14:textId="74B01F03"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ỷ</w:t>
            </w:r>
            <w:r w:rsidRPr="00E95183">
              <w:rPr>
                <w:rFonts w:ascii="Arial" w:hAnsi="Arial" w:cs="Arial"/>
                <w:b/>
                <w:color w:val="000000" w:themeColor="text1"/>
                <w:sz w:val="20"/>
                <w:szCs w:val="20"/>
              </w:rPr>
              <w:t xml:space="preserve"> l</w:t>
            </w:r>
            <w:r w:rsidRPr="00E95183">
              <w:rPr>
                <w:rFonts w:ascii="Arial" w:hAnsi="Arial" w:cs="Arial"/>
                <w:b/>
                <w:color w:val="000000" w:themeColor="text1"/>
                <w:sz w:val="20"/>
                <w:szCs w:val="20"/>
              </w:rPr>
              <w:t>ệ</w:t>
            </w:r>
            <w:r w:rsidRPr="00E95183">
              <w:rPr>
                <w:rFonts w:ascii="Arial" w:hAnsi="Arial" w:cs="Arial"/>
                <w:b/>
                <w:color w:val="000000" w:themeColor="text1"/>
                <w:sz w:val="20"/>
                <w:szCs w:val="20"/>
              </w:rPr>
              <w:t xml:space="preserve"> phân b</w:t>
            </w:r>
            <w:r w:rsidRPr="00E95183">
              <w:rPr>
                <w:rFonts w:ascii="Arial" w:hAnsi="Arial" w:cs="Arial"/>
                <w:b/>
                <w:color w:val="000000" w:themeColor="text1"/>
                <w:sz w:val="20"/>
                <w:szCs w:val="20"/>
              </w:rPr>
              <w:t>ổ</w:t>
            </w:r>
            <w:r w:rsidR="008630A5">
              <w:rPr>
                <w:rFonts w:ascii="Arial" w:hAnsi="Arial" w:cs="Arial"/>
                <w:b/>
                <w:color w:val="000000" w:themeColor="text1"/>
                <w:sz w:val="20"/>
                <w:szCs w:val="20"/>
              </w:rPr>
              <w:t xml:space="preserve"> </w:t>
            </w:r>
            <w:r w:rsidR="008630A5">
              <w:rPr>
                <w:rFonts w:ascii="Arial" w:hAnsi="Arial" w:cs="Arial"/>
                <w:b/>
                <w:color w:val="000000" w:themeColor="text1"/>
                <w:sz w:val="20"/>
                <w:szCs w:val="20"/>
              </w:rPr>
              <w:br/>
            </w:r>
            <w:r w:rsidRPr="00E95183">
              <w:rPr>
                <w:rFonts w:ascii="Arial" w:hAnsi="Arial" w:cs="Arial"/>
                <w:b/>
                <w:color w:val="000000" w:themeColor="text1"/>
                <w:sz w:val="20"/>
                <w:szCs w:val="20"/>
              </w:rPr>
              <w:t>(%)</w:t>
            </w:r>
          </w:p>
        </w:tc>
        <w:tc>
          <w:tcPr>
            <w:tcW w:w="1092" w:type="pct"/>
            <w:vAlign w:val="center"/>
          </w:tcPr>
          <w:p w14:paraId="1310C7F6" w14:textId="23A2A270"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Giá tr</w:t>
            </w:r>
            <w:r w:rsidRPr="00E95183">
              <w:rPr>
                <w:rFonts w:ascii="Arial" w:hAnsi="Arial" w:cs="Arial"/>
                <w:b/>
                <w:color w:val="000000" w:themeColor="text1"/>
                <w:sz w:val="20"/>
                <w:szCs w:val="20"/>
              </w:rPr>
              <w:t>ị</w:t>
            </w:r>
            <w:r w:rsidRPr="00E95183">
              <w:rPr>
                <w:rFonts w:ascii="Arial" w:hAnsi="Arial" w:cs="Arial"/>
                <w:b/>
                <w:color w:val="000000" w:themeColor="text1"/>
                <w:sz w:val="20"/>
                <w:szCs w:val="20"/>
              </w:rPr>
              <w:t xml:space="preserve"> phân b</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 xml:space="preserve"> </w:t>
            </w:r>
            <w:r w:rsidR="008630A5">
              <w:rPr>
                <w:rFonts w:ascii="Arial" w:hAnsi="Arial" w:cs="Arial"/>
                <w:b/>
                <w:color w:val="000000" w:themeColor="text1"/>
                <w:sz w:val="20"/>
                <w:szCs w:val="20"/>
              </w:rPr>
              <w:br/>
            </w:r>
            <w:r w:rsidRPr="00E95183">
              <w:rPr>
                <w:rFonts w:ascii="Arial" w:hAnsi="Arial" w:cs="Arial"/>
                <w:b/>
                <w:color w:val="000000" w:themeColor="text1"/>
                <w:sz w:val="20"/>
                <w:szCs w:val="20"/>
              </w:rPr>
              <w:t>(đ</w:t>
            </w:r>
            <w:r w:rsidRPr="00E95183">
              <w:rPr>
                <w:rFonts w:ascii="Arial" w:hAnsi="Arial" w:cs="Arial"/>
                <w:b/>
                <w:color w:val="000000" w:themeColor="text1"/>
                <w:sz w:val="20"/>
                <w:szCs w:val="20"/>
              </w:rPr>
              <w:t>ồ</w:t>
            </w:r>
            <w:r w:rsidRPr="00E95183">
              <w:rPr>
                <w:rFonts w:ascii="Arial" w:hAnsi="Arial" w:cs="Arial"/>
                <w:b/>
                <w:color w:val="000000" w:themeColor="text1"/>
                <w:sz w:val="20"/>
                <w:szCs w:val="20"/>
              </w:rPr>
              <w:t>ng)</w:t>
            </w:r>
          </w:p>
        </w:tc>
        <w:tc>
          <w:tcPr>
            <w:tcW w:w="583" w:type="pct"/>
            <w:vAlign w:val="center"/>
          </w:tcPr>
          <w:p w14:paraId="05D3E37D"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Ghi chú</w:t>
            </w:r>
          </w:p>
        </w:tc>
      </w:tr>
      <w:tr w:rsidR="004A228B" w:rsidRPr="00E95183" w14:paraId="40A1B282" w14:textId="77777777" w:rsidTr="008630A5">
        <w:trPr>
          <w:trHeight w:val="20"/>
        </w:trPr>
        <w:tc>
          <w:tcPr>
            <w:tcW w:w="318" w:type="pct"/>
            <w:vAlign w:val="center"/>
          </w:tcPr>
          <w:p w14:paraId="00B0D252"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2008" w:type="pct"/>
            <w:vAlign w:val="center"/>
          </w:tcPr>
          <w:p w14:paraId="1A813B81"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b/>
                <w:color w:val="000000" w:themeColor="text1"/>
                <w:sz w:val="20"/>
                <w:szCs w:val="20"/>
              </w:rPr>
              <w:t>T</w:t>
            </w:r>
            <w:r w:rsidRPr="00E95183">
              <w:rPr>
                <w:rFonts w:ascii="Arial" w:hAnsi="Arial" w:cs="Arial"/>
                <w:b/>
                <w:color w:val="000000" w:themeColor="text1"/>
                <w:sz w:val="20"/>
                <w:szCs w:val="20"/>
              </w:rPr>
              <w:t>ổ</w:t>
            </w:r>
            <w:r w:rsidRPr="00E95183">
              <w:rPr>
                <w:rFonts w:ascii="Arial" w:hAnsi="Arial" w:cs="Arial"/>
                <w:b/>
                <w:color w:val="000000" w:themeColor="text1"/>
                <w:sz w:val="20"/>
                <w:szCs w:val="20"/>
              </w:rPr>
              <w:t>ng c</w:t>
            </w:r>
            <w:r w:rsidRPr="00E95183">
              <w:rPr>
                <w:rFonts w:ascii="Arial" w:hAnsi="Arial" w:cs="Arial"/>
                <w:b/>
                <w:color w:val="000000" w:themeColor="text1"/>
                <w:sz w:val="20"/>
                <w:szCs w:val="20"/>
              </w:rPr>
              <w:t>ộ</w:t>
            </w:r>
            <w:r w:rsidRPr="00E95183">
              <w:rPr>
                <w:rFonts w:ascii="Arial" w:hAnsi="Arial" w:cs="Arial"/>
                <w:b/>
                <w:color w:val="000000" w:themeColor="text1"/>
                <w:sz w:val="20"/>
                <w:szCs w:val="20"/>
              </w:rPr>
              <w:t>ng</w:t>
            </w:r>
          </w:p>
        </w:tc>
        <w:tc>
          <w:tcPr>
            <w:tcW w:w="998" w:type="pct"/>
            <w:vAlign w:val="center"/>
          </w:tcPr>
          <w:p w14:paraId="6AD481AE"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b/>
                <w:color w:val="000000" w:themeColor="text1"/>
                <w:sz w:val="20"/>
                <w:szCs w:val="20"/>
              </w:rPr>
              <w:t>100</w:t>
            </w:r>
          </w:p>
        </w:tc>
        <w:tc>
          <w:tcPr>
            <w:tcW w:w="1092" w:type="pct"/>
            <w:vAlign w:val="center"/>
          </w:tcPr>
          <w:p w14:paraId="757FCFEE"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83" w:type="pct"/>
            <w:vAlign w:val="center"/>
          </w:tcPr>
          <w:p w14:paraId="4358CC48"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5081DC58" w14:textId="77777777" w:rsidTr="008630A5">
        <w:trPr>
          <w:trHeight w:val="20"/>
        </w:trPr>
        <w:tc>
          <w:tcPr>
            <w:tcW w:w="318" w:type="pct"/>
            <w:vAlign w:val="center"/>
          </w:tcPr>
          <w:p w14:paraId="164A0297"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1</w:t>
            </w:r>
          </w:p>
        </w:tc>
        <w:tc>
          <w:tcPr>
            <w:tcW w:w="2008" w:type="pct"/>
            <w:vAlign w:val="center"/>
          </w:tcPr>
          <w:p w14:paraId="30521AC5"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A</w:t>
            </w:r>
          </w:p>
        </w:tc>
        <w:tc>
          <w:tcPr>
            <w:tcW w:w="998" w:type="pct"/>
            <w:vAlign w:val="center"/>
          </w:tcPr>
          <w:p w14:paraId="58D9CF15"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1092" w:type="pct"/>
            <w:vAlign w:val="center"/>
          </w:tcPr>
          <w:p w14:paraId="36EA3877"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83" w:type="pct"/>
            <w:vAlign w:val="center"/>
          </w:tcPr>
          <w:p w14:paraId="5284ECEB"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42A991B8" w14:textId="77777777" w:rsidTr="008630A5">
        <w:trPr>
          <w:trHeight w:val="20"/>
        </w:trPr>
        <w:tc>
          <w:tcPr>
            <w:tcW w:w="318" w:type="pct"/>
            <w:vAlign w:val="center"/>
          </w:tcPr>
          <w:p w14:paraId="20EF082B"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2</w:t>
            </w:r>
          </w:p>
        </w:tc>
        <w:tc>
          <w:tcPr>
            <w:tcW w:w="2008" w:type="pct"/>
            <w:vAlign w:val="center"/>
          </w:tcPr>
          <w:p w14:paraId="0D191831"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B</w:t>
            </w:r>
          </w:p>
        </w:tc>
        <w:tc>
          <w:tcPr>
            <w:tcW w:w="998" w:type="pct"/>
            <w:vAlign w:val="center"/>
          </w:tcPr>
          <w:p w14:paraId="16C1B69E"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1092" w:type="pct"/>
            <w:vAlign w:val="center"/>
          </w:tcPr>
          <w:p w14:paraId="20878253"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83" w:type="pct"/>
            <w:vAlign w:val="center"/>
          </w:tcPr>
          <w:p w14:paraId="099F631A"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r w:rsidR="004A228B" w:rsidRPr="00E95183" w14:paraId="562C2A47" w14:textId="77777777" w:rsidTr="008630A5">
        <w:trPr>
          <w:trHeight w:val="20"/>
        </w:trPr>
        <w:tc>
          <w:tcPr>
            <w:tcW w:w="318" w:type="pct"/>
            <w:vAlign w:val="center"/>
          </w:tcPr>
          <w:p w14:paraId="7E481F4D" w14:textId="77777777" w:rsidR="004A228B" w:rsidRPr="00E95183" w:rsidRDefault="0079788A" w:rsidP="008630A5">
            <w:pPr>
              <w:spacing w:before="40" w:after="40" w:line="240" w:lineRule="auto"/>
              <w:jc w:val="center"/>
              <w:rPr>
                <w:rFonts w:ascii="Arial" w:hAnsi="Arial" w:cs="Arial"/>
                <w:color w:val="000000" w:themeColor="text1"/>
                <w:sz w:val="20"/>
                <w:szCs w:val="20"/>
              </w:rPr>
            </w:pPr>
            <w:r w:rsidRPr="00E95183">
              <w:rPr>
                <w:rFonts w:ascii="Arial" w:hAnsi="Arial" w:cs="Arial"/>
                <w:color w:val="000000" w:themeColor="text1"/>
                <w:sz w:val="20"/>
                <w:szCs w:val="20"/>
              </w:rPr>
              <w:t>3</w:t>
            </w:r>
          </w:p>
        </w:tc>
        <w:tc>
          <w:tcPr>
            <w:tcW w:w="2008" w:type="pct"/>
            <w:vAlign w:val="center"/>
          </w:tcPr>
          <w:p w14:paraId="2FE5B68C" w14:textId="77777777" w:rsidR="004A228B" w:rsidRPr="00E95183" w:rsidRDefault="0079788A" w:rsidP="008630A5">
            <w:pPr>
              <w:spacing w:before="40" w:after="40" w:line="240" w:lineRule="auto"/>
              <w:rPr>
                <w:rFonts w:ascii="Arial" w:hAnsi="Arial" w:cs="Arial"/>
                <w:color w:val="000000" w:themeColor="text1"/>
                <w:sz w:val="20"/>
                <w:szCs w:val="20"/>
              </w:rPr>
            </w:pPr>
            <w:r w:rsidRPr="00E95183">
              <w:rPr>
                <w:rFonts w:ascii="Arial" w:hAnsi="Arial" w:cs="Arial"/>
                <w:color w:val="000000" w:themeColor="text1"/>
                <w:sz w:val="20"/>
                <w:szCs w:val="20"/>
              </w:rPr>
              <w:t>....</w:t>
            </w:r>
          </w:p>
        </w:tc>
        <w:tc>
          <w:tcPr>
            <w:tcW w:w="998" w:type="pct"/>
            <w:vAlign w:val="center"/>
          </w:tcPr>
          <w:p w14:paraId="1A98F027"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1092" w:type="pct"/>
            <w:vAlign w:val="center"/>
          </w:tcPr>
          <w:p w14:paraId="7841D318"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c>
          <w:tcPr>
            <w:tcW w:w="583" w:type="pct"/>
            <w:vAlign w:val="center"/>
          </w:tcPr>
          <w:p w14:paraId="104C3223" w14:textId="77777777" w:rsidR="004A228B" w:rsidRPr="00E95183" w:rsidRDefault="004A228B" w:rsidP="008630A5">
            <w:pPr>
              <w:spacing w:before="40" w:after="40" w:line="240" w:lineRule="auto"/>
              <w:jc w:val="center"/>
              <w:rPr>
                <w:rFonts w:ascii="Arial" w:hAnsi="Arial" w:cs="Arial"/>
                <w:color w:val="000000" w:themeColor="text1"/>
                <w:sz w:val="20"/>
                <w:szCs w:val="20"/>
              </w:rPr>
            </w:pPr>
          </w:p>
        </w:tc>
      </w:tr>
    </w:tbl>
    <w:p w14:paraId="3DCFAF0B" w14:textId="637B0DAA" w:rsidR="00DA4001" w:rsidRDefault="0079788A" w:rsidP="00DA4001">
      <w:pPr>
        <w:adjustRightInd w:val="0"/>
        <w:snapToGrid w:val="0"/>
        <w:spacing w:after="0" w:line="240" w:lineRule="auto"/>
        <w:ind w:firstLine="720"/>
        <w:jc w:val="both"/>
        <w:rPr>
          <w:rFonts w:ascii="Arial" w:hAnsi="Arial" w:cs="Arial"/>
          <w:color w:val="000000" w:themeColor="text1"/>
          <w:sz w:val="20"/>
          <w:szCs w:val="20"/>
        </w:rPr>
      </w:pPr>
      <w:r w:rsidRPr="00E95183">
        <w:rPr>
          <w:rFonts w:ascii="Arial" w:hAnsi="Arial" w:cs="Arial"/>
          <w:b/>
          <w:color w:val="000000" w:themeColor="text1"/>
          <w:sz w:val="20"/>
          <w:szCs w:val="20"/>
        </w:rPr>
        <w:t>Đi</w:t>
      </w:r>
      <w:r w:rsidRPr="00E95183">
        <w:rPr>
          <w:rFonts w:ascii="Arial" w:hAnsi="Arial" w:cs="Arial"/>
          <w:b/>
          <w:color w:val="000000" w:themeColor="text1"/>
          <w:sz w:val="20"/>
          <w:szCs w:val="20"/>
        </w:rPr>
        <w:t>ề</w:t>
      </w:r>
      <w:r w:rsidRPr="00E95183">
        <w:rPr>
          <w:rFonts w:ascii="Arial" w:hAnsi="Arial" w:cs="Arial"/>
          <w:b/>
          <w:color w:val="000000" w:themeColor="text1"/>
          <w:sz w:val="20"/>
          <w:szCs w:val="20"/>
        </w:rPr>
        <w:t xml:space="preserve">u 3: </w:t>
      </w:r>
      <w:r w:rsidRPr="00E95183">
        <w:rPr>
          <w:rFonts w:ascii="Arial" w:hAnsi="Arial" w:cs="Arial"/>
          <w:color w:val="000000" w:themeColor="text1"/>
          <w:sz w:val="20"/>
          <w:szCs w:val="20"/>
        </w:rPr>
        <w:t>Giám đ</w:t>
      </w:r>
      <w:r w:rsidRPr="00E95183">
        <w:rPr>
          <w:rFonts w:ascii="Arial" w:hAnsi="Arial" w:cs="Arial"/>
          <w:color w:val="000000" w:themeColor="text1"/>
          <w:sz w:val="20"/>
          <w:szCs w:val="20"/>
        </w:rPr>
        <w:t>ố</w:t>
      </w:r>
      <w:r w:rsidRPr="00E95183">
        <w:rPr>
          <w:rFonts w:ascii="Arial" w:hAnsi="Arial" w:cs="Arial"/>
          <w:color w:val="000000" w:themeColor="text1"/>
          <w:sz w:val="20"/>
          <w:szCs w:val="20"/>
        </w:rPr>
        <w:t>c Ban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d</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án, cơ quan thanh toán </w:t>
      </w:r>
      <w:r w:rsidRPr="00E95183">
        <w:rPr>
          <w:rFonts w:ascii="Arial" w:hAnsi="Arial" w:cs="Arial"/>
          <w:i/>
          <w:color w:val="000000" w:themeColor="text1"/>
          <w:sz w:val="20"/>
          <w:szCs w:val="20"/>
        </w:rPr>
        <w:t>(c</w:t>
      </w:r>
      <w:r w:rsidRPr="00E95183">
        <w:rPr>
          <w:rFonts w:ascii="Arial" w:hAnsi="Arial" w:cs="Arial"/>
          <w:i/>
          <w:color w:val="000000" w:themeColor="text1"/>
          <w:sz w:val="20"/>
          <w:szCs w:val="20"/>
        </w:rPr>
        <w:t>ụ</w:t>
      </w:r>
      <w:r w:rsidRPr="00E95183">
        <w:rPr>
          <w:rFonts w:ascii="Arial" w:hAnsi="Arial" w:cs="Arial"/>
          <w:i/>
          <w:color w:val="000000" w:themeColor="text1"/>
          <w:sz w:val="20"/>
          <w:szCs w:val="20"/>
        </w:rPr>
        <w:t xml:space="preserve"> th</w:t>
      </w:r>
      <w:r w:rsidRPr="00E95183">
        <w:rPr>
          <w:rFonts w:ascii="Arial" w:hAnsi="Arial" w:cs="Arial"/>
          <w:i/>
          <w:color w:val="000000" w:themeColor="text1"/>
          <w:sz w:val="20"/>
          <w:szCs w:val="20"/>
        </w:rPr>
        <w:t>ể</w:t>
      </w:r>
      <w:r w:rsidRPr="00E95183">
        <w:rPr>
          <w:rFonts w:ascii="Arial" w:hAnsi="Arial" w:cs="Arial"/>
          <w:i/>
          <w:color w:val="000000" w:themeColor="text1"/>
          <w:sz w:val="20"/>
          <w:szCs w:val="20"/>
        </w:rPr>
        <w:t xml:space="preserve"> tên cơ quan) </w:t>
      </w:r>
      <w:r w:rsidRPr="00E95183">
        <w:rPr>
          <w:rFonts w:ascii="Arial" w:hAnsi="Arial" w:cs="Arial"/>
          <w:color w:val="000000" w:themeColor="text1"/>
          <w:sz w:val="20"/>
          <w:szCs w:val="20"/>
        </w:rPr>
        <w:t>và các đơn v</w:t>
      </w:r>
      <w:r w:rsidRPr="00E95183">
        <w:rPr>
          <w:rFonts w:ascii="Arial" w:hAnsi="Arial" w:cs="Arial"/>
          <w:color w:val="000000" w:themeColor="text1"/>
          <w:sz w:val="20"/>
          <w:szCs w:val="20"/>
        </w:rPr>
        <w:t>ị</w:t>
      </w:r>
      <w:r w:rsidRPr="00E95183">
        <w:rPr>
          <w:rFonts w:ascii="Arial" w:hAnsi="Arial" w:cs="Arial"/>
          <w:color w:val="000000" w:themeColor="text1"/>
          <w:sz w:val="20"/>
          <w:szCs w:val="20"/>
        </w:rPr>
        <w:t xml:space="preserve"> có liên quan </w:t>
      </w:r>
      <w:r w:rsidRPr="00E95183">
        <w:rPr>
          <w:rFonts w:ascii="Arial" w:hAnsi="Arial" w:cs="Arial"/>
          <w:i/>
          <w:color w:val="000000" w:themeColor="text1"/>
          <w:sz w:val="20"/>
          <w:szCs w:val="20"/>
        </w:rPr>
        <w:t>(chi ti</w:t>
      </w:r>
      <w:r w:rsidRPr="00E95183">
        <w:rPr>
          <w:rFonts w:ascii="Arial" w:hAnsi="Arial" w:cs="Arial"/>
          <w:i/>
          <w:color w:val="000000" w:themeColor="text1"/>
          <w:sz w:val="20"/>
          <w:szCs w:val="20"/>
        </w:rPr>
        <w:t>ế</w:t>
      </w:r>
      <w:r w:rsidRPr="00E95183">
        <w:rPr>
          <w:rFonts w:ascii="Arial" w:hAnsi="Arial" w:cs="Arial"/>
          <w:i/>
          <w:color w:val="000000" w:themeColor="text1"/>
          <w:sz w:val="20"/>
          <w:szCs w:val="20"/>
        </w:rPr>
        <w:t>t các tên đơn v</w:t>
      </w:r>
      <w:r w:rsidRPr="00E95183">
        <w:rPr>
          <w:rFonts w:ascii="Arial" w:hAnsi="Arial" w:cs="Arial"/>
          <w:i/>
          <w:color w:val="000000" w:themeColor="text1"/>
          <w:sz w:val="20"/>
          <w:szCs w:val="20"/>
        </w:rPr>
        <w:t>ị</w:t>
      </w:r>
      <w:r w:rsidRPr="00E95183">
        <w:rPr>
          <w:rFonts w:ascii="Arial" w:hAnsi="Arial" w:cs="Arial"/>
          <w:i/>
          <w:color w:val="000000" w:themeColor="text1"/>
          <w:sz w:val="20"/>
          <w:szCs w:val="20"/>
        </w:rPr>
        <w:t xml:space="preserve"> liên quan)</w:t>
      </w:r>
      <w:r w:rsidRPr="00E95183">
        <w:rPr>
          <w:rFonts w:ascii="Arial" w:hAnsi="Arial" w:cs="Arial"/>
          <w:color w:val="000000" w:themeColor="text1"/>
          <w:sz w:val="20"/>
          <w:szCs w:val="20"/>
        </w:rPr>
        <w:t xml:space="preserve"> ch</w:t>
      </w:r>
      <w:r w:rsidRPr="00E95183">
        <w:rPr>
          <w:rFonts w:ascii="Arial" w:hAnsi="Arial" w:cs="Arial"/>
          <w:color w:val="000000" w:themeColor="text1"/>
          <w:sz w:val="20"/>
          <w:szCs w:val="20"/>
        </w:rPr>
        <w:t>ị</w:t>
      </w:r>
      <w:r w:rsidRPr="00E95183">
        <w:rPr>
          <w:rFonts w:ascii="Arial" w:hAnsi="Arial" w:cs="Arial"/>
          <w:color w:val="000000" w:themeColor="text1"/>
          <w:sz w:val="20"/>
          <w:szCs w:val="20"/>
        </w:rPr>
        <w:t>u trách nhi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m thi hành Quy</w:t>
      </w:r>
      <w:r w:rsidRPr="00E95183">
        <w:rPr>
          <w:rFonts w:ascii="Arial" w:hAnsi="Arial" w:cs="Arial"/>
          <w:color w:val="000000" w:themeColor="text1"/>
          <w:sz w:val="20"/>
          <w:szCs w:val="20"/>
        </w:rPr>
        <w:t>ế</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ị</w:t>
      </w:r>
      <w:r w:rsidRPr="00E95183">
        <w:rPr>
          <w:rFonts w:ascii="Arial" w:hAnsi="Arial" w:cs="Arial"/>
          <w:color w:val="000000" w:themeColor="text1"/>
          <w:sz w:val="20"/>
          <w:szCs w:val="20"/>
        </w:rPr>
        <w:t>nh này./.</w:t>
      </w:r>
    </w:p>
    <w:p w14:paraId="510DCA71" w14:textId="77777777" w:rsidR="00DA4001" w:rsidRDefault="00DA4001" w:rsidP="00DA4001">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A4001" w14:paraId="0161B51C" w14:textId="77777777" w:rsidTr="00DA4001">
        <w:tc>
          <w:tcPr>
            <w:tcW w:w="2500" w:type="pct"/>
          </w:tcPr>
          <w:p w14:paraId="44D9A088" w14:textId="1B1CE5D9" w:rsidR="00DA4001" w:rsidRDefault="00DA4001" w:rsidP="00DA4001">
            <w:pPr>
              <w:adjustRightInd w:val="0"/>
              <w:snapToGrid w:val="0"/>
              <w:rPr>
                <w:rFonts w:ascii="Arial" w:hAnsi="Arial" w:cs="Arial"/>
                <w:color w:val="000000" w:themeColor="text1"/>
                <w:sz w:val="20"/>
                <w:szCs w:val="20"/>
              </w:rPr>
            </w:pPr>
            <w:r w:rsidRPr="00DA4001">
              <w:rPr>
                <w:rFonts w:ascii="Arial" w:hAnsi="Arial" w:cs="Arial"/>
                <w:b/>
                <w:bCs/>
                <w:i/>
                <w:iCs/>
                <w:color w:val="000000" w:themeColor="text1"/>
                <w:sz w:val="20"/>
                <w:szCs w:val="20"/>
              </w:rPr>
              <w:t>Nơi nhận:</w:t>
            </w:r>
            <w:r>
              <w:rPr>
                <w:rFonts w:ascii="Arial" w:hAnsi="Arial" w:cs="Arial"/>
                <w:color w:val="000000" w:themeColor="text1"/>
                <w:sz w:val="20"/>
                <w:szCs w:val="20"/>
              </w:rPr>
              <w:br/>
              <w:t>- Như Điều 3;</w:t>
            </w:r>
            <w:r>
              <w:rPr>
                <w:rFonts w:ascii="Arial" w:hAnsi="Arial" w:cs="Arial"/>
                <w:color w:val="000000" w:themeColor="text1"/>
                <w:sz w:val="20"/>
                <w:szCs w:val="20"/>
              </w:rPr>
              <w:br/>
              <w:t>- Cơ quan cấp trên của BQLDA nhóm II;</w:t>
            </w:r>
            <w:r>
              <w:rPr>
                <w:rFonts w:ascii="Arial" w:hAnsi="Arial" w:cs="Arial"/>
                <w:color w:val="000000" w:themeColor="text1"/>
                <w:sz w:val="20"/>
                <w:szCs w:val="20"/>
              </w:rPr>
              <w:br/>
              <w:t>- Lưu:</w:t>
            </w:r>
          </w:p>
        </w:tc>
        <w:tc>
          <w:tcPr>
            <w:tcW w:w="2500" w:type="pct"/>
          </w:tcPr>
          <w:p w14:paraId="6BF06BBA" w14:textId="15374BDB" w:rsidR="00DA4001" w:rsidRDefault="00DA4001" w:rsidP="00DA4001">
            <w:pPr>
              <w:adjustRightInd w:val="0"/>
              <w:snapToGrid w:val="0"/>
              <w:jc w:val="center"/>
              <w:rPr>
                <w:rFonts w:ascii="Arial" w:hAnsi="Arial" w:cs="Arial"/>
                <w:color w:val="000000" w:themeColor="text1"/>
                <w:sz w:val="20"/>
                <w:szCs w:val="20"/>
              </w:rPr>
            </w:pPr>
            <w:r w:rsidRPr="00DA4001">
              <w:rPr>
                <w:rFonts w:ascii="Arial" w:hAnsi="Arial" w:cs="Arial"/>
                <w:b/>
                <w:bCs/>
                <w:color w:val="000000" w:themeColor="text1"/>
                <w:sz w:val="20"/>
                <w:szCs w:val="20"/>
              </w:rPr>
              <w:t>THỦ TRƯỞNG</w:t>
            </w:r>
            <w:r>
              <w:rPr>
                <w:rFonts w:ascii="Arial" w:hAnsi="Arial" w:cs="Arial"/>
                <w:color w:val="000000" w:themeColor="text1"/>
                <w:sz w:val="20"/>
                <w:szCs w:val="20"/>
              </w:rPr>
              <w:br/>
            </w:r>
            <w:r w:rsidRPr="00DA4001">
              <w:rPr>
                <w:rFonts w:ascii="Arial" w:hAnsi="Arial" w:cs="Arial"/>
                <w:i/>
                <w:iCs/>
                <w:color w:val="000000" w:themeColor="text1"/>
                <w:sz w:val="20"/>
                <w:szCs w:val="20"/>
              </w:rPr>
              <w:t>(Ký, đóng dấu, ghi rõ họ tên)</w:t>
            </w:r>
          </w:p>
        </w:tc>
      </w:tr>
    </w:tbl>
    <w:p w14:paraId="68C8D3F3" w14:textId="77777777" w:rsidR="00DA4001" w:rsidRDefault="00DA4001" w:rsidP="00DA4001">
      <w:pPr>
        <w:adjustRightInd w:val="0"/>
        <w:snapToGrid w:val="0"/>
        <w:spacing w:after="120" w:line="240" w:lineRule="auto"/>
        <w:ind w:firstLine="720"/>
        <w:jc w:val="both"/>
        <w:rPr>
          <w:rFonts w:ascii="Arial" w:hAnsi="Arial" w:cs="Arial"/>
          <w:color w:val="000000" w:themeColor="text1"/>
          <w:sz w:val="20"/>
          <w:szCs w:val="20"/>
        </w:rPr>
      </w:pPr>
    </w:p>
    <w:p w14:paraId="1713EE32" w14:textId="77777777" w:rsidR="00DA4001" w:rsidRPr="00E95183" w:rsidRDefault="00DA4001" w:rsidP="00DA4001">
      <w:pPr>
        <w:adjustRightInd w:val="0"/>
        <w:snapToGrid w:val="0"/>
        <w:spacing w:after="120" w:line="240" w:lineRule="auto"/>
        <w:ind w:firstLine="720"/>
        <w:jc w:val="both"/>
        <w:rPr>
          <w:rFonts w:ascii="Arial" w:hAnsi="Arial" w:cs="Arial"/>
          <w:color w:val="000000" w:themeColor="text1"/>
          <w:sz w:val="20"/>
          <w:szCs w:val="20"/>
        </w:rPr>
      </w:pPr>
    </w:p>
    <w:p w14:paraId="05080646" w14:textId="77777777" w:rsidR="004A228B" w:rsidRPr="00DA4001" w:rsidRDefault="0079788A" w:rsidP="00DA4001">
      <w:pPr>
        <w:adjustRightInd w:val="0"/>
        <w:snapToGrid w:val="0"/>
        <w:spacing w:after="120" w:line="240" w:lineRule="auto"/>
        <w:ind w:firstLine="720"/>
        <w:jc w:val="both"/>
        <w:rPr>
          <w:rFonts w:ascii="Arial" w:hAnsi="Arial" w:cs="Arial"/>
          <w:b/>
          <w:bCs/>
          <w:color w:val="000000" w:themeColor="text1"/>
          <w:sz w:val="20"/>
          <w:szCs w:val="20"/>
        </w:rPr>
      </w:pPr>
      <w:r w:rsidRPr="00DA4001">
        <w:rPr>
          <w:rFonts w:ascii="Arial" w:hAnsi="Arial" w:cs="Arial"/>
          <w:b/>
          <w:bCs/>
          <w:i/>
          <w:color w:val="000000" w:themeColor="text1"/>
          <w:sz w:val="20"/>
          <w:szCs w:val="20"/>
        </w:rPr>
        <w:t>Ghi chú:</w:t>
      </w:r>
    </w:p>
    <w:p w14:paraId="1FE57157" w14:textId="77777777" w:rsidR="004A228B" w:rsidRPr="00E95183" w:rsidRDefault="0079788A" w:rsidP="00DA4001">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khen thư</w:t>
      </w:r>
      <w:r w:rsidRPr="00E95183">
        <w:rPr>
          <w:rFonts w:ascii="Arial" w:hAnsi="Arial" w:cs="Arial"/>
          <w:color w:val="000000" w:themeColor="text1"/>
          <w:sz w:val="20"/>
          <w:szCs w:val="20"/>
        </w:rPr>
        <w:t>ở</w:t>
      </w:r>
      <w:r w:rsidRPr="00E95183">
        <w:rPr>
          <w:rFonts w:ascii="Arial" w:hAnsi="Arial" w:cs="Arial"/>
          <w:color w:val="000000" w:themeColor="text1"/>
          <w:sz w:val="20"/>
          <w:szCs w:val="20"/>
        </w:rPr>
        <w:t>ng (S</w:t>
      </w:r>
      <w:r w:rsidRPr="00E95183">
        <w:rPr>
          <w:rFonts w:ascii="Arial" w:hAnsi="Arial" w:cs="Arial"/>
          <w:color w:val="000000" w:themeColor="text1"/>
          <w:sz w:val="20"/>
          <w:szCs w:val="20"/>
        </w:rPr>
        <w:t>ố</w:t>
      </w:r>
      <w:r w:rsidRPr="00E95183">
        <w:rPr>
          <w:rFonts w:ascii="Arial" w:hAnsi="Arial" w:cs="Arial"/>
          <w:color w:val="000000" w:themeColor="text1"/>
          <w:sz w:val="20"/>
          <w:szCs w:val="20"/>
        </w:rPr>
        <w:t xml:space="preserve"> TT 5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I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2):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n theo quy đ</w:t>
      </w:r>
      <w:r w:rsidRPr="00E95183">
        <w:rPr>
          <w:rFonts w:ascii="Arial" w:hAnsi="Arial" w:cs="Arial"/>
          <w:color w:val="000000" w:themeColor="text1"/>
          <w:sz w:val="20"/>
          <w:szCs w:val="20"/>
        </w:rPr>
        <w:t>ị</w:t>
      </w:r>
      <w:r w:rsidRPr="00E95183">
        <w:rPr>
          <w:rFonts w:ascii="Arial" w:hAnsi="Arial" w:cs="Arial"/>
          <w:color w:val="000000" w:themeColor="text1"/>
          <w:sz w:val="20"/>
          <w:szCs w:val="20"/>
        </w:rPr>
        <w:t>nh c</w:t>
      </w:r>
      <w:r w:rsidRPr="00E95183">
        <w:rPr>
          <w:rFonts w:ascii="Arial" w:hAnsi="Arial" w:cs="Arial"/>
          <w:color w:val="000000" w:themeColor="text1"/>
          <w:sz w:val="20"/>
          <w:szCs w:val="20"/>
        </w:rPr>
        <w:t>ủ</w:t>
      </w:r>
      <w:r w:rsidRPr="00E95183">
        <w:rPr>
          <w:rFonts w:ascii="Arial" w:hAnsi="Arial" w:cs="Arial"/>
          <w:color w:val="000000" w:themeColor="text1"/>
          <w:sz w:val="20"/>
          <w:szCs w:val="20"/>
        </w:rPr>
        <w:t>a</w:t>
      </w:r>
    </w:p>
    <w:p w14:paraId="4039DC24" w14:textId="77777777" w:rsidR="004A228B" w:rsidRPr="00E95183" w:rsidRDefault="0079788A" w:rsidP="00DA4001">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th</w:t>
      </w:r>
      <w:r w:rsidRPr="00E95183">
        <w:rPr>
          <w:rFonts w:ascii="Arial" w:hAnsi="Arial" w:cs="Arial"/>
          <w:color w:val="000000" w:themeColor="text1"/>
          <w:sz w:val="20"/>
          <w:szCs w:val="20"/>
        </w:rPr>
        <w:t>ể</w:t>
      </w:r>
      <w:r w:rsidRPr="00E95183">
        <w:rPr>
          <w:rFonts w:ascii="Arial" w:hAnsi="Arial" w:cs="Arial"/>
          <w:color w:val="000000" w:themeColor="text1"/>
          <w:sz w:val="20"/>
          <w:szCs w:val="20"/>
        </w:rPr>
        <w:t xml:space="preserve"> (STT 6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I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2): Th</w:t>
      </w:r>
      <w:r w:rsidRPr="00E95183">
        <w:rPr>
          <w:rFonts w:ascii="Arial" w:hAnsi="Arial" w:cs="Arial"/>
          <w:color w:val="000000" w:themeColor="text1"/>
          <w:sz w:val="20"/>
          <w:szCs w:val="20"/>
        </w:rPr>
        <w:t>ự</w:t>
      </w:r>
      <w:r w:rsidRPr="00E95183">
        <w:rPr>
          <w:rFonts w:ascii="Arial" w:hAnsi="Arial" w:cs="Arial"/>
          <w:color w:val="000000" w:themeColor="text1"/>
          <w:sz w:val="20"/>
          <w:szCs w:val="20"/>
        </w:rPr>
        <w:t>c 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n theo pháp lu</w:t>
      </w:r>
      <w:r w:rsidRPr="00E95183">
        <w:rPr>
          <w:rFonts w:ascii="Arial" w:hAnsi="Arial" w:cs="Arial"/>
          <w:color w:val="000000" w:themeColor="text1"/>
          <w:sz w:val="20"/>
          <w:szCs w:val="20"/>
        </w:rPr>
        <w:t>ậ</w:t>
      </w:r>
      <w:r w:rsidRPr="00E95183">
        <w:rPr>
          <w:rFonts w:ascii="Arial" w:hAnsi="Arial" w:cs="Arial"/>
          <w:color w:val="000000" w:themeColor="text1"/>
          <w:sz w:val="20"/>
          <w:szCs w:val="20"/>
        </w:rPr>
        <w:t>t v</w:t>
      </w:r>
      <w:r w:rsidRPr="00E95183">
        <w:rPr>
          <w:rFonts w:ascii="Arial" w:hAnsi="Arial" w:cs="Arial"/>
          <w:color w:val="000000" w:themeColor="text1"/>
          <w:sz w:val="20"/>
          <w:szCs w:val="20"/>
        </w:rPr>
        <w:t>ề</w:t>
      </w:r>
      <w:r w:rsidRPr="00E95183">
        <w:rPr>
          <w:rFonts w:ascii="Arial" w:hAnsi="Arial" w:cs="Arial"/>
          <w:color w:val="000000" w:themeColor="text1"/>
          <w:sz w:val="20"/>
          <w:szCs w:val="20"/>
        </w:rPr>
        <w:t xml:space="preserve"> phúc l</w:t>
      </w:r>
      <w:r w:rsidRPr="00E95183">
        <w:rPr>
          <w:rFonts w:ascii="Arial" w:hAnsi="Arial" w:cs="Arial"/>
          <w:color w:val="000000" w:themeColor="text1"/>
          <w:sz w:val="20"/>
          <w:szCs w:val="20"/>
        </w:rPr>
        <w:t>ợ</w:t>
      </w:r>
      <w:r w:rsidRPr="00E95183">
        <w:rPr>
          <w:rFonts w:ascii="Arial" w:hAnsi="Arial" w:cs="Arial"/>
          <w:color w:val="000000" w:themeColor="text1"/>
          <w:sz w:val="20"/>
          <w:szCs w:val="20"/>
        </w:rPr>
        <w:t>i t</w:t>
      </w:r>
      <w:r w:rsidRPr="00E95183">
        <w:rPr>
          <w:rFonts w:ascii="Arial" w:hAnsi="Arial" w:cs="Arial"/>
          <w:color w:val="000000" w:themeColor="text1"/>
          <w:sz w:val="20"/>
          <w:szCs w:val="20"/>
        </w:rPr>
        <w:t>ậ</w:t>
      </w:r>
      <w:r w:rsidRPr="00E95183">
        <w:rPr>
          <w:rFonts w:ascii="Arial" w:hAnsi="Arial" w:cs="Arial"/>
          <w:color w:val="000000" w:themeColor="text1"/>
          <w:sz w:val="20"/>
          <w:szCs w:val="20"/>
        </w:rPr>
        <w:t>p th</w:t>
      </w:r>
      <w:r w:rsidRPr="00E95183">
        <w:rPr>
          <w:rFonts w:ascii="Arial" w:hAnsi="Arial" w:cs="Arial"/>
          <w:color w:val="000000" w:themeColor="text1"/>
          <w:sz w:val="20"/>
          <w:szCs w:val="20"/>
        </w:rPr>
        <w:t>ể</w:t>
      </w:r>
      <w:r w:rsidRPr="00E95183">
        <w:rPr>
          <w:rFonts w:ascii="Arial" w:hAnsi="Arial" w:cs="Arial"/>
          <w:color w:val="000000" w:themeColor="text1"/>
          <w:sz w:val="20"/>
          <w:szCs w:val="20"/>
        </w:rPr>
        <w:t>.</w:t>
      </w:r>
    </w:p>
    <w:p w14:paraId="06BF1A23" w14:textId="77777777" w:rsidR="004A228B" w:rsidRDefault="0079788A" w:rsidP="00DA4001">
      <w:pPr>
        <w:adjustRightInd w:val="0"/>
        <w:snapToGrid w:val="0"/>
        <w:spacing w:after="120" w:line="240" w:lineRule="auto"/>
        <w:ind w:firstLine="720"/>
        <w:jc w:val="both"/>
        <w:rPr>
          <w:rFonts w:ascii="Arial" w:hAnsi="Arial" w:cs="Arial"/>
          <w:color w:val="000000" w:themeColor="text1"/>
          <w:sz w:val="20"/>
          <w:szCs w:val="20"/>
        </w:rPr>
      </w:pPr>
      <w:r w:rsidRPr="00E95183">
        <w:rPr>
          <w:rFonts w:ascii="Arial" w:hAnsi="Arial" w:cs="Arial"/>
          <w:color w:val="000000" w:themeColor="text1"/>
          <w:sz w:val="20"/>
          <w:szCs w:val="20"/>
        </w:rPr>
        <w:t>- Chi mua s</w:t>
      </w:r>
      <w:r w:rsidRPr="00E95183">
        <w:rPr>
          <w:rFonts w:ascii="Arial" w:hAnsi="Arial" w:cs="Arial"/>
          <w:color w:val="000000" w:themeColor="text1"/>
          <w:sz w:val="20"/>
          <w:szCs w:val="20"/>
        </w:rPr>
        <w:t>ắ</w:t>
      </w:r>
      <w:r w:rsidRPr="00E95183">
        <w:rPr>
          <w:rFonts w:ascii="Arial" w:hAnsi="Arial" w:cs="Arial"/>
          <w:color w:val="000000" w:themeColor="text1"/>
          <w:sz w:val="20"/>
          <w:szCs w:val="20"/>
        </w:rPr>
        <w:t>m tài s</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ph</w:t>
      </w:r>
      <w:r w:rsidRPr="00E95183">
        <w:rPr>
          <w:rFonts w:ascii="Arial" w:hAnsi="Arial" w:cs="Arial"/>
          <w:color w:val="000000" w:themeColor="text1"/>
          <w:sz w:val="20"/>
          <w:szCs w:val="20"/>
        </w:rPr>
        <w:t>ụ</w:t>
      </w:r>
      <w:r w:rsidRPr="00E95183">
        <w:rPr>
          <w:rFonts w:ascii="Arial" w:hAnsi="Arial" w:cs="Arial"/>
          <w:color w:val="000000" w:themeColor="text1"/>
          <w:sz w:val="20"/>
          <w:szCs w:val="20"/>
        </w:rPr>
        <w:t>c v</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 qu</w:t>
      </w:r>
      <w:r w:rsidRPr="00E95183">
        <w:rPr>
          <w:rFonts w:ascii="Arial" w:hAnsi="Arial" w:cs="Arial"/>
          <w:color w:val="000000" w:themeColor="text1"/>
          <w:sz w:val="20"/>
          <w:szCs w:val="20"/>
        </w:rPr>
        <w:t>ả</w:t>
      </w:r>
      <w:r w:rsidRPr="00E95183">
        <w:rPr>
          <w:rFonts w:ascii="Arial" w:hAnsi="Arial" w:cs="Arial"/>
          <w:color w:val="000000" w:themeColor="text1"/>
          <w:sz w:val="20"/>
          <w:szCs w:val="20"/>
        </w:rPr>
        <w:t>n lý (STT 16 M</w:t>
      </w:r>
      <w:r w:rsidRPr="00E95183">
        <w:rPr>
          <w:rFonts w:ascii="Arial" w:hAnsi="Arial" w:cs="Arial"/>
          <w:color w:val="000000" w:themeColor="text1"/>
          <w:sz w:val="20"/>
          <w:szCs w:val="20"/>
        </w:rPr>
        <w:t>ụ</w:t>
      </w:r>
      <w:r w:rsidRPr="00E95183">
        <w:rPr>
          <w:rFonts w:ascii="Arial" w:hAnsi="Arial" w:cs="Arial"/>
          <w:color w:val="000000" w:themeColor="text1"/>
          <w:sz w:val="20"/>
          <w:szCs w:val="20"/>
        </w:rPr>
        <w:t xml:space="preserve">c </w:t>
      </w:r>
      <w:r w:rsidRPr="00E95183">
        <w:rPr>
          <w:rFonts w:ascii="Arial" w:hAnsi="Arial" w:cs="Arial"/>
          <w:color w:val="000000" w:themeColor="text1"/>
          <w:sz w:val="20"/>
          <w:szCs w:val="20"/>
        </w:rPr>
        <w:t>I ph</w:t>
      </w:r>
      <w:r w:rsidRPr="00E95183">
        <w:rPr>
          <w:rFonts w:ascii="Arial" w:hAnsi="Arial" w:cs="Arial"/>
          <w:color w:val="000000" w:themeColor="text1"/>
          <w:sz w:val="20"/>
          <w:szCs w:val="20"/>
        </w:rPr>
        <w:t>ầ</w:t>
      </w:r>
      <w:r w:rsidRPr="00E95183">
        <w:rPr>
          <w:rFonts w:ascii="Arial" w:hAnsi="Arial" w:cs="Arial"/>
          <w:color w:val="000000" w:themeColor="text1"/>
          <w:sz w:val="20"/>
          <w:szCs w:val="20"/>
        </w:rPr>
        <w:t>n B) ch</w:t>
      </w:r>
      <w:r w:rsidRPr="00E95183">
        <w:rPr>
          <w:rFonts w:ascii="Arial" w:hAnsi="Arial" w:cs="Arial"/>
          <w:color w:val="000000" w:themeColor="text1"/>
          <w:sz w:val="20"/>
          <w:szCs w:val="20"/>
        </w:rPr>
        <w:t>ỉ</w:t>
      </w:r>
      <w:r w:rsidRPr="00E95183">
        <w:rPr>
          <w:rFonts w:ascii="Arial" w:hAnsi="Arial" w:cs="Arial"/>
          <w:color w:val="000000" w:themeColor="text1"/>
          <w:sz w:val="20"/>
          <w:szCs w:val="20"/>
        </w:rPr>
        <w:t xml:space="preserve"> có </w:t>
      </w:r>
      <w:r w:rsidRPr="00E95183">
        <w:rPr>
          <w:rFonts w:ascii="Arial" w:hAnsi="Arial" w:cs="Arial"/>
          <w:color w:val="000000" w:themeColor="text1"/>
          <w:sz w:val="20"/>
          <w:szCs w:val="20"/>
        </w:rPr>
        <w:t>ở</w:t>
      </w:r>
      <w:r w:rsidRPr="00E95183">
        <w:rPr>
          <w:rFonts w:ascii="Arial" w:hAnsi="Arial" w:cs="Arial"/>
          <w:color w:val="000000" w:themeColor="text1"/>
          <w:sz w:val="20"/>
          <w:szCs w:val="20"/>
        </w:rPr>
        <w:t xml:space="preserve"> BQLDA nhóm I và BQLDA nhóm II chưa có Qu</w:t>
      </w:r>
      <w:r w:rsidRPr="00E95183">
        <w:rPr>
          <w:rFonts w:ascii="Arial" w:hAnsi="Arial" w:cs="Arial"/>
          <w:color w:val="000000" w:themeColor="text1"/>
          <w:sz w:val="20"/>
          <w:szCs w:val="20"/>
        </w:rPr>
        <w:t>ỹ</w:t>
      </w:r>
      <w:r w:rsidRPr="00E95183">
        <w:rPr>
          <w:rFonts w:ascii="Arial" w:hAnsi="Arial" w:cs="Arial"/>
          <w:color w:val="000000" w:themeColor="text1"/>
          <w:sz w:val="20"/>
          <w:szCs w:val="20"/>
        </w:rPr>
        <w:t xml:space="preserve"> phát tri</w:t>
      </w:r>
      <w:r w:rsidRPr="00E95183">
        <w:rPr>
          <w:rFonts w:ascii="Arial" w:hAnsi="Arial" w:cs="Arial"/>
          <w:color w:val="000000" w:themeColor="text1"/>
          <w:sz w:val="20"/>
          <w:szCs w:val="20"/>
        </w:rPr>
        <w:t>ể</w:t>
      </w:r>
      <w:r w:rsidRPr="00E95183">
        <w:rPr>
          <w:rFonts w:ascii="Arial" w:hAnsi="Arial" w:cs="Arial"/>
          <w:color w:val="000000" w:themeColor="text1"/>
          <w:sz w:val="20"/>
          <w:szCs w:val="20"/>
        </w:rPr>
        <w:t>n ho</w:t>
      </w:r>
      <w:r w:rsidRPr="00E95183">
        <w:rPr>
          <w:rFonts w:ascii="Arial" w:hAnsi="Arial" w:cs="Arial"/>
          <w:color w:val="000000" w:themeColor="text1"/>
          <w:sz w:val="20"/>
          <w:szCs w:val="20"/>
        </w:rPr>
        <w:t>ạ</w:t>
      </w:r>
      <w:r w:rsidRPr="00E95183">
        <w:rPr>
          <w:rFonts w:ascii="Arial" w:hAnsi="Arial" w:cs="Arial"/>
          <w:color w:val="000000" w:themeColor="text1"/>
          <w:sz w:val="20"/>
          <w:szCs w:val="20"/>
        </w:rPr>
        <w:t>t đ</w:t>
      </w:r>
      <w:r w:rsidRPr="00E95183">
        <w:rPr>
          <w:rFonts w:ascii="Arial" w:hAnsi="Arial" w:cs="Arial"/>
          <w:color w:val="000000" w:themeColor="text1"/>
          <w:sz w:val="20"/>
          <w:szCs w:val="20"/>
        </w:rPr>
        <w:t>ộ</w:t>
      </w:r>
      <w:r w:rsidRPr="00E95183">
        <w:rPr>
          <w:rFonts w:ascii="Arial" w:hAnsi="Arial" w:cs="Arial"/>
          <w:color w:val="000000" w:themeColor="text1"/>
          <w:sz w:val="20"/>
          <w:szCs w:val="20"/>
        </w:rPr>
        <w:t>ng s</w:t>
      </w:r>
      <w:r w:rsidRPr="00E95183">
        <w:rPr>
          <w:rFonts w:ascii="Arial" w:hAnsi="Arial" w:cs="Arial"/>
          <w:color w:val="000000" w:themeColor="text1"/>
          <w:sz w:val="20"/>
          <w:szCs w:val="20"/>
        </w:rPr>
        <w:t>ự</w:t>
      </w:r>
      <w:r w:rsidRPr="00E95183">
        <w:rPr>
          <w:rFonts w:ascii="Arial" w:hAnsi="Arial" w:cs="Arial"/>
          <w:color w:val="000000" w:themeColor="text1"/>
          <w:sz w:val="20"/>
          <w:szCs w:val="20"/>
        </w:rPr>
        <w:t xml:space="preserve"> nghi</w:t>
      </w:r>
      <w:r w:rsidRPr="00E95183">
        <w:rPr>
          <w:rFonts w:ascii="Arial" w:hAnsi="Arial" w:cs="Arial"/>
          <w:color w:val="000000" w:themeColor="text1"/>
          <w:sz w:val="20"/>
          <w:szCs w:val="20"/>
        </w:rPr>
        <w:t>ệ</w:t>
      </w:r>
      <w:r w:rsidRPr="00E95183">
        <w:rPr>
          <w:rFonts w:ascii="Arial" w:hAnsi="Arial" w:cs="Arial"/>
          <w:color w:val="000000" w:themeColor="text1"/>
          <w:sz w:val="20"/>
          <w:szCs w:val="20"/>
        </w:rPr>
        <w:t>p.</w:t>
      </w:r>
    </w:p>
    <w:p w14:paraId="5AC371BA" w14:textId="77777777" w:rsidR="00DA4001" w:rsidRPr="00E95183" w:rsidRDefault="00DA4001" w:rsidP="00DA4001">
      <w:pPr>
        <w:adjustRightInd w:val="0"/>
        <w:snapToGrid w:val="0"/>
        <w:spacing w:after="120" w:line="240" w:lineRule="auto"/>
        <w:ind w:firstLine="720"/>
        <w:jc w:val="both"/>
        <w:rPr>
          <w:rFonts w:ascii="Arial" w:hAnsi="Arial" w:cs="Arial"/>
          <w:color w:val="000000" w:themeColor="text1"/>
          <w:sz w:val="20"/>
          <w:szCs w:val="20"/>
        </w:rPr>
      </w:pPr>
    </w:p>
    <w:sectPr w:rsidR="00DA4001" w:rsidRPr="00E95183" w:rsidSect="0044476F">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B8DA2" w14:textId="77777777" w:rsidR="0079788A" w:rsidRDefault="0079788A">
      <w:pPr>
        <w:spacing w:after="0" w:line="240" w:lineRule="auto"/>
      </w:pPr>
      <w:r>
        <w:separator/>
      </w:r>
    </w:p>
  </w:endnote>
  <w:endnote w:type="continuationSeparator" w:id="0">
    <w:p w14:paraId="156150C8" w14:textId="77777777" w:rsidR="0079788A" w:rsidRDefault="0079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488B5" w14:textId="77777777" w:rsidR="0079788A" w:rsidRDefault="0079788A">
      <w:pPr>
        <w:spacing w:after="0" w:line="240" w:lineRule="auto"/>
      </w:pPr>
      <w:r>
        <w:separator/>
      </w:r>
    </w:p>
  </w:footnote>
  <w:footnote w:type="continuationSeparator" w:id="0">
    <w:p w14:paraId="0029384C" w14:textId="77777777" w:rsidR="0079788A" w:rsidRDefault="007978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8B"/>
    <w:rsid w:val="00093EF4"/>
    <w:rsid w:val="000B5EEB"/>
    <w:rsid w:val="000C2FDC"/>
    <w:rsid w:val="000D165E"/>
    <w:rsid w:val="000F6B95"/>
    <w:rsid w:val="001021D8"/>
    <w:rsid w:val="001834C0"/>
    <w:rsid w:val="00186A63"/>
    <w:rsid w:val="001C7753"/>
    <w:rsid w:val="00202931"/>
    <w:rsid w:val="00267BDC"/>
    <w:rsid w:val="00290717"/>
    <w:rsid w:val="00293620"/>
    <w:rsid w:val="002E6362"/>
    <w:rsid w:val="002F07C6"/>
    <w:rsid w:val="00326CB8"/>
    <w:rsid w:val="00356D91"/>
    <w:rsid w:val="00380AFD"/>
    <w:rsid w:val="0039415E"/>
    <w:rsid w:val="003D7012"/>
    <w:rsid w:val="00400097"/>
    <w:rsid w:val="00424538"/>
    <w:rsid w:val="0044476F"/>
    <w:rsid w:val="00456D63"/>
    <w:rsid w:val="00493F7C"/>
    <w:rsid w:val="004A228B"/>
    <w:rsid w:val="004B4289"/>
    <w:rsid w:val="004F05C5"/>
    <w:rsid w:val="005717F4"/>
    <w:rsid w:val="005C2C01"/>
    <w:rsid w:val="005C5021"/>
    <w:rsid w:val="005D060B"/>
    <w:rsid w:val="005D7C36"/>
    <w:rsid w:val="006046AC"/>
    <w:rsid w:val="00682794"/>
    <w:rsid w:val="006E228A"/>
    <w:rsid w:val="006F54B0"/>
    <w:rsid w:val="007179F5"/>
    <w:rsid w:val="0073046B"/>
    <w:rsid w:val="0075030E"/>
    <w:rsid w:val="00772EE2"/>
    <w:rsid w:val="007969CE"/>
    <w:rsid w:val="0079788A"/>
    <w:rsid w:val="007A010C"/>
    <w:rsid w:val="007A1D82"/>
    <w:rsid w:val="007C414D"/>
    <w:rsid w:val="007D558A"/>
    <w:rsid w:val="00807AC2"/>
    <w:rsid w:val="00852CB2"/>
    <w:rsid w:val="008630A5"/>
    <w:rsid w:val="008701E6"/>
    <w:rsid w:val="008812E9"/>
    <w:rsid w:val="008C5ECA"/>
    <w:rsid w:val="008E415A"/>
    <w:rsid w:val="008E50C5"/>
    <w:rsid w:val="008F6EDE"/>
    <w:rsid w:val="00965EEF"/>
    <w:rsid w:val="009674BF"/>
    <w:rsid w:val="009874D8"/>
    <w:rsid w:val="00A23C52"/>
    <w:rsid w:val="00A3028D"/>
    <w:rsid w:val="00A318E1"/>
    <w:rsid w:val="00A85FF8"/>
    <w:rsid w:val="00B6206A"/>
    <w:rsid w:val="00B65772"/>
    <w:rsid w:val="00BD4226"/>
    <w:rsid w:val="00C1343B"/>
    <w:rsid w:val="00C5567B"/>
    <w:rsid w:val="00C65494"/>
    <w:rsid w:val="00CA124B"/>
    <w:rsid w:val="00CA6D2B"/>
    <w:rsid w:val="00CC4B55"/>
    <w:rsid w:val="00CD7B83"/>
    <w:rsid w:val="00CE60A7"/>
    <w:rsid w:val="00D14C52"/>
    <w:rsid w:val="00D95A21"/>
    <w:rsid w:val="00DA13E3"/>
    <w:rsid w:val="00DA4001"/>
    <w:rsid w:val="00DC2B80"/>
    <w:rsid w:val="00DC5365"/>
    <w:rsid w:val="00DC5E8E"/>
    <w:rsid w:val="00DD7BE0"/>
    <w:rsid w:val="00DE5DD1"/>
    <w:rsid w:val="00DF758F"/>
    <w:rsid w:val="00E125AC"/>
    <w:rsid w:val="00E24657"/>
    <w:rsid w:val="00E90EB6"/>
    <w:rsid w:val="00E95183"/>
    <w:rsid w:val="00EA0488"/>
    <w:rsid w:val="00EB3212"/>
    <w:rsid w:val="00ED7F82"/>
    <w:rsid w:val="00F31800"/>
    <w:rsid w:val="00F402E5"/>
    <w:rsid w:val="00F94ED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CC046"/>
  <w15:docId w15:val="{3ECD072B-1A3B-46D9-A0F4-247491D6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183"/>
  </w:style>
  <w:style w:type="paragraph" w:styleId="Footer">
    <w:name w:val="footer"/>
    <w:basedOn w:val="Normal"/>
    <w:link w:val="FooterChar"/>
    <w:uiPriority w:val="99"/>
    <w:unhideWhenUsed/>
    <w:rsid w:val="00E95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183"/>
  </w:style>
  <w:style w:type="table" w:styleId="TableGrid">
    <w:name w:val="Table Grid"/>
    <w:basedOn w:val="TableNormal"/>
    <w:uiPriority w:val="39"/>
    <w:rsid w:val="0080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8505</Words>
  <Characters>48485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69</cp:revision>
  <dcterms:created xsi:type="dcterms:W3CDTF">2026-07-07T06:40:00Z</dcterms:created>
  <dcterms:modified xsi:type="dcterms:W3CDTF">2026-07-08T08:06:00Z</dcterms:modified>
</cp:coreProperties>
</file>